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51" w:rsidRDefault="00AF5151" w:rsidP="00AF515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F5151" w:rsidRPr="00112542" w:rsidRDefault="00AF5151" w:rsidP="00AF5151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Pr="0011254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F5151" w:rsidRPr="00112542" w:rsidRDefault="00AF5151" w:rsidP="00AF5151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12542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AF5151" w:rsidRDefault="00AF5151" w:rsidP="00AF5151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5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254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5151" w:rsidRPr="00112542" w:rsidRDefault="00AF5151" w:rsidP="00AF5151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1" w:rsidRPr="00112542" w:rsidRDefault="0045046D" w:rsidP="00AF5151">
      <w:pPr>
        <w:tabs>
          <w:tab w:val="left" w:pos="6360"/>
          <w:tab w:val="left" w:pos="72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E4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760">
        <w:rPr>
          <w:rFonts w:ascii="Times New Roman" w:hAnsi="Times New Roman" w:cs="Times New Roman"/>
          <w:sz w:val="28"/>
          <w:szCs w:val="28"/>
        </w:rPr>
        <w:t>.05.</w:t>
      </w:r>
      <w:r w:rsidR="00AF5151" w:rsidRPr="00112542">
        <w:rPr>
          <w:rFonts w:ascii="Times New Roman" w:hAnsi="Times New Roman" w:cs="Times New Roman"/>
          <w:sz w:val="28"/>
          <w:szCs w:val="28"/>
        </w:rPr>
        <w:t>20</w:t>
      </w:r>
      <w:r w:rsidR="004417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6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A6E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0634D">
        <w:rPr>
          <w:rFonts w:ascii="Times New Roman" w:hAnsi="Times New Roman" w:cs="Times New Roman"/>
          <w:sz w:val="28"/>
          <w:szCs w:val="28"/>
        </w:rPr>
        <w:t xml:space="preserve"> </w:t>
      </w:r>
      <w:r w:rsidR="00AF5151">
        <w:rPr>
          <w:rFonts w:ascii="Times New Roman" w:hAnsi="Times New Roman" w:cs="Times New Roman"/>
          <w:sz w:val="28"/>
          <w:szCs w:val="28"/>
        </w:rPr>
        <w:t xml:space="preserve">№ </w:t>
      </w:r>
      <w:r w:rsidR="00AA6E4C">
        <w:rPr>
          <w:rFonts w:ascii="Times New Roman" w:hAnsi="Times New Roman" w:cs="Times New Roman"/>
          <w:sz w:val="28"/>
          <w:szCs w:val="28"/>
        </w:rPr>
        <w:t>24</w:t>
      </w:r>
      <w:r w:rsidR="0020634D">
        <w:rPr>
          <w:rFonts w:ascii="Times New Roman" w:hAnsi="Times New Roman" w:cs="Times New Roman"/>
          <w:sz w:val="28"/>
          <w:szCs w:val="28"/>
        </w:rPr>
        <w:t xml:space="preserve"> </w:t>
      </w:r>
      <w:r w:rsidR="00AA6E4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A6E4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F5151" w:rsidRPr="00112542" w:rsidRDefault="00AF5151" w:rsidP="00AF5151">
      <w:pPr>
        <w:tabs>
          <w:tab w:val="left" w:pos="6360"/>
          <w:tab w:val="left" w:pos="7292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25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Екатеринославка</w:t>
      </w:r>
    </w:p>
    <w:p w:rsidR="00AF5151" w:rsidRDefault="00AF5151" w:rsidP="00AF5151">
      <w:pPr>
        <w:tabs>
          <w:tab w:val="left" w:pos="6360"/>
          <w:tab w:val="left" w:pos="7292"/>
        </w:tabs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0EDD" w:rsidRDefault="00CC0EDD" w:rsidP="00BE28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DD" w:rsidRDefault="0032416E" w:rsidP="00CC0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464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  <w:r w:rsidR="00CC0ED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2416E" w:rsidRPr="00774647" w:rsidRDefault="00AF5151" w:rsidP="0049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Екатеринославский</w:t>
      </w:r>
      <w:r w:rsidR="00CC0ED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Тюльганского района </w:t>
      </w:r>
      <w:r w:rsidR="00CC0EDD">
        <w:rPr>
          <w:rFonts w:ascii="Times New Roman" w:hAnsi="Times New Roman" w:cs="Times New Roman"/>
          <w:b/>
          <w:sz w:val="28"/>
          <w:szCs w:val="28"/>
        </w:rPr>
        <w:t>Оренбургской области з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50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0E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5046D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b/>
          <w:sz w:val="28"/>
          <w:szCs w:val="28"/>
        </w:rPr>
        <w:t>2</w:t>
      </w:r>
      <w:r w:rsidR="0045046D">
        <w:rPr>
          <w:rFonts w:ascii="Times New Roman" w:hAnsi="Times New Roman" w:cs="Times New Roman"/>
          <w:b/>
          <w:sz w:val="28"/>
          <w:szCs w:val="28"/>
        </w:rPr>
        <w:t>2</w:t>
      </w:r>
      <w:r w:rsidR="008857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:rsidR="00075439" w:rsidRDefault="00075439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6E" w:rsidRDefault="00AA6E4C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7" type="#_x0000_t202" style="position:absolute;left:0;text-align:left;margin-left:-1in;margin-top:266.9pt;width:6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" stroked="f">
            <v:textbox style="mso-next-textbox:#Поле 35">
              <w:txbxContent>
                <w:p w:rsidR="0032416E" w:rsidRPr="009130D6" w:rsidRDefault="0032416E" w:rsidP="0032416E"/>
              </w:txbxContent>
            </v:textbox>
          </v:shape>
        </w:pict>
      </w:r>
      <w:r w:rsidR="0032416E" w:rsidRPr="0032416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B528D">
        <w:rPr>
          <w:rFonts w:ascii="Times New Roman" w:hAnsi="Times New Roman" w:cs="Times New Roman"/>
          <w:sz w:val="28"/>
          <w:szCs w:val="28"/>
        </w:rPr>
        <w:t>с п</w:t>
      </w:r>
      <w:r w:rsidR="00885716">
        <w:rPr>
          <w:rFonts w:ascii="Times New Roman" w:hAnsi="Times New Roman" w:cs="Times New Roman"/>
          <w:sz w:val="28"/>
          <w:szCs w:val="28"/>
        </w:rPr>
        <w:t xml:space="preserve">. 5 ст. 264.2 Бюджетного Кодекса Российской Федерации от 31 июля 1998 г. № 145-ФЗ </w:t>
      </w:r>
      <w:r w:rsidR="0032416E" w:rsidRPr="0032416E">
        <w:rPr>
          <w:rFonts w:ascii="Times New Roman" w:hAnsi="Times New Roman" w:cs="Times New Roman"/>
          <w:noProof/>
          <w:sz w:val="28"/>
          <w:szCs w:val="28"/>
        </w:rPr>
        <w:t>п о с т а н о в л я ю:</w:t>
      </w:r>
    </w:p>
    <w:p w:rsidR="000E0F5E" w:rsidRPr="0032416E" w:rsidRDefault="000E0F5E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C14" w:rsidRDefault="00AA6E4C" w:rsidP="002F6C1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31" o:spid="_x0000_s1029" type="#_x0000_t202" style="position:absolute;left:0;text-align:left;margin-left:-1in;margin-top:38.25pt;width:63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" stroked="f">
            <v:textbox style="mso-next-textbox:#Поле 31">
              <w:txbxContent>
                <w:p w:rsidR="0032416E" w:rsidRDefault="0032416E" w:rsidP="0032416E"/>
                <w:p w:rsidR="0032416E" w:rsidRDefault="0032416E" w:rsidP="0032416E">
                  <w:pPr>
                    <w:jc w:val="center"/>
                  </w:pPr>
                </w:p>
                <w:p w:rsidR="0032416E" w:rsidRDefault="0032416E" w:rsidP="0032416E"/>
              </w:txbxContent>
            </v:textbox>
          </v:shape>
        </w:pict>
      </w:r>
      <w:proofErr w:type="gramStart"/>
      <w:r w:rsidR="00885716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313231">
        <w:rPr>
          <w:rFonts w:ascii="Times New Roman" w:hAnsi="Times New Roman" w:cs="Times New Roman"/>
          <w:sz w:val="28"/>
          <w:szCs w:val="28"/>
        </w:rPr>
        <w:t xml:space="preserve"> </w:t>
      </w:r>
      <w:r w:rsidR="00593F13">
        <w:rPr>
          <w:rFonts w:ascii="Times New Roman" w:hAnsi="Times New Roman" w:cs="Times New Roman"/>
          <w:sz w:val="28"/>
          <w:szCs w:val="28"/>
        </w:rPr>
        <w:t xml:space="preserve">Екатеринославского </w:t>
      </w:r>
      <w:r w:rsidR="00CC0EDD">
        <w:rPr>
          <w:rFonts w:ascii="Times New Roman" w:hAnsi="Times New Roman" w:cs="Times New Roman"/>
          <w:sz w:val="28"/>
          <w:szCs w:val="28"/>
        </w:rPr>
        <w:t>сельсовета</w:t>
      </w:r>
      <w:r w:rsidR="00885716">
        <w:rPr>
          <w:rFonts w:ascii="Times New Roman" w:hAnsi="Times New Roman" w:cs="Times New Roman"/>
          <w:sz w:val="28"/>
          <w:szCs w:val="28"/>
        </w:rPr>
        <w:t xml:space="preserve"> за </w:t>
      </w:r>
      <w:r w:rsidR="0045046D">
        <w:rPr>
          <w:rFonts w:ascii="Times New Roman" w:hAnsi="Times New Roman" w:cs="Times New Roman"/>
          <w:sz w:val="28"/>
          <w:szCs w:val="28"/>
        </w:rPr>
        <w:t>1 квартал</w:t>
      </w:r>
      <w:r w:rsidR="007110A3">
        <w:rPr>
          <w:rFonts w:ascii="Times New Roman" w:hAnsi="Times New Roman" w:cs="Times New Roman"/>
          <w:sz w:val="28"/>
          <w:szCs w:val="28"/>
        </w:rPr>
        <w:t xml:space="preserve"> </w:t>
      </w:r>
      <w:r w:rsidR="00885716">
        <w:rPr>
          <w:rFonts w:ascii="Times New Roman" w:hAnsi="Times New Roman" w:cs="Times New Roman"/>
          <w:sz w:val="28"/>
          <w:szCs w:val="28"/>
        </w:rPr>
        <w:t>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 w:rsidR="00885716">
        <w:rPr>
          <w:rFonts w:ascii="Times New Roman" w:hAnsi="Times New Roman" w:cs="Times New Roman"/>
          <w:sz w:val="28"/>
          <w:szCs w:val="28"/>
        </w:rPr>
        <w:t xml:space="preserve"> года по доходам </w:t>
      </w:r>
      <w:r w:rsidR="0045046D">
        <w:rPr>
          <w:rFonts w:ascii="Times New Roman" w:hAnsi="Times New Roman" w:cs="Times New Roman"/>
          <w:sz w:val="28"/>
          <w:szCs w:val="28"/>
        </w:rPr>
        <w:t>1014,2</w:t>
      </w:r>
      <w:r w:rsidR="008565B3">
        <w:rPr>
          <w:rFonts w:ascii="Times New Roman" w:hAnsi="Times New Roman" w:cs="Times New Roman"/>
          <w:sz w:val="28"/>
          <w:szCs w:val="28"/>
        </w:rPr>
        <w:t>0</w:t>
      </w:r>
      <w:r w:rsidR="00885716">
        <w:rPr>
          <w:rFonts w:ascii="Times New Roman" w:hAnsi="Times New Roman" w:cs="Times New Roman"/>
          <w:sz w:val="28"/>
          <w:szCs w:val="28"/>
        </w:rPr>
        <w:t xml:space="preserve"> тысяч рублей, по расходам </w:t>
      </w:r>
      <w:r w:rsidR="0045046D">
        <w:rPr>
          <w:rFonts w:ascii="Times New Roman" w:hAnsi="Times New Roman" w:cs="Times New Roman"/>
          <w:sz w:val="28"/>
          <w:szCs w:val="28"/>
        </w:rPr>
        <w:t>1004,7</w:t>
      </w:r>
      <w:r w:rsidR="0009192A">
        <w:rPr>
          <w:rFonts w:ascii="Times New Roman" w:hAnsi="Times New Roman" w:cs="Times New Roman"/>
          <w:sz w:val="28"/>
          <w:szCs w:val="28"/>
        </w:rPr>
        <w:t>6</w:t>
      </w:r>
      <w:r w:rsidR="00885716">
        <w:rPr>
          <w:rFonts w:ascii="Times New Roman" w:hAnsi="Times New Roman" w:cs="Times New Roman"/>
          <w:sz w:val="28"/>
          <w:szCs w:val="28"/>
        </w:rPr>
        <w:t xml:space="preserve"> тысяч рублей, с </w:t>
      </w:r>
      <w:r w:rsidR="0045046D">
        <w:rPr>
          <w:rFonts w:ascii="Times New Roman" w:hAnsi="Times New Roman" w:cs="Times New Roman"/>
          <w:sz w:val="28"/>
          <w:szCs w:val="28"/>
        </w:rPr>
        <w:t>профицитом 9,44</w:t>
      </w:r>
      <w:r w:rsidR="00885716">
        <w:rPr>
          <w:rFonts w:ascii="Times New Roman" w:hAnsi="Times New Roman" w:cs="Times New Roman"/>
          <w:sz w:val="28"/>
          <w:szCs w:val="28"/>
        </w:rPr>
        <w:t xml:space="preserve"> тысяч рублей, с верхним пределом муниципального внутреннего долга 0,0 тысяч рублей, в том числе верхним пределом долга по муниципальным гарантиям в сумме 0,0 тысяч рублей с показателями:</w:t>
      </w:r>
      <w:proofErr w:type="gramEnd"/>
    </w:p>
    <w:p w:rsidR="000E0F5E" w:rsidRDefault="000E0F5E" w:rsidP="000E0F5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 в бюджет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Тюльганского района по кодам видов доходов, подвидов доходов, исполнение за </w:t>
      </w:r>
      <w:r w:rsidR="0045046D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</w:t>
      </w:r>
      <w:r w:rsidR="000E0F5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E0F5E" w:rsidRDefault="000E0F5E" w:rsidP="000E0F5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 п</w:t>
      </w:r>
      <w:r>
        <w:rPr>
          <w:rFonts w:ascii="Times New Roman" w:hAnsi="Times New Roman" w:cs="Times New Roman"/>
          <w:sz w:val="28"/>
          <w:szCs w:val="28"/>
        </w:rPr>
        <w:t xml:space="preserve">о разделам и подразделам классификации расходов районного бюджета, исполнение за </w:t>
      </w:r>
      <w:r w:rsidR="0045046D">
        <w:rPr>
          <w:rFonts w:ascii="Times New Roman" w:hAnsi="Times New Roman" w:cs="Times New Roman"/>
          <w:sz w:val="28"/>
          <w:szCs w:val="28"/>
        </w:rPr>
        <w:t>1</w:t>
      </w:r>
      <w:r w:rsidR="0020634D">
        <w:rPr>
          <w:rFonts w:ascii="Times New Roman" w:hAnsi="Times New Roman" w:cs="Times New Roman"/>
          <w:sz w:val="28"/>
          <w:szCs w:val="28"/>
        </w:rPr>
        <w:t xml:space="preserve"> </w:t>
      </w:r>
      <w:r w:rsidR="0045046D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№2);</w:t>
      </w: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исполнение за </w:t>
      </w:r>
      <w:r w:rsidR="0045046D">
        <w:rPr>
          <w:rFonts w:ascii="Times New Roman" w:hAnsi="Times New Roman" w:cs="Times New Roman"/>
          <w:sz w:val="28"/>
          <w:szCs w:val="28"/>
        </w:rPr>
        <w:t>1</w:t>
      </w:r>
      <w:r w:rsidR="007110A3">
        <w:rPr>
          <w:rFonts w:ascii="Times New Roman" w:hAnsi="Times New Roman" w:cs="Times New Roman"/>
          <w:sz w:val="28"/>
          <w:szCs w:val="28"/>
        </w:rPr>
        <w:t xml:space="preserve"> </w:t>
      </w:r>
      <w:r w:rsidR="0045046D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№3);</w:t>
      </w: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F5E" w:rsidRDefault="00885716" w:rsidP="000E0F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классификации расходов, исполнение за </w:t>
      </w:r>
      <w:r w:rsidR="0045046D">
        <w:rPr>
          <w:rFonts w:ascii="Times New Roman" w:hAnsi="Times New Roman" w:cs="Times New Roman"/>
          <w:sz w:val="28"/>
          <w:szCs w:val="28"/>
        </w:rPr>
        <w:t>1</w:t>
      </w:r>
      <w:r w:rsidR="007110A3">
        <w:rPr>
          <w:rFonts w:ascii="Times New Roman" w:hAnsi="Times New Roman" w:cs="Times New Roman"/>
          <w:sz w:val="28"/>
          <w:szCs w:val="28"/>
        </w:rPr>
        <w:t xml:space="preserve"> </w:t>
      </w:r>
      <w:r w:rsidR="0045046D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№4);</w:t>
      </w:r>
    </w:p>
    <w:p w:rsidR="00BC626A" w:rsidRPr="00BC626A" w:rsidRDefault="00BC626A" w:rsidP="00BC62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0F5E" w:rsidRPr="0009192A" w:rsidRDefault="00BC626A" w:rsidP="000E0F5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бюджетных ассигнований бюджета Екатеринославского сельсовета Тюльганского района по целевым статьям (муниципальным программам Тюльганского района), разделам, подразделам, группам и подгруппам видов расходов классификации расходов, исполнение за </w:t>
      </w:r>
      <w:r w:rsidR="0045046D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50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 5);</w:t>
      </w:r>
    </w:p>
    <w:p w:rsidR="00885716" w:rsidRDefault="00885716" w:rsidP="0088571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Екатеринославского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сельсовета 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исполнение за </w:t>
      </w:r>
      <w:r w:rsidR="0045046D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0EDD">
        <w:rPr>
          <w:rFonts w:ascii="Times New Roman" w:hAnsi="Times New Roman" w:cs="Times New Roman"/>
          <w:sz w:val="28"/>
          <w:szCs w:val="28"/>
        </w:rPr>
        <w:t>2</w:t>
      </w:r>
      <w:r w:rsidR="000919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</w:t>
      </w:r>
      <w:r w:rsidR="00BC62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E0F5E" w:rsidRPr="000E0F5E" w:rsidRDefault="000E0F5E" w:rsidP="000E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92A" w:rsidRDefault="0009192A" w:rsidP="0009192A">
      <w:pPr>
        <w:pStyle w:val="a5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32416E" w:rsidRPr="0009192A">
        <w:rPr>
          <w:rFonts w:ascii="Times New Roman" w:hAnsi="Times New Roman"/>
          <w:sz w:val="28"/>
          <w:szCs w:val="28"/>
        </w:rPr>
        <w:t xml:space="preserve">Постановление вступает </w:t>
      </w:r>
      <w:r>
        <w:rPr>
          <w:rFonts w:ascii="Times New Roman" w:hAnsi="Times New Roman"/>
          <w:sz w:val="28"/>
        </w:rPr>
        <w:t>в силу после его официального размещения в сетевом издании «Правовой бюллетень органов местного самоуправления Тюльганского района».</w:t>
      </w:r>
    </w:p>
    <w:p w:rsidR="0032416E" w:rsidRPr="0009192A" w:rsidRDefault="0032416E" w:rsidP="0009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28D" w:rsidRDefault="00EB528D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Default="00BE28E5" w:rsidP="00B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Pr="0032416E" w:rsidRDefault="0032416E" w:rsidP="00CC0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241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</w:p>
    <w:p w:rsidR="00CC0EDD" w:rsidRDefault="0020634D" w:rsidP="00CC0EDD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3F13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CC0ED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4647" w:rsidRDefault="0020634D" w:rsidP="00CC0EDD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6C14" w:rsidRPr="002F6C14">
        <w:rPr>
          <w:rFonts w:ascii="Times New Roman" w:hAnsi="Times New Roman" w:cs="Times New Roman"/>
          <w:sz w:val="28"/>
          <w:szCs w:val="28"/>
        </w:rPr>
        <w:t>Тюльганск</w:t>
      </w:r>
      <w:r w:rsidR="00CC0EDD">
        <w:rPr>
          <w:rFonts w:ascii="Times New Roman" w:hAnsi="Times New Roman" w:cs="Times New Roman"/>
          <w:sz w:val="28"/>
          <w:szCs w:val="28"/>
        </w:rPr>
        <w:t xml:space="preserve">ого   района                                                                  </w:t>
      </w:r>
      <w:r w:rsidR="00BC626A">
        <w:rPr>
          <w:rFonts w:ascii="Times New Roman" w:hAnsi="Times New Roman" w:cs="Times New Roman"/>
          <w:sz w:val="28"/>
          <w:szCs w:val="28"/>
        </w:rPr>
        <w:t>А.Г. Сулимов</w:t>
      </w:r>
    </w:p>
    <w:p w:rsidR="00774647" w:rsidRDefault="00774647" w:rsidP="00CC0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EDD" w:rsidRDefault="00CC0EDD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DD" w:rsidRDefault="00CC0EDD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DD" w:rsidRDefault="00CC0EDD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E5" w:rsidRPr="000E0F5E" w:rsidRDefault="00774647" w:rsidP="00CC0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5E">
        <w:rPr>
          <w:rFonts w:ascii="Times New Roman" w:hAnsi="Times New Roman" w:cs="Times New Roman"/>
          <w:sz w:val="28"/>
          <w:szCs w:val="28"/>
        </w:rPr>
        <w:t>Разослано: райпрокурору,</w:t>
      </w:r>
      <w:r w:rsidR="00CC0EDD">
        <w:rPr>
          <w:rFonts w:ascii="Times New Roman" w:hAnsi="Times New Roman" w:cs="Times New Roman"/>
          <w:sz w:val="28"/>
          <w:szCs w:val="28"/>
        </w:rPr>
        <w:t xml:space="preserve"> Счетной па</w:t>
      </w:r>
      <w:r w:rsidR="004950EA">
        <w:rPr>
          <w:rFonts w:ascii="Times New Roman" w:hAnsi="Times New Roman" w:cs="Times New Roman"/>
          <w:sz w:val="28"/>
          <w:szCs w:val="28"/>
        </w:rPr>
        <w:t>лате Тюльганского района, Совет</w:t>
      </w:r>
      <w:r w:rsidR="00CC0EDD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sectPr w:rsidR="00BE28E5" w:rsidRPr="000E0F5E" w:rsidSect="00BE28E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2FB1"/>
    <w:multiLevelType w:val="hybridMultilevel"/>
    <w:tmpl w:val="DAAA404A"/>
    <w:lvl w:ilvl="0" w:tplc="3B8CE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55E01"/>
    <w:multiLevelType w:val="hybridMultilevel"/>
    <w:tmpl w:val="473A028E"/>
    <w:lvl w:ilvl="0" w:tplc="F2228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9C1EA1"/>
    <w:multiLevelType w:val="hybridMultilevel"/>
    <w:tmpl w:val="03763C1E"/>
    <w:lvl w:ilvl="0" w:tplc="9CC48C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16E"/>
    <w:rsid w:val="00006244"/>
    <w:rsid w:val="00011B98"/>
    <w:rsid w:val="00065BBF"/>
    <w:rsid w:val="00075439"/>
    <w:rsid w:val="00086ABD"/>
    <w:rsid w:val="0009192A"/>
    <w:rsid w:val="000E0F5E"/>
    <w:rsid w:val="000F119F"/>
    <w:rsid w:val="00133760"/>
    <w:rsid w:val="001C0FCE"/>
    <w:rsid w:val="001E1D9A"/>
    <w:rsid w:val="001F6E20"/>
    <w:rsid w:val="0020634D"/>
    <w:rsid w:val="00273F7F"/>
    <w:rsid w:val="002C6AD6"/>
    <w:rsid w:val="002F6C14"/>
    <w:rsid w:val="00313231"/>
    <w:rsid w:val="0032416E"/>
    <w:rsid w:val="00324919"/>
    <w:rsid w:val="003D4E6A"/>
    <w:rsid w:val="003D66BC"/>
    <w:rsid w:val="00400625"/>
    <w:rsid w:val="004075B6"/>
    <w:rsid w:val="00441773"/>
    <w:rsid w:val="0045046D"/>
    <w:rsid w:val="004950EA"/>
    <w:rsid w:val="004B4538"/>
    <w:rsid w:val="0053308A"/>
    <w:rsid w:val="0053533F"/>
    <w:rsid w:val="00557E83"/>
    <w:rsid w:val="00593F13"/>
    <w:rsid w:val="005E6090"/>
    <w:rsid w:val="005E62FB"/>
    <w:rsid w:val="006347D6"/>
    <w:rsid w:val="007110A3"/>
    <w:rsid w:val="00734A14"/>
    <w:rsid w:val="00774647"/>
    <w:rsid w:val="007B7877"/>
    <w:rsid w:val="008072E1"/>
    <w:rsid w:val="00852007"/>
    <w:rsid w:val="008565B3"/>
    <w:rsid w:val="00885716"/>
    <w:rsid w:val="008B101B"/>
    <w:rsid w:val="008C6521"/>
    <w:rsid w:val="00926C4C"/>
    <w:rsid w:val="009623A2"/>
    <w:rsid w:val="009C0638"/>
    <w:rsid w:val="009D6F99"/>
    <w:rsid w:val="00A03B36"/>
    <w:rsid w:val="00A40089"/>
    <w:rsid w:val="00A77A0A"/>
    <w:rsid w:val="00A8780D"/>
    <w:rsid w:val="00AA6E4C"/>
    <w:rsid w:val="00AF2A76"/>
    <w:rsid w:val="00AF5151"/>
    <w:rsid w:val="00B9001B"/>
    <w:rsid w:val="00BC626A"/>
    <w:rsid w:val="00BE0F84"/>
    <w:rsid w:val="00BE28E5"/>
    <w:rsid w:val="00BF2195"/>
    <w:rsid w:val="00C32752"/>
    <w:rsid w:val="00C46EE5"/>
    <w:rsid w:val="00C8302A"/>
    <w:rsid w:val="00C83723"/>
    <w:rsid w:val="00CB1A6F"/>
    <w:rsid w:val="00CC0EDD"/>
    <w:rsid w:val="00CF1416"/>
    <w:rsid w:val="00DD4189"/>
    <w:rsid w:val="00DE7B10"/>
    <w:rsid w:val="00E74207"/>
    <w:rsid w:val="00E869FB"/>
    <w:rsid w:val="00E97360"/>
    <w:rsid w:val="00EB528D"/>
    <w:rsid w:val="00ED77F8"/>
    <w:rsid w:val="00F05AB7"/>
    <w:rsid w:val="00F50869"/>
    <w:rsid w:val="00FD1885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1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416E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rsid w:val="003241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2416E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3241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241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UsrSS</cp:lastModifiedBy>
  <cp:revision>22</cp:revision>
  <cp:lastPrinted>2022-05-25T04:55:00Z</cp:lastPrinted>
  <dcterms:created xsi:type="dcterms:W3CDTF">2020-07-21T05:37:00Z</dcterms:created>
  <dcterms:modified xsi:type="dcterms:W3CDTF">2022-06-01T06:02:00Z</dcterms:modified>
</cp:coreProperties>
</file>