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261A51">
        <w:t>11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77193A" w:rsidP="00A05380">
      <w:pPr>
        <w:pStyle w:val="a3"/>
        <w:ind w:firstLine="7176"/>
        <w:jc w:val="right"/>
      </w:pPr>
      <w:r>
        <w:t>О</w:t>
      </w:r>
      <w:r w:rsidR="003418AA">
        <w:t>т</w:t>
      </w:r>
      <w:r>
        <w:t xml:space="preserve"> 26.12.</w:t>
      </w:r>
      <w:r w:rsidR="00C26610">
        <w:t>20</w:t>
      </w:r>
      <w:r w:rsidR="002D7B2B">
        <w:t>1</w:t>
      </w:r>
      <w:r w:rsidR="006D750B">
        <w:t>8</w:t>
      </w:r>
      <w:r w:rsidR="004600AE">
        <w:t xml:space="preserve"> г. </w:t>
      </w:r>
      <w:r w:rsidR="00800422">
        <w:t>№</w:t>
      </w:r>
      <w:r>
        <w:t>183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,перечисляемых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201</w:t>
      </w:r>
      <w:r w:rsidR="006D750B">
        <w:rPr>
          <w:sz w:val="28"/>
          <w:szCs w:val="28"/>
        </w:rPr>
        <w:t>9</w:t>
      </w:r>
      <w:r w:rsidR="00C26610" w:rsidRPr="00C26610">
        <w:rPr>
          <w:sz w:val="28"/>
          <w:szCs w:val="28"/>
        </w:rPr>
        <w:t>,20</w:t>
      </w:r>
      <w:r w:rsidR="006D750B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6D750B">
        <w:rPr>
          <w:sz w:val="28"/>
          <w:szCs w:val="28"/>
        </w:rPr>
        <w:t>1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16792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9D5DF7">
              <w:rPr>
                <w:b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9D5DF7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>
            <w:r>
              <w:t xml:space="preserve">1.На документацию по планировке территории, выдаче разрешений на строительство, </w:t>
            </w:r>
          </w:p>
          <w:p w:rsidR="00C26610" w:rsidRDefault="00C26610">
            <w:r>
              <w:t>разрешение на  ввод объектов в эксплуатацию, утверждение местных нормативов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2.По внешней проверке годового отчета, экспертиза проекта бюджета на отчетный год и плановый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3</w:t>
            </w:r>
            <w:r w:rsidRPr="0016792E">
              <w:t>.По внутренней проверке годового отчета, экспертизе проекта бюджета на отчетный год и плановый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15,0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EC42B1">
            <w:r>
              <w:t>4..По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5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51,0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6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803,1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</w:tr>
      <w:tr w:rsidR="0016792E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EC42B1">
            <w:r>
              <w:t>7</w:t>
            </w:r>
            <w:r w:rsidR="0016792E">
              <w:t>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0D4B8D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6D750B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6D750B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6D750B" w:rsidP="00CE55C3">
            <w:pPr>
              <w:jc w:val="center"/>
            </w:pPr>
            <w:r>
              <w:t>26,7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 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1419,5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1415,5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1430,5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059BC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76E9"/>
    <w:rsid w:val="003210A8"/>
    <w:rsid w:val="00321BE8"/>
    <w:rsid w:val="00334F5C"/>
    <w:rsid w:val="00334FC4"/>
    <w:rsid w:val="003418AA"/>
    <w:rsid w:val="00351681"/>
    <w:rsid w:val="003554E4"/>
    <w:rsid w:val="003616D0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E03FB"/>
    <w:rsid w:val="0060545D"/>
    <w:rsid w:val="00627CB6"/>
    <w:rsid w:val="00635BCB"/>
    <w:rsid w:val="00653592"/>
    <w:rsid w:val="006720EF"/>
    <w:rsid w:val="006859D2"/>
    <w:rsid w:val="006B2DDB"/>
    <w:rsid w:val="006D3CC1"/>
    <w:rsid w:val="006D750B"/>
    <w:rsid w:val="006F57CC"/>
    <w:rsid w:val="00705E8B"/>
    <w:rsid w:val="007302FC"/>
    <w:rsid w:val="007330DF"/>
    <w:rsid w:val="007404F6"/>
    <w:rsid w:val="007541A6"/>
    <w:rsid w:val="00762EA9"/>
    <w:rsid w:val="0077193A"/>
    <w:rsid w:val="007853BF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user</cp:lastModifiedBy>
  <cp:revision>12</cp:revision>
  <cp:lastPrinted>2018-11-19T03:00:00Z</cp:lastPrinted>
  <dcterms:created xsi:type="dcterms:W3CDTF">2017-11-10T10:28:00Z</dcterms:created>
  <dcterms:modified xsi:type="dcterms:W3CDTF">2018-12-20T11:00:00Z</dcterms:modified>
</cp:coreProperties>
</file>