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592" w:rsidRPr="00FF0C9E" w:rsidRDefault="00D8441D" w:rsidP="00AD6CCE">
      <w:pPr>
        <w:spacing w:after="0" w:line="240" w:lineRule="atLeast"/>
        <w:jc w:val="right"/>
        <w:rPr>
          <w:rFonts w:ascii="Times New Roman" w:hAnsi="Times New Roman" w:cs="Times New Roman"/>
          <w:sz w:val="24"/>
          <w:szCs w:val="24"/>
          <w:highlight w:val="yellow"/>
        </w:rPr>
      </w:pPr>
      <w:r w:rsidRPr="00D8441D">
        <w:rPr>
          <w:rFonts w:ascii="Times New Roman" w:hAnsi="Times New Roman" w:cs="Times New Roman"/>
          <w:noProof/>
          <w:sz w:val="24"/>
          <w:szCs w:val="24"/>
          <w:highlight w:val="yellow"/>
          <w:lang w:eastAsia="ru-RU"/>
        </w:rPr>
        <w:pict>
          <v:rect id="_x0000_s1027" style="position:absolute;left:0;text-align:left;margin-left:-9.75pt;margin-top:-41.7pt;width:529.7pt;height:807.7pt;z-index:-251657217" fillcolor="white [3201]" strokecolor="#4f81bd [3204]" strokeweight="2.5pt">
            <v:shadow color="#868686"/>
          </v:rect>
        </w:pict>
      </w:r>
    </w:p>
    <w:p w:rsidR="00A66592" w:rsidRPr="00FF0C9E" w:rsidRDefault="00A66592" w:rsidP="00AD6CCE">
      <w:pPr>
        <w:spacing w:after="0" w:line="240" w:lineRule="atLeast"/>
        <w:jc w:val="right"/>
        <w:rPr>
          <w:rFonts w:ascii="Times New Roman" w:hAnsi="Times New Roman" w:cs="Times New Roman"/>
          <w:sz w:val="24"/>
          <w:szCs w:val="24"/>
          <w:highlight w:val="yellow"/>
        </w:rPr>
      </w:pPr>
      <w:r w:rsidRPr="00FF0C9E">
        <w:rPr>
          <w:rFonts w:ascii="Times New Roman" w:hAnsi="Times New Roman" w:cs="Times New Roman"/>
          <w:sz w:val="24"/>
          <w:szCs w:val="24"/>
          <w:highlight w:val="yellow"/>
        </w:rPr>
        <w:t xml:space="preserve">       </w:t>
      </w:r>
      <w:r w:rsidR="00AD6CCE" w:rsidRPr="00FF0C9E">
        <w:rPr>
          <w:rFonts w:ascii="Times New Roman" w:hAnsi="Times New Roman" w:cs="Times New Roman"/>
          <w:sz w:val="24"/>
          <w:szCs w:val="24"/>
          <w:highlight w:val="yellow"/>
        </w:rPr>
        <w:t xml:space="preserve">                 </w:t>
      </w:r>
    </w:p>
    <w:p w:rsidR="00A66592" w:rsidRPr="00FF0C9E" w:rsidRDefault="00A66592" w:rsidP="00A66592">
      <w:pPr>
        <w:spacing w:after="0" w:line="360" w:lineRule="auto"/>
        <w:rPr>
          <w:rFonts w:ascii="Times New Roman" w:hAnsi="Times New Roman" w:cs="Times New Roman"/>
          <w:highlight w:val="yellow"/>
        </w:rPr>
      </w:pPr>
    </w:p>
    <w:p w:rsidR="00A66592" w:rsidRPr="00FF0C9E" w:rsidRDefault="00A66592" w:rsidP="00A66592">
      <w:pPr>
        <w:spacing w:line="23" w:lineRule="atLeast"/>
        <w:rPr>
          <w:highlight w:val="yellow"/>
        </w:rPr>
      </w:pPr>
    </w:p>
    <w:p w:rsidR="00A66592" w:rsidRPr="00FF0C9E" w:rsidRDefault="00A66592" w:rsidP="00A66592">
      <w:pPr>
        <w:spacing w:line="23" w:lineRule="atLeast"/>
        <w:jc w:val="center"/>
        <w:rPr>
          <w:highlight w:val="yellow"/>
        </w:rPr>
      </w:pPr>
    </w:p>
    <w:p w:rsidR="00AD6CCE" w:rsidRPr="00FF0C9E" w:rsidRDefault="00AD6CCE" w:rsidP="00A66592">
      <w:pPr>
        <w:spacing w:line="23" w:lineRule="atLeast"/>
        <w:jc w:val="center"/>
        <w:rPr>
          <w:highlight w:val="yellow"/>
        </w:rPr>
      </w:pPr>
    </w:p>
    <w:p w:rsidR="00A66592" w:rsidRPr="00FF0C9E" w:rsidRDefault="00AD6CCE" w:rsidP="00A66592">
      <w:pPr>
        <w:spacing w:after="0" w:line="23" w:lineRule="atLeast"/>
        <w:jc w:val="center"/>
        <w:rPr>
          <w:rFonts w:ascii="Times New Roman" w:hAnsi="Times New Roman" w:cs="Times New Roman"/>
          <w:b/>
          <w:sz w:val="28"/>
          <w:szCs w:val="28"/>
        </w:rPr>
      </w:pPr>
      <w:r w:rsidRPr="00FF0C9E">
        <w:rPr>
          <w:rFonts w:ascii="Times New Roman" w:hAnsi="Times New Roman" w:cs="Times New Roman"/>
          <w:b/>
          <w:sz w:val="28"/>
          <w:szCs w:val="28"/>
        </w:rPr>
        <w:t>Генеральный план</w:t>
      </w:r>
    </w:p>
    <w:p w:rsidR="00A66592" w:rsidRPr="00FF0C9E" w:rsidRDefault="00A66592" w:rsidP="00A66592">
      <w:pPr>
        <w:spacing w:after="0" w:line="23" w:lineRule="atLeast"/>
        <w:jc w:val="center"/>
        <w:rPr>
          <w:rFonts w:ascii="Times New Roman" w:hAnsi="Times New Roman" w:cs="Times New Roman"/>
          <w:b/>
          <w:sz w:val="28"/>
          <w:szCs w:val="28"/>
        </w:rPr>
      </w:pPr>
      <w:r w:rsidRPr="00FF0C9E">
        <w:rPr>
          <w:rFonts w:ascii="Times New Roman" w:hAnsi="Times New Roman" w:cs="Times New Roman"/>
          <w:b/>
          <w:sz w:val="28"/>
          <w:szCs w:val="28"/>
        </w:rPr>
        <w:t>МУНИЦИПАЛЬНОГО ОБРАЗОВАНИЯ</w:t>
      </w:r>
    </w:p>
    <w:p w:rsidR="00A66592" w:rsidRPr="00FF0C9E" w:rsidRDefault="00FF0C9E" w:rsidP="00A66592">
      <w:pPr>
        <w:spacing w:after="0" w:line="23" w:lineRule="atLeast"/>
        <w:jc w:val="center"/>
        <w:rPr>
          <w:rFonts w:ascii="Times New Roman" w:hAnsi="Times New Roman" w:cs="Times New Roman"/>
          <w:b/>
          <w:sz w:val="28"/>
          <w:szCs w:val="28"/>
        </w:rPr>
      </w:pPr>
      <w:r w:rsidRPr="00FF0C9E">
        <w:rPr>
          <w:rFonts w:ascii="Times New Roman" w:hAnsi="Times New Roman" w:cs="Times New Roman"/>
          <w:b/>
          <w:sz w:val="28"/>
          <w:szCs w:val="28"/>
        </w:rPr>
        <w:t>ЕКАТЕРИНОСЛАВСКИЙ</w:t>
      </w:r>
      <w:r w:rsidR="00A66592" w:rsidRPr="00FF0C9E">
        <w:rPr>
          <w:rFonts w:ascii="Times New Roman" w:hAnsi="Times New Roman" w:cs="Times New Roman"/>
          <w:b/>
          <w:sz w:val="28"/>
          <w:szCs w:val="28"/>
        </w:rPr>
        <w:t xml:space="preserve"> СЕЛЬСОВЕТ</w:t>
      </w:r>
    </w:p>
    <w:p w:rsidR="00A66592" w:rsidRPr="00FF0C9E" w:rsidRDefault="00FF0C9E" w:rsidP="00A66592">
      <w:pPr>
        <w:spacing w:after="0" w:line="23" w:lineRule="atLeast"/>
        <w:jc w:val="center"/>
        <w:rPr>
          <w:rFonts w:ascii="Times New Roman" w:hAnsi="Times New Roman" w:cs="Times New Roman"/>
          <w:b/>
          <w:sz w:val="28"/>
          <w:szCs w:val="28"/>
        </w:rPr>
      </w:pPr>
      <w:r w:rsidRPr="00FF0C9E">
        <w:rPr>
          <w:rFonts w:ascii="Times New Roman" w:hAnsi="Times New Roman" w:cs="Times New Roman"/>
          <w:b/>
          <w:sz w:val="28"/>
          <w:szCs w:val="28"/>
        </w:rPr>
        <w:t>ТЮЛЬГАНСКОГО</w:t>
      </w:r>
      <w:r w:rsidR="00A66592" w:rsidRPr="00FF0C9E">
        <w:rPr>
          <w:rFonts w:ascii="Times New Roman" w:hAnsi="Times New Roman" w:cs="Times New Roman"/>
          <w:b/>
          <w:sz w:val="28"/>
          <w:szCs w:val="28"/>
        </w:rPr>
        <w:t xml:space="preserve"> РАЙОНА</w:t>
      </w:r>
    </w:p>
    <w:p w:rsidR="00A66592" w:rsidRPr="00FF0C9E" w:rsidRDefault="00A66592" w:rsidP="00A66592">
      <w:pPr>
        <w:spacing w:after="0" w:line="23" w:lineRule="atLeast"/>
        <w:jc w:val="center"/>
        <w:rPr>
          <w:rFonts w:ascii="Times New Roman" w:hAnsi="Times New Roman" w:cs="Times New Roman"/>
          <w:b/>
          <w:sz w:val="28"/>
          <w:szCs w:val="28"/>
        </w:rPr>
      </w:pPr>
      <w:r w:rsidRPr="00FF0C9E">
        <w:rPr>
          <w:rFonts w:ascii="Times New Roman" w:hAnsi="Times New Roman" w:cs="Times New Roman"/>
          <w:b/>
          <w:sz w:val="28"/>
          <w:szCs w:val="28"/>
        </w:rPr>
        <w:t>ОРЕНБУРГСКОЙ ОБЛАСТИ</w:t>
      </w:r>
    </w:p>
    <w:p w:rsidR="00A66592" w:rsidRPr="00FF0C9E" w:rsidRDefault="00A66592" w:rsidP="00A66592">
      <w:pPr>
        <w:spacing w:line="23" w:lineRule="atLeast"/>
        <w:jc w:val="right"/>
        <w:rPr>
          <w:rFonts w:ascii="ArialBlackOOEnc" w:hAnsi="ArialBlackOOEnc" w:cs="ArialBlackOOEnc"/>
          <w:sz w:val="48"/>
          <w:szCs w:val="48"/>
        </w:rPr>
      </w:pPr>
    </w:p>
    <w:p w:rsidR="00A66592" w:rsidRPr="00FF0C9E" w:rsidRDefault="00A66592" w:rsidP="00A66592">
      <w:pPr>
        <w:spacing w:after="0" w:line="23" w:lineRule="atLeast"/>
        <w:jc w:val="right"/>
        <w:rPr>
          <w:rFonts w:ascii="ArialBlackOOEnc" w:hAnsi="ArialBlackOOEnc" w:cs="ArialBlackOOEnc"/>
          <w:sz w:val="48"/>
          <w:szCs w:val="48"/>
        </w:rPr>
      </w:pPr>
    </w:p>
    <w:p w:rsidR="00A66592" w:rsidRPr="00FF0C9E" w:rsidRDefault="00A66592" w:rsidP="00A66592">
      <w:pPr>
        <w:spacing w:after="0" w:line="23" w:lineRule="atLeast"/>
        <w:jc w:val="center"/>
        <w:rPr>
          <w:rFonts w:ascii="Times New Roman" w:hAnsi="Times New Roman" w:cs="Times New Roman"/>
          <w:b/>
          <w:sz w:val="28"/>
          <w:szCs w:val="28"/>
        </w:rPr>
      </w:pPr>
      <w:r w:rsidRPr="00FF0C9E">
        <w:rPr>
          <w:rFonts w:ascii="Times New Roman" w:hAnsi="Times New Roman" w:cs="Times New Roman"/>
          <w:b/>
          <w:sz w:val="28"/>
          <w:szCs w:val="28"/>
        </w:rPr>
        <w:t>ТОМ  2</w:t>
      </w:r>
    </w:p>
    <w:p w:rsidR="00A66592" w:rsidRPr="00FF0C9E" w:rsidRDefault="00AD6CCE" w:rsidP="00A66592">
      <w:pPr>
        <w:shd w:val="clear" w:color="auto" w:fill="FFFFFF"/>
        <w:tabs>
          <w:tab w:val="left" w:pos="7513"/>
        </w:tabs>
        <w:spacing w:after="0" w:line="23" w:lineRule="atLeast"/>
        <w:ind w:hanging="284"/>
        <w:jc w:val="center"/>
        <w:rPr>
          <w:rFonts w:ascii="Times New Roman" w:hAnsi="Times New Roman" w:cs="Times New Roman"/>
          <w:b/>
        </w:rPr>
      </w:pPr>
      <w:r w:rsidRPr="00FF0C9E">
        <w:rPr>
          <w:rFonts w:ascii="Times New Roman" w:hAnsi="Times New Roman" w:cs="Times New Roman"/>
          <w:b/>
        </w:rPr>
        <w:t>Материалы по обоснованию</w:t>
      </w:r>
    </w:p>
    <w:p w:rsidR="00A66592" w:rsidRPr="00FF0C9E" w:rsidRDefault="00A66592" w:rsidP="00A66592">
      <w:pPr>
        <w:spacing w:line="23" w:lineRule="atLeast"/>
        <w:rPr>
          <w:b/>
        </w:rPr>
      </w:pPr>
    </w:p>
    <w:p w:rsidR="00A66592" w:rsidRPr="00FF0C9E" w:rsidRDefault="00A66592" w:rsidP="00A66592">
      <w:pPr>
        <w:spacing w:line="23" w:lineRule="atLeast"/>
        <w:rPr>
          <w:b/>
          <w:highlight w:val="yellow"/>
        </w:rPr>
      </w:pPr>
    </w:p>
    <w:p w:rsidR="00A66592" w:rsidRPr="00FF0C9E" w:rsidRDefault="00A66592" w:rsidP="00A66592">
      <w:pPr>
        <w:spacing w:line="23" w:lineRule="atLeast"/>
        <w:rPr>
          <w:b/>
          <w:highlight w:val="yellow"/>
        </w:rPr>
      </w:pPr>
    </w:p>
    <w:p w:rsidR="00A66592" w:rsidRPr="00FF0C9E" w:rsidRDefault="00A66592" w:rsidP="00A66592">
      <w:pPr>
        <w:spacing w:line="23" w:lineRule="atLeast"/>
        <w:rPr>
          <w:b/>
          <w:highlight w:val="yellow"/>
        </w:rPr>
      </w:pPr>
    </w:p>
    <w:p w:rsidR="00A66592" w:rsidRPr="00FF0C9E" w:rsidRDefault="00A66592" w:rsidP="00A66592">
      <w:pPr>
        <w:spacing w:line="23" w:lineRule="atLeast"/>
        <w:rPr>
          <w:b/>
          <w:highlight w:val="yellow"/>
        </w:rPr>
      </w:pPr>
    </w:p>
    <w:p w:rsidR="00A66592" w:rsidRPr="00FF0C9E" w:rsidRDefault="00A66592" w:rsidP="00A66592">
      <w:pPr>
        <w:spacing w:line="23" w:lineRule="atLeast"/>
        <w:rPr>
          <w:b/>
          <w:highlight w:val="yellow"/>
        </w:rPr>
      </w:pPr>
    </w:p>
    <w:p w:rsidR="00A66592" w:rsidRPr="00865D60" w:rsidRDefault="00A66592" w:rsidP="00A66592">
      <w:pPr>
        <w:spacing w:line="23" w:lineRule="atLeast"/>
        <w:rPr>
          <w:rFonts w:ascii="Times New Roman" w:hAnsi="Times New Roman" w:cs="Times New Roman"/>
          <w:sz w:val="24"/>
          <w:szCs w:val="24"/>
        </w:rPr>
      </w:pPr>
      <w:r w:rsidRPr="00865D60">
        <w:rPr>
          <w:rFonts w:ascii="Times New Roman" w:hAnsi="Times New Roman" w:cs="Times New Roman"/>
          <w:b/>
          <w:sz w:val="24"/>
          <w:szCs w:val="24"/>
        </w:rPr>
        <w:t>Заказчик</w:t>
      </w:r>
      <w:r w:rsidRPr="00865D60">
        <w:rPr>
          <w:rFonts w:ascii="Times New Roman" w:hAnsi="Times New Roman" w:cs="Times New Roman"/>
          <w:sz w:val="24"/>
          <w:szCs w:val="24"/>
        </w:rPr>
        <w:t xml:space="preserve">:   Администрация </w:t>
      </w:r>
      <w:r w:rsidR="00F1726D" w:rsidRPr="00865D60">
        <w:rPr>
          <w:rFonts w:ascii="Times New Roman" w:hAnsi="Times New Roman" w:cs="Times New Roman"/>
          <w:sz w:val="24"/>
          <w:szCs w:val="24"/>
        </w:rPr>
        <w:t xml:space="preserve"> муниципального образования </w:t>
      </w:r>
      <w:r w:rsidR="00FF0C9E" w:rsidRPr="00865D60">
        <w:rPr>
          <w:rFonts w:ascii="Times New Roman" w:hAnsi="Times New Roman" w:cs="Times New Roman"/>
          <w:sz w:val="24"/>
          <w:szCs w:val="24"/>
        </w:rPr>
        <w:t>Екатеринославский</w:t>
      </w:r>
      <w:r w:rsidR="00F1726D" w:rsidRPr="00865D60">
        <w:rPr>
          <w:rFonts w:ascii="Times New Roman" w:hAnsi="Times New Roman" w:cs="Times New Roman"/>
          <w:sz w:val="24"/>
          <w:szCs w:val="24"/>
        </w:rPr>
        <w:t xml:space="preserve"> сельсовет </w:t>
      </w:r>
      <w:r w:rsidR="00AD6CCE" w:rsidRPr="00865D60">
        <w:rPr>
          <w:rFonts w:ascii="Times New Roman" w:hAnsi="Times New Roman" w:cs="Times New Roman"/>
          <w:sz w:val="24"/>
          <w:szCs w:val="24"/>
        </w:rPr>
        <w:t xml:space="preserve">                 </w:t>
      </w:r>
      <w:r w:rsidR="00FF0C9E" w:rsidRPr="00865D60">
        <w:rPr>
          <w:rFonts w:ascii="Times New Roman" w:hAnsi="Times New Roman" w:cs="Times New Roman"/>
          <w:sz w:val="24"/>
          <w:szCs w:val="24"/>
        </w:rPr>
        <w:t>Тюльганского</w:t>
      </w:r>
      <w:r w:rsidRPr="00865D60">
        <w:rPr>
          <w:rFonts w:ascii="Times New Roman" w:hAnsi="Times New Roman" w:cs="Times New Roman"/>
          <w:sz w:val="24"/>
          <w:szCs w:val="24"/>
        </w:rPr>
        <w:t xml:space="preserve"> района</w:t>
      </w:r>
      <w:r w:rsidR="00F1726D" w:rsidRPr="00865D60">
        <w:rPr>
          <w:rFonts w:ascii="Times New Roman" w:hAnsi="Times New Roman" w:cs="Times New Roman"/>
          <w:sz w:val="24"/>
          <w:szCs w:val="24"/>
        </w:rPr>
        <w:t xml:space="preserve"> Оренбургской области</w:t>
      </w:r>
    </w:p>
    <w:p w:rsidR="00A66592" w:rsidRPr="00865D60" w:rsidRDefault="00A66592" w:rsidP="00A66592">
      <w:pPr>
        <w:spacing w:line="23" w:lineRule="atLeast"/>
        <w:rPr>
          <w:rFonts w:ascii="Times New Roman" w:hAnsi="Times New Roman" w:cs="Times New Roman"/>
          <w:sz w:val="24"/>
          <w:szCs w:val="24"/>
        </w:rPr>
      </w:pPr>
      <w:r w:rsidRPr="00865D60">
        <w:rPr>
          <w:rFonts w:ascii="Times New Roman" w:hAnsi="Times New Roman" w:cs="Times New Roman"/>
          <w:b/>
          <w:sz w:val="24"/>
          <w:szCs w:val="24"/>
        </w:rPr>
        <w:t>Исполнитель</w:t>
      </w:r>
      <w:r w:rsidRPr="00865D60">
        <w:rPr>
          <w:rFonts w:ascii="Times New Roman" w:hAnsi="Times New Roman" w:cs="Times New Roman"/>
          <w:sz w:val="24"/>
          <w:szCs w:val="24"/>
        </w:rPr>
        <w:t>:  ООО «МЕРИДИАН»</w:t>
      </w:r>
    </w:p>
    <w:p w:rsidR="00A66592" w:rsidRPr="00FF0C9E" w:rsidRDefault="00A66592" w:rsidP="00A66592">
      <w:pPr>
        <w:spacing w:line="23" w:lineRule="atLeast"/>
        <w:jc w:val="center"/>
        <w:rPr>
          <w:rFonts w:ascii="TimesNewRomanOOEnc" w:hAnsi="TimesNewRomanOOEnc" w:cs="TimesNewRomanOOEnc"/>
          <w:highlight w:val="yellow"/>
        </w:rPr>
      </w:pPr>
    </w:p>
    <w:p w:rsidR="00A66592" w:rsidRPr="00FF0C9E" w:rsidRDefault="00A66592" w:rsidP="00A66592">
      <w:pPr>
        <w:spacing w:line="23" w:lineRule="atLeast"/>
        <w:jc w:val="center"/>
        <w:rPr>
          <w:rFonts w:ascii="TimesNewRomanOOEnc" w:hAnsi="TimesNewRomanOOEnc" w:cs="TimesNewRomanOOEnc"/>
          <w:highlight w:val="yellow"/>
        </w:rPr>
      </w:pPr>
    </w:p>
    <w:p w:rsidR="00A66592" w:rsidRPr="00FF0C9E" w:rsidRDefault="00A66592" w:rsidP="00A66592">
      <w:pPr>
        <w:spacing w:line="23" w:lineRule="atLeast"/>
        <w:jc w:val="center"/>
        <w:rPr>
          <w:rFonts w:ascii="TimesNewRomanOOEnc" w:hAnsi="TimesNewRomanOOEnc" w:cs="TimesNewRomanOOEnc"/>
          <w:highlight w:val="yellow"/>
        </w:rPr>
      </w:pPr>
    </w:p>
    <w:p w:rsidR="00A66592" w:rsidRPr="00FF0C9E" w:rsidRDefault="00A66592" w:rsidP="00A66592">
      <w:pPr>
        <w:spacing w:line="23" w:lineRule="atLeast"/>
        <w:jc w:val="center"/>
        <w:rPr>
          <w:rFonts w:ascii="Times New Roman" w:hAnsi="Times New Roman" w:cs="Times New Roman"/>
          <w:highlight w:val="yellow"/>
        </w:rPr>
      </w:pPr>
    </w:p>
    <w:p w:rsidR="00F1726D" w:rsidRPr="00FF0C9E" w:rsidRDefault="00F1726D" w:rsidP="00A66592">
      <w:pPr>
        <w:spacing w:line="23" w:lineRule="atLeast"/>
        <w:jc w:val="center"/>
        <w:rPr>
          <w:rFonts w:ascii="Times New Roman" w:hAnsi="Times New Roman" w:cs="Times New Roman"/>
          <w:highlight w:val="yellow"/>
        </w:rPr>
      </w:pPr>
    </w:p>
    <w:p w:rsidR="00F1726D" w:rsidRPr="00FF0C9E" w:rsidRDefault="00F1726D" w:rsidP="00A66592">
      <w:pPr>
        <w:spacing w:line="23" w:lineRule="atLeast"/>
        <w:jc w:val="center"/>
        <w:rPr>
          <w:rFonts w:ascii="Times New Roman" w:hAnsi="Times New Roman" w:cs="Times New Roman"/>
          <w:highlight w:val="yellow"/>
        </w:rPr>
      </w:pPr>
    </w:p>
    <w:p w:rsidR="00F1726D" w:rsidRPr="00FF0C9E" w:rsidRDefault="00A66592" w:rsidP="00F1726D">
      <w:pPr>
        <w:spacing w:after="0" w:line="23" w:lineRule="atLeast"/>
        <w:jc w:val="center"/>
        <w:rPr>
          <w:rFonts w:ascii="Times New Roman" w:hAnsi="Times New Roman" w:cs="Times New Roman"/>
          <w:sz w:val="24"/>
          <w:szCs w:val="24"/>
        </w:rPr>
      </w:pPr>
      <w:r w:rsidRPr="00FF0C9E">
        <w:rPr>
          <w:rFonts w:ascii="Times New Roman" w:hAnsi="Times New Roman" w:cs="Times New Roman"/>
          <w:sz w:val="24"/>
          <w:szCs w:val="24"/>
        </w:rPr>
        <w:t>ООО «МЕРИДИАН»</w:t>
      </w:r>
      <w:r w:rsidR="00F1726D" w:rsidRPr="00FF0C9E">
        <w:rPr>
          <w:rFonts w:ascii="Times New Roman" w:hAnsi="Times New Roman" w:cs="Times New Roman"/>
          <w:sz w:val="24"/>
          <w:szCs w:val="24"/>
        </w:rPr>
        <w:t xml:space="preserve"> </w:t>
      </w:r>
    </w:p>
    <w:p w:rsidR="00D5020C" w:rsidRPr="00FF0C9E" w:rsidRDefault="00FF0C9E" w:rsidP="00F1726D">
      <w:pPr>
        <w:spacing w:after="0" w:line="23" w:lineRule="atLeast"/>
        <w:jc w:val="center"/>
        <w:rPr>
          <w:rFonts w:ascii="Times New Roman" w:hAnsi="Times New Roman" w:cs="Times New Roman"/>
          <w:sz w:val="24"/>
          <w:szCs w:val="24"/>
        </w:rPr>
      </w:pPr>
      <w:r w:rsidRPr="00FF0C9E">
        <w:rPr>
          <w:rFonts w:ascii="Times New Roman" w:hAnsi="Times New Roman" w:cs="Times New Roman"/>
          <w:sz w:val="24"/>
          <w:szCs w:val="24"/>
        </w:rPr>
        <w:t>Оренбург  2014</w:t>
      </w:r>
    </w:p>
    <w:p w:rsidR="00F1726D" w:rsidRPr="00FF0C9E" w:rsidRDefault="00F1726D" w:rsidP="00A66592">
      <w:pPr>
        <w:shd w:val="clear" w:color="auto" w:fill="FFFFFF"/>
        <w:tabs>
          <w:tab w:val="left" w:pos="7513"/>
        </w:tabs>
        <w:spacing w:after="0"/>
        <w:ind w:firstLine="437"/>
        <w:jc w:val="center"/>
        <w:rPr>
          <w:rFonts w:ascii="Times New Roman" w:hAnsi="Times New Roman" w:cs="Times New Roman"/>
          <w:b/>
          <w:sz w:val="24"/>
          <w:szCs w:val="24"/>
          <w:highlight w:val="yellow"/>
        </w:rPr>
      </w:pPr>
    </w:p>
    <w:p w:rsidR="00AD6CCE" w:rsidRPr="00FF0C9E" w:rsidRDefault="00AD6CCE" w:rsidP="00A66592">
      <w:pPr>
        <w:shd w:val="clear" w:color="auto" w:fill="FFFFFF"/>
        <w:tabs>
          <w:tab w:val="left" w:pos="7513"/>
        </w:tabs>
        <w:spacing w:after="0"/>
        <w:ind w:firstLine="437"/>
        <w:jc w:val="center"/>
        <w:rPr>
          <w:rFonts w:ascii="Times New Roman" w:hAnsi="Times New Roman" w:cs="Times New Roman"/>
          <w:b/>
          <w:sz w:val="24"/>
          <w:szCs w:val="24"/>
          <w:highlight w:val="yellow"/>
        </w:rPr>
      </w:pPr>
    </w:p>
    <w:p w:rsidR="00AD6CCE" w:rsidRPr="00FF0C9E" w:rsidRDefault="00AD6CCE" w:rsidP="00A66592">
      <w:pPr>
        <w:shd w:val="clear" w:color="auto" w:fill="FFFFFF"/>
        <w:tabs>
          <w:tab w:val="left" w:pos="7513"/>
        </w:tabs>
        <w:spacing w:after="0"/>
        <w:ind w:firstLine="437"/>
        <w:jc w:val="center"/>
        <w:rPr>
          <w:rFonts w:ascii="Times New Roman" w:hAnsi="Times New Roman" w:cs="Times New Roman"/>
          <w:b/>
          <w:sz w:val="24"/>
          <w:szCs w:val="24"/>
          <w:highlight w:val="yellow"/>
        </w:rPr>
      </w:pPr>
    </w:p>
    <w:p w:rsidR="00865D60" w:rsidRDefault="00865D60" w:rsidP="00AD6CCE">
      <w:pPr>
        <w:shd w:val="clear" w:color="auto" w:fill="FFFFFF"/>
        <w:tabs>
          <w:tab w:val="left" w:pos="7513"/>
        </w:tabs>
        <w:spacing w:after="0"/>
        <w:ind w:firstLine="437"/>
        <w:rPr>
          <w:rFonts w:ascii="Times New Roman" w:hAnsi="Times New Roman" w:cs="Times New Roman"/>
          <w:b/>
          <w:sz w:val="24"/>
          <w:szCs w:val="24"/>
        </w:rPr>
      </w:pPr>
    </w:p>
    <w:p w:rsidR="00A66592" w:rsidRPr="00FF0C9E" w:rsidRDefault="00A66592" w:rsidP="00AD6CCE">
      <w:pPr>
        <w:shd w:val="clear" w:color="auto" w:fill="FFFFFF"/>
        <w:tabs>
          <w:tab w:val="left" w:pos="7513"/>
        </w:tabs>
        <w:spacing w:after="0"/>
        <w:ind w:firstLine="437"/>
        <w:rPr>
          <w:rFonts w:ascii="Times New Roman" w:hAnsi="Times New Roman" w:cs="Times New Roman"/>
          <w:b/>
          <w:sz w:val="24"/>
          <w:szCs w:val="24"/>
        </w:rPr>
      </w:pPr>
      <w:r w:rsidRPr="00FF0C9E">
        <w:rPr>
          <w:rFonts w:ascii="Times New Roman" w:hAnsi="Times New Roman" w:cs="Times New Roman"/>
          <w:b/>
          <w:sz w:val="24"/>
          <w:szCs w:val="24"/>
        </w:rPr>
        <w:lastRenderedPageBreak/>
        <w:t>СОСТАВ ГЕНЕРАЛЬНОГО ПЛАНА</w:t>
      </w:r>
    </w:p>
    <w:p w:rsidR="00A66592" w:rsidRPr="00FF0C9E" w:rsidRDefault="00A66592" w:rsidP="00AD6CCE">
      <w:pPr>
        <w:autoSpaceDE w:val="0"/>
        <w:autoSpaceDN w:val="0"/>
        <w:adjustRightInd w:val="0"/>
        <w:spacing w:after="0"/>
        <w:ind w:firstLine="720"/>
        <w:rPr>
          <w:rFonts w:ascii="Times New Roman" w:hAnsi="Times New Roman" w:cs="Times New Roman"/>
          <w:sz w:val="28"/>
          <w:szCs w:val="28"/>
        </w:rPr>
      </w:pPr>
      <w:r w:rsidRPr="00FF0C9E">
        <w:rPr>
          <w:rFonts w:ascii="Times New Roman" w:hAnsi="Times New Roman" w:cs="Times New Roman"/>
          <w:sz w:val="28"/>
          <w:szCs w:val="28"/>
        </w:rPr>
        <w:t xml:space="preserve">Генеральный план состоит из </w:t>
      </w:r>
      <w:r w:rsidR="00F7456B" w:rsidRPr="00FF0C9E">
        <w:rPr>
          <w:rFonts w:ascii="Times New Roman" w:hAnsi="Times New Roman" w:cs="Times New Roman"/>
          <w:sz w:val="28"/>
          <w:szCs w:val="28"/>
        </w:rPr>
        <w:t>2х</w:t>
      </w:r>
      <w:r w:rsidRPr="00FF0C9E">
        <w:rPr>
          <w:rFonts w:ascii="Times New Roman" w:hAnsi="Times New Roman" w:cs="Times New Roman"/>
          <w:sz w:val="28"/>
          <w:szCs w:val="28"/>
        </w:rPr>
        <w:t xml:space="preserve"> томов:</w:t>
      </w:r>
    </w:p>
    <w:p w:rsidR="00A66592" w:rsidRPr="00FF0C9E" w:rsidRDefault="00A66592" w:rsidP="00AD6CCE">
      <w:pPr>
        <w:autoSpaceDE w:val="0"/>
        <w:autoSpaceDN w:val="0"/>
        <w:adjustRightInd w:val="0"/>
        <w:spacing w:after="0"/>
        <w:ind w:firstLine="720"/>
        <w:rPr>
          <w:rFonts w:ascii="Times New Roman" w:hAnsi="Times New Roman" w:cs="Times New Roman"/>
          <w:sz w:val="28"/>
          <w:szCs w:val="28"/>
        </w:rPr>
      </w:pPr>
      <w:r w:rsidRPr="00FF0C9E">
        <w:rPr>
          <w:rFonts w:ascii="Times New Roman" w:hAnsi="Times New Roman" w:cs="Times New Roman"/>
          <w:sz w:val="28"/>
          <w:szCs w:val="28"/>
        </w:rPr>
        <w:t xml:space="preserve">«Положения о территориальном планировании»  (Том 1), </w:t>
      </w:r>
    </w:p>
    <w:p w:rsidR="00A66592" w:rsidRPr="00FF0C9E" w:rsidRDefault="00A66592" w:rsidP="00AD6CCE">
      <w:pPr>
        <w:autoSpaceDE w:val="0"/>
        <w:autoSpaceDN w:val="0"/>
        <w:adjustRightInd w:val="0"/>
        <w:spacing w:after="0"/>
        <w:ind w:firstLine="720"/>
        <w:rPr>
          <w:rFonts w:ascii="Times New Roman" w:hAnsi="Times New Roman" w:cs="Times New Roman"/>
          <w:sz w:val="28"/>
          <w:szCs w:val="28"/>
        </w:rPr>
      </w:pPr>
      <w:r w:rsidRPr="00FF0C9E">
        <w:rPr>
          <w:rFonts w:ascii="Times New Roman" w:hAnsi="Times New Roman" w:cs="Times New Roman"/>
          <w:sz w:val="28"/>
          <w:szCs w:val="28"/>
        </w:rPr>
        <w:t xml:space="preserve">«Материалы по обоснованию проекта» (Том 2), </w:t>
      </w:r>
    </w:p>
    <w:p w:rsidR="00A66592" w:rsidRPr="00FF0C9E" w:rsidRDefault="00A66592" w:rsidP="00AD6CCE">
      <w:pPr>
        <w:autoSpaceDE w:val="0"/>
        <w:autoSpaceDN w:val="0"/>
        <w:adjustRightInd w:val="0"/>
        <w:spacing w:after="0"/>
        <w:ind w:firstLine="720"/>
        <w:rPr>
          <w:rFonts w:ascii="Times New Roman" w:hAnsi="Times New Roman" w:cs="Times New Roman"/>
          <w:sz w:val="28"/>
          <w:szCs w:val="28"/>
        </w:rPr>
      </w:pPr>
      <w:r w:rsidRPr="00FF0C9E">
        <w:rPr>
          <w:rFonts w:ascii="Times New Roman" w:hAnsi="Times New Roman" w:cs="Times New Roman"/>
          <w:sz w:val="28"/>
          <w:szCs w:val="28"/>
        </w:rPr>
        <w:t>Генеральный план представляется в электронном виде. Проект разработан в программной среде ГИС «MapInfo</w:t>
      </w:r>
      <w:r w:rsidR="00D5020C" w:rsidRPr="00FF0C9E">
        <w:rPr>
          <w:rFonts w:ascii="Times New Roman" w:hAnsi="Times New Roman" w:cs="Times New Roman"/>
          <w:sz w:val="28"/>
          <w:szCs w:val="28"/>
        </w:rPr>
        <w:t xml:space="preserve"> </w:t>
      </w:r>
      <w:r w:rsidR="00D5020C" w:rsidRPr="00FF0C9E">
        <w:rPr>
          <w:rFonts w:ascii="Times New Roman" w:hAnsi="Times New Roman" w:cs="Times New Roman"/>
          <w:sz w:val="28"/>
          <w:szCs w:val="28"/>
          <w:lang w:val="en-US"/>
        </w:rPr>
        <w:t>Professional</w:t>
      </w:r>
      <w:r w:rsidRPr="00FF0C9E">
        <w:rPr>
          <w:rFonts w:ascii="Times New Roman" w:hAnsi="Times New Roman" w:cs="Times New Roman"/>
          <w:sz w:val="28"/>
          <w:szCs w:val="28"/>
        </w:rPr>
        <w:t>» в составе электронных графических слоёв и связанной с ними атрибутивной базы данных.</w:t>
      </w:r>
    </w:p>
    <w:p w:rsidR="00A66592" w:rsidRPr="00801D80" w:rsidRDefault="00A66592" w:rsidP="00801D80">
      <w:pPr>
        <w:pStyle w:val="a5"/>
        <w:spacing w:line="276" w:lineRule="auto"/>
        <w:ind w:firstLine="720"/>
        <w:rPr>
          <w:rFonts w:ascii="Times New Roman" w:hAnsi="Times New Roman"/>
          <w:sz w:val="28"/>
          <w:szCs w:val="28"/>
        </w:rPr>
      </w:pPr>
      <w:r w:rsidRPr="00FF0C9E">
        <w:rPr>
          <w:rFonts w:ascii="Times New Roman" w:hAnsi="Times New Roman"/>
          <w:sz w:val="28"/>
          <w:szCs w:val="28"/>
        </w:rPr>
        <w:t xml:space="preserve">Работа выполнена </w:t>
      </w:r>
      <w:r w:rsidR="00D5020C" w:rsidRPr="00FF0C9E">
        <w:rPr>
          <w:rFonts w:ascii="Times New Roman" w:hAnsi="Times New Roman"/>
          <w:sz w:val="28"/>
          <w:szCs w:val="28"/>
        </w:rPr>
        <w:t>проектной группой предприятия</w:t>
      </w:r>
      <w:r w:rsidRPr="00FF0C9E">
        <w:rPr>
          <w:rFonts w:ascii="Times New Roman" w:hAnsi="Times New Roman"/>
          <w:sz w:val="28"/>
          <w:szCs w:val="28"/>
        </w:rPr>
        <w:t xml:space="preserve"> ООО «Меридиан»:</w:t>
      </w:r>
    </w:p>
    <w:p w:rsidR="00A66592" w:rsidRPr="00FF0C9E" w:rsidRDefault="00D5020C" w:rsidP="00AD6CCE">
      <w:pPr>
        <w:autoSpaceDE w:val="0"/>
        <w:autoSpaceDN w:val="0"/>
        <w:adjustRightInd w:val="0"/>
        <w:spacing w:after="0"/>
        <w:ind w:firstLine="720"/>
        <w:rPr>
          <w:rFonts w:ascii="Times New Roman" w:hAnsi="Times New Roman" w:cs="Times New Roman"/>
          <w:bCs/>
          <w:sz w:val="28"/>
          <w:szCs w:val="28"/>
        </w:rPr>
      </w:pPr>
      <w:r w:rsidRPr="00FF0C9E">
        <w:rPr>
          <w:rFonts w:ascii="Times New Roman" w:hAnsi="Times New Roman" w:cs="Times New Roman"/>
          <w:bCs/>
          <w:sz w:val="28"/>
          <w:szCs w:val="28"/>
        </w:rPr>
        <w:t>Перечень предоставляемых материалов</w:t>
      </w:r>
      <w:r w:rsidR="00A66592" w:rsidRPr="00FF0C9E">
        <w:rPr>
          <w:rFonts w:ascii="Times New Roman" w:hAnsi="Times New Roman" w:cs="Times New Roman"/>
          <w:bCs/>
          <w:sz w:val="28"/>
          <w:szCs w:val="28"/>
        </w:rPr>
        <w:t>:</w:t>
      </w:r>
    </w:p>
    <w:p w:rsidR="00A66592" w:rsidRPr="00FF0C9E" w:rsidRDefault="00F1726D" w:rsidP="00A66592">
      <w:pPr>
        <w:autoSpaceDE w:val="0"/>
        <w:autoSpaceDN w:val="0"/>
        <w:adjustRightInd w:val="0"/>
        <w:spacing w:after="0"/>
        <w:ind w:firstLine="720"/>
        <w:jc w:val="both"/>
        <w:rPr>
          <w:rFonts w:ascii="Times New Roman" w:hAnsi="Times New Roman" w:cs="Times New Roman"/>
          <w:bCs/>
          <w:sz w:val="28"/>
          <w:szCs w:val="28"/>
        </w:rPr>
      </w:pPr>
      <w:r w:rsidRPr="00FF0C9E">
        <w:rPr>
          <w:rFonts w:ascii="Times New Roman" w:hAnsi="Times New Roman" w:cs="Times New Roman"/>
          <w:bCs/>
          <w:sz w:val="28"/>
          <w:szCs w:val="28"/>
        </w:rPr>
        <w:t xml:space="preserve">1. </w:t>
      </w:r>
      <w:r w:rsidR="00D5020C" w:rsidRPr="00FF0C9E">
        <w:rPr>
          <w:rFonts w:ascii="Times New Roman" w:hAnsi="Times New Roman" w:cs="Times New Roman"/>
          <w:bCs/>
          <w:sz w:val="28"/>
          <w:szCs w:val="28"/>
        </w:rPr>
        <w:t>Текстовые материалы:</w:t>
      </w:r>
    </w:p>
    <w:p w:rsidR="00A66592" w:rsidRPr="00FF0C9E" w:rsidRDefault="00F1726D" w:rsidP="00A66592">
      <w:pPr>
        <w:autoSpaceDE w:val="0"/>
        <w:autoSpaceDN w:val="0"/>
        <w:adjustRightInd w:val="0"/>
        <w:spacing w:after="0"/>
        <w:ind w:firstLine="720"/>
        <w:jc w:val="both"/>
        <w:rPr>
          <w:rFonts w:ascii="Times New Roman" w:hAnsi="Times New Roman" w:cs="Times New Roman"/>
          <w:sz w:val="28"/>
          <w:szCs w:val="28"/>
        </w:rPr>
      </w:pPr>
      <w:r w:rsidRPr="00FF0C9E">
        <w:rPr>
          <w:rFonts w:ascii="Times New Roman" w:hAnsi="Times New Roman" w:cs="Times New Roman"/>
          <w:sz w:val="28"/>
          <w:szCs w:val="28"/>
        </w:rPr>
        <w:t>- Том 2</w:t>
      </w:r>
      <w:r w:rsidR="00A66592" w:rsidRPr="00FF0C9E">
        <w:rPr>
          <w:rFonts w:ascii="Times New Roman" w:hAnsi="Times New Roman" w:cs="Times New Roman"/>
          <w:sz w:val="28"/>
          <w:szCs w:val="28"/>
        </w:rPr>
        <w:t>. Материалы по обоснованию проекта</w:t>
      </w:r>
    </w:p>
    <w:p w:rsidR="00A66592" w:rsidRPr="00FF0C9E" w:rsidRDefault="00F1726D" w:rsidP="00A66592">
      <w:pPr>
        <w:autoSpaceDE w:val="0"/>
        <w:autoSpaceDN w:val="0"/>
        <w:adjustRightInd w:val="0"/>
        <w:spacing w:after="0"/>
        <w:ind w:firstLine="720"/>
        <w:jc w:val="both"/>
        <w:rPr>
          <w:rFonts w:ascii="Times New Roman" w:hAnsi="Times New Roman" w:cs="Times New Roman"/>
          <w:bCs/>
          <w:sz w:val="28"/>
          <w:szCs w:val="28"/>
        </w:rPr>
      </w:pPr>
      <w:r w:rsidRPr="00FF0C9E">
        <w:rPr>
          <w:rFonts w:ascii="Times New Roman" w:hAnsi="Times New Roman" w:cs="Times New Roman"/>
          <w:bCs/>
          <w:sz w:val="28"/>
          <w:szCs w:val="28"/>
        </w:rPr>
        <w:t xml:space="preserve">2. </w:t>
      </w:r>
      <w:r w:rsidR="00D5020C" w:rsidRPr="00FF0C9E">
        <w:rPr>
          <w:rFonts w:ascii="Times New Roman" w:hAnsi="Times New Roman" w:cs="Times New Roman"/>
          <w:bCs/>
          <w:sz w:val="28"/>
          <w:szCs w:val="28"/>
        </w:rPr>
        <w:t>Графические материалы</w:t>
      </w:r>
      <w:r w:rsidRPr="00FF0C9E">
        <w:rPr>
          <w:rFonts w:ascii="Times New Roman" w:hAnsi="Times New Roman" w:cs="Times New Roman"/>
          <w:bCs/>
          <w:sz w:val="28"/>
          <w:szCs w:val="28"/>
        </w:rPr>
        <w:t>:</w:t>
      </w:r>
    </w:p>
    <w:p w:rsidR="00F1726D" w:rsidRPr="007F7A03" w:rsidRDefault="00F1726D" w:rsidP="00A66592">
      <w:pPr>
        <w:autoSpaceDE w:val="0"/>
        <w:autoSpaceDN w:val="0"/>
        <w:adjustRightInd w:val="0"/>
        <w:spacing w:after="0"/>
        <w:ind w:firstLine="720"/>
        <w:jc w:val="both"/>
        <w:rPr>
          <w:rFonts w:ascii="Times New Roman" w:hAnsi="Times New Roman" w:cs="Times New Roman"/>
          <w:bCs/>
          <w:sz w:val="28"/>
          <w:szCs w:val="28"/>
        </w:rPr>
      </w:pPr>
      <w:r w:rsidRPr="007F7A03">
        <w:rPr>
          <w:rFonts w:ascii="Times New Roman" w:hAnsi="Times New Roman" w:cs="Times New Roman"/>
          <w:bCs/>
          <w:sz w:val="28"/>
          <w:szCs w:val="28"/>
        </w:rPr>
        <w:t xml:space="preserve">1. Карта местоположения МО </w:t>
      </w:r>
      <w:r w:rsidR="00FF0C9E" w:rsidRPr="007F7A03">
        <w:rPr>
          <w:rFonts w:ascii="Times New Roman" w:hAnsi="Times New Roman" w:cs="Times New Roman"/>
          <w:bCs/>
          <w:sz w:val="28"/>
          <w:szCs w:val="28"/>
        </w:rPr>
        <w:t>Екатеринославский</w:t>
      </w:r>
      <w:r w:rsidRPr="007F7A03">
        <w:rPr>
          <w:rFonts w:ascii="Times New Roman" w:hAnsi="Times New Roman" w:cs="Times New Roman"/>
          <w:bCs/>
          <w:sz w:val="28"/>
          <w:szCs w:val="28"/>
        </w:rPr>
        <w:t xml:space="preserve"> сельсовет в </w:t>
      </w:r>
      <w:r w:rsidR="00FF0C9E" w:rsidRPr="007F7A03">
        <w:rPr>
          <w:rFonts w:ascii="Times New Roman" w:hAnsi="Times New Roman" w:cs="Times New Roman"/>
          <w:bCs/>
          <w:sz w:val="28"/>
          <w:szCs w:val="28"/>
        </w:rPr>
        <w:t>Тюльганском</w:t>
      </w:r>
      <w:r w:rsidRPr="007F7A03">
        <w:rPr>
          <w:rFonts w:ascii="Times New Roman" w:hAnsi="Times New Roman" w:cs="Times New Roman"/>
          <w:bCs/>
          <w:sz w:val="28"/>
          <w:szCs w:val="28"/>
        </w:rPr>
        <w:t xml:space="preserve"> районе (М 1:200 000);</w:t>
      </w:r>
    </w:p>
    <w:p w:rsidR="00F1726D" w:rsidRPr="007F7A03" w:rsidRDefault="00F1726D" w:rsidP="00A66592">
      <w:pPr>
        <w:autoSpaceDE w:val="0"/>
        <w:autoSpaceDN w:val="0"/>
        <w:adjustRightInd w:val="0"/>
        <w:spacing w:after="0"/>
        <w:ind w:firstLine="720"/>
        <w:jc w:val="both"/>
        <w:rPr>
          <w:rFonts w:ascii="Times New Roman" w:hAnsi="Times New Roman" w:cs="Times New Roman"/>
          <w:bCs/>
          <w:sz w:val="28"/>
          <w:szCs w:val="28"/>
        </w:rPr>
      </w:pPr>
      <w:r w:rsidRPr="007F7A03">
        <w:rPr>
          <w:rFonts w:ascii="Times New Roman" w:hAnsi="Times New Roman" w:cs="Times New Roman"/>
          <w:bCs/>
          <w:sz w:val="28"/>
          <w:szCs w:val="28"/>
        </w:rPr>
        <w:t xml:space="preserve">2. Карта существующих границ МО </w:t>
      </w:r>
      <w:r w:rsidR="00FF0C9E" w:rsidRPr="007F7A03">
        <w:rPr>
          <w:rFonts w:ascii="Times New Roman" w:hAnsi="Times New Roman" w:cs="Times New Roman"/>
          <w:bCs/>
          <w:sz w:val="28"/>
          <w:szCs w:val="28"/>
        </w:rPr>
        <w:t>Екатеринославский</w:t>
      </w:r>
      <w:r w:rsidRPr="007F7A03">
        <w:rPr>
          <w:rFonts w:ascii="Times New Roman" w:hAnsi="Times New Roman" w:cs="Times New Roman"/>
          <w:bCs/>
          <w:sz w:val="28"/>
          <w:szCs w:val="28"/>
        </w:rPr>
        <w:t xml:space="preserve"> сельсовет </w:t>
      </w:r>
      <w:r w:rsidR="00FF0C9E" w:rsidRPr="007F7A03">
        <w:rPr>
          <w:rFonts w:ascii="Times New Roman" w:hAnsi="Times New Roman" w:cs="Times New Roman"/>
          <w:bCs/>
          <w:sz w:val="28"/>
          <w:szCs w:val="28"/>
        </w:rPr>
        <w:t>Тюльганского</w:t>
      </w:r>
      <w:r w:rsidRPr="007F7A03">
        <w:rPr>
          <w:rFonts w:ascii="Times New Roman" w:hAnsi="Times New Roman" w:cs="Times New Roman"/>
          <w:bCs/>
          <w:sz w:val="28"/>
          <w:szCs w:val="28"/>
        </w:rPr>
        <w:t xml:space="preserve"> района (М 1:25 000);</w:t>
      </w:r>
    </w:p>
    <w:p w:rsidR="00F1726D" w:rsidRPr="00801D80" w:rsidRDefault="00F1726D" w:rsidP="00A66592">
      <w:pPr>
        <w:autoSpaceDE w:val="0"/>
        <w:autoSpaceDN w:val="0"/>
        <w:adjustRightInd w:val="0"/>
        <w:spacing w:after="0"/>
        <w:ind w:firstLine="720"/>
        <w:jc w:val="both"/>
        <w:rPr>
          <w:rFonts w:ascii="Times New Roman" w:hAnsi="Times New Roman" w:cs="Times New Roman"/>
          <w:bCs/>
          <w:sz w:val="28"/>
          <w:szCs w:val="28"/>
        </w:rPr>
      </w:pPr>
      <w:r w:rsidRPr="00801D80">
        <w:rPr>
          <w:rFonts w:ascii="Times New Roman" w:hAnsi="Times New Roman" w:cs="Times New Roman"/>
          <w:bCs/>
          <w:sz w:val="28"/>
          <w:szCs w:val="28"/>
        </w:rPr>
        <w:t xml:space="preserve">3. Карта местоположения существующих объектов местного значения МО </w:t>
      </w:r>
      <w:r w:rsidR="00FF0C9E" w:rsidRPr="00801D80">
        <w:rPr>
          <w:rFonts w:ascii="Times New Roman" w:hAnsi="Times New Roman" w:cs="Times New Roman"/>
          <w:bCs/>
          <w:sz w:val="28"/>
          <w:szCs w:val="28"/>
        </w:rPr>
        <w:t>Екатеринославский</w:t>
      </w:r>
      <w:r w:rsidRPr="00801D80">
        <w:rPr>
          <w:rFonts w:ascii="Times New Roman" w:hAnsi="Times New Roman" w:cs="Times New Roman"/>
          <w:bCs/>
          <w:sz w:val="28"/>
          <w:szCs w:val="28"/>
        </w:rPr>
        <w:t xml:space="preserve"> сельсовет </w:t>
      </w:r>
      <w:r w:rsidR="00FF0C9E" w:rsidRPr="00801D80">
        <w:rPr>
          <w:rFonts w:ascii="Times New Roman" w:hAnsi="Times New Roman" w:cs="Times New Roman"/>
          <w:bCs/>
          <w:sz w:val="28"/>
          <w:szCs w:val="28"/>
        </w:rPr>
        <w:t>Тюльганского</w:t>
      </w:r>
      <w:r w:rsidRPr="00801D80">
        <w:rPr>
          <w:rFonts w:ascii="Times New Roman" w:hAnsi="Times New Roman" w:cs="Times New Roman"/>
          <w:bCs/>
          <w:sz w:val="28"/>
          <w:szCs w:val="28"/>
        </w:rPr>
        <w:t xml:space="preserve"> района (М 1:10 000);</w:t>
      </w:r>
    </w:p>
    <w:p w:rsidR="00F1726D" w:rsidRPr="00801D80" w:rsidRDefault="00F1726D" w:rsidP="00A66592">
      <w:pPr>
        <w:autoSpaceDE w:val="0"/>
        <w:autoSpaceDN w:val="0"/>
        <w:adjustRightInd w:val="0"/>
        <w:spacing w:after="0"/>
        <w:ind w:firstLine="720"/>
        <w:jc w:val="both"/>
        <w:rPr>
          <w:rFonts w:ascii="Times New Roman" w:hAnsi="Times New Roman" w:cs="Times New Roman"/>
          <w:bCs/>
          <w:sz w:val="28"/>
          <w:szCs w:val="28"/>
        </w:rPr>
      </w:pPr>
      <w:r w:rsidRPr="00801D80">
        <w:rPr>
          <w:rFonts w:ascii="Times New Roman" w:hAnsi="Times New Roman" w:cs="Times New Roman"/>
          <w:bCs/>
          <w:sz w:val="28"/>
          <w:szCs w:val="28"/>
        </w:rPr>
        <w:t xml:space="preserve">4. Карта местоположения существующих объектов местного значения МО </w:t>
      </w:r>
      <w:r w:rsidR="00FF0C9E" w:rsidRPr="00801D80">
        <w:rPr>
          <w:rFonts w:ascii="Times New Roman" w:hAnsi="Times New Roman" w:cs="Times New Roman"/>
          <w:bCs/>
          <w:sz w:val="28"/>
          <w:szCs w:val="28"/>
        </w:rPr>
        <w:t>Екатеринославский</w:t>
      </w:r>
      <w:r w:rsidRPr="00801D80">
        <w:rPr>
          <w:rFonts w:ascii="Times New Roman" w:hAnsi="Times New Roman" w:cs="Times New Roman"/>
          <w:bCs/>
          <w:sz w:val="28"/>
          <w:szCs w:val="28"/>
        </w:rPr>
        <w:t xml:space="preserve"> сельсовет </w:t>
      </w:r>
      <w:r w:rsidR="00FF0C9E" w:rsidRPr="00801D80">
        <w:rPr>
          <w:rFonts w:ascii="Times New Roman" w:hAnsi="Times New Roman" w:cs="Times New Roman"/>
          <w:bCs/>
          <w:sz w:val="28"/>
          <w:szCs w:val="28"/>
        </w:rPr>
        <w:t>Тюльганского</w:t>
      </w:r>
      <w:r w:rsidR="00801D80" w:rsidRPr="00801D80">
        <w:rPr>
          <w:rFonts w:ascii="Times New Roman" w:hAnsi="Times New Roman" w:cs="Times New Roman"/>
          <w:bCs/>
          <w:sz w:val="28"/>
          <w:szCs w:val="28"/>
        </w:rPr>
        <w:t xml:space="preserve"> района. с.Екатеринославка (М 1:5</w:t>
      </w:r>
      <w:r w:rsidRPr="00801D80">
        <w:rPr>
          <w:rFonts w:ascii="Times New Roman" w:hAnsi="Times New Roman" w:cs="Times New Roman"/>
          <w:bCs/>
          <w:sz w:val="28"/>
          <w:szCs w:val="28"/>
        </w:rPr>
        <w:t xml:space="preserve"> 000);</w:t>
      </w:r>
    </w:p>
    <w:p w:rsidR="00801D80" w:rsidRPr="00801D80" w:rsidRDefault="00801D80" w:rsidP="00801D8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5</w:t>
      </w:r>
      <w:r w:rsidRPr="00801D80">
        <w:rPr>
          <w:rFonts w:ascii="Times New Roman" w:hAnsi="Times New Roman" w:cs="Times New Roman"/>
          <w:bCs/>
          <w:sz w:val="28"/>
          <w:szCs w:val="28"/>
        </w:rPr>
        <w:t>. Карта местоположения существующих объектов местного значения МО Екатеринославский сельсовет Тюльганского района. с.</w:t>
      </w:r>
      <w:r>
        <w:rPr>
          <w:rFonts w:ascii="Times New Roman" w:hAnsi="Times New Roman" w:cs="Times New Roman"/>
          <w:bCs/>
          <w:sz w:val="28"/>
          <w:szCs w:val="28"/>
        </w:rPr>
        <w:t>Аустяново</w:t>
      </w:r>
      <w:r w:rsidRPr="00801D80">
        <w:rPr>
          <w:rFonts w:ascii="Times New Roman" w:hAnsi="Times New Roman" w:cs="Times New Roman"/>
          <w:bCs/>
          <w:sz w:val="28"/>
          <w:szCs w:val="28"/>
        </w:rPr>
        <w:t xml:space="preserve"> (М 1:5 000);</w:t>
      </w:r>
    </w:p>
    <w:p w:rsidR="00801D80" w:rsidRDefault="00801D80" w:rsidP="00801D8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6</w:t>
      </w:r>
      <w:r w:rsidRPr="00801D80">
        <w:rPr>
          <w:rFonts w:ascii="Times New Roman" w:hAnsi="Times New Roman" w:cs="Times New Roman"/>
          <w:bCs/>
          <w:sz w:val="28"/>
          <w:szCs w:val="28"/>
        </w:rPr>
        <w:t>. Карта местоположения существующих объектов местного значения МО Екатеринославский сельсовет Тюльганского района. с.</w:t>
      </w:r>
      <w:r>
        <w:rPr>
          <w:rFonts w:ascii="Times New Roman" w:hAnsi="Times New Roman" w:cs="Times New Roman"/>
          <w:bCs/>
          <w:sz w:val="28"/>
          <w:szCs w:val="28"/>
        </w:rPr>
        <w:t>Стретинка</w:t>
      </w:r>
      <w:r w:rsidRPr="00801D80">
        <w:rPr>
          <w:rFonts w:ascii="Times New Roman" w:hAnsi="Times New Roman" w:cs="Times New Roman"/>
          <w:bCs/>
          <w:sz w:val="28"/>
          <w:szCs w:val="28"/>
        </w:rPr>
        <w:t xml:space="preserve"> (М 1:5 000);</w:t>
      </w:r>
    </w:p>
    <w:p w:rsidR="00801D80" w:rsidRPr="00801D80" w:rsidRDefault="00801D80" w:rsidP="00801D8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7</w:t>
      </w:r>
      <w:r w:rsidRPr="00801D80">
        <w:rPr>
          <w:rFonts w:ascii="Times New Roman" w:hAnsi="Times New Roman" w:cs="Times New Roman"/>
          <w:bCs/>
          <w:sz w:val="28"/>
          <w:szCs w:val="28"/>
        </w:rPr>
        <w:t>. Карта местоположения существующих объектов местного значения МО Екатеринославский сельсовет Тюльганского района. с.</w:t>
      </w:r>
      <w:r>
        <w:rPr>
          <w:rFonts w:ascii="Times New Roman" w:hAnsi="Times New Roman" w:cs="Times New Roman"/>
          <w:bCs/>
          <w:sz w:val="28"/>
          <w:szCs w:val="28"/>
        </w:rPr>
        <w:t>Савельевка</w:t>
      </w:r>
      <w:r w:rsidRPr="00801D80">
        <w:rPr>
          <w:rFonts w:ascii="Times New Roman" w:hAnsi="Times New Roman" w:cs="Times New Roman"/>
          <w:bCs/>
          <w:sz w:val="28"/>
          <w:szCs w:val="28"/>
        </w:rPr>
        <w:t xml:space="preserve"> (М 1:5 000);</w:t>
      </w:r>
    </w:p>
    <w:p w:rsidR="00F1726D" w:rsidRDefault="00801D80" w:rsidP="00A66592">
      <w:pPr>
        <w:autoSpaceDE w:val="0"/>
        <w:autoSpaceDN w:val="0"/>
        <w:adjustRightInd w:val="0"/>
        <w:spacing w:after="0"/>
        <w:ind w:firstLine="720"/>
        <w:jc w:val="both"/>
        <w:rPr>
          <w:rFonts w:ascii="Times New Roman" w:hAnsi="Times New Roman" w:cs="Times New Roman"/>
          <w:bCs/>
          <w:sz w:val="28"/>
          <w:szCs w:val="28"/>
        </w:rPr>
      </w:pPr>
      <w:r w:rsidRPr="00801D80">
        <w:rPr>
          <w:rFonts w:ascii="Times New Roman" w:hAnsi="Times New Roman" w:cs="Times New Roman"/>
          <w:bCs/>
          <w:sz w:val="28"/>
          <w:szCs w:val="28"/>
        </w:rPr>
        <w:t>8</w:t>
      </w:r>
      <w:r w:rsidR="00F1726D" w:rsidRPr="00801D80">
        <w:rPr>
          <w:rFonts w:ascii="Times New Roman" w:hAnsi="Times New Roman" w:cs="Times New Roman"/>
          <w:bCs/>
          <w:sz w:val="28"/>
          <w:szCs w:val="28"/>
        </w:rPr>
        <w:t xml:space="preserve">. Карта зон с особыми условиями использования территорий, и территорий подверженных риску ЧС МО </w:t>
      </w:r>
      <w:r w:rsidR="00FF0C9E" w:rsidRPr="00801D80">
        <w:rPr>
          <w:rFonts w:ascii="Times New Roman" w:hAnsi="Times New Roman" w:cs="Times New Roman"/>
          <w:bCs/>
          <w:sz w:val="28"/>
          <w:szCs w:val="28"/>
        </w:rPr>
        <w:t>Екатеринославский</w:t>
      </w:r>
      <w:r w:rsidR="00F1726D" w:rsidRPr="00801D80">
        <w:rPr>
          <w:rFonts w:ascii="Times New Roman" w:hAnsi="Times New Roman" w:cs="Times New Roman"/>
          <w:bCs/>
          <w:sz w:val="28"/>
          <w:szCs w:val="28"/>
        </w:rPr>
        <w:t xml:space="preserve"> сельсовет </w:t>
      </w:r>
      <w:r w:rsidR="00FF0C9E" w:rsidRPr="00801D80">
        <w:rPr>
          <w:rFonts w:ascii="Times New Roman" w:hAnsi="Times New Roman" w:cs="Times New Roman"/>
          <w:bCs/>
          <w:sz w:val="28"/>
          <w:szCs w:val="28"/>
        </w:rPr>
        <w:t>Тюльганского</w:t>
      </w:r>
      <w:r w:rsidR="00F1726D" w:rsidRPr="00801D80">
        <w:rPr>
          <w:rFonts w:ascii="Times New Roman" w:hAnsi="Times New Roman" w:cs="Times New Roman"/>
          <w:bCs/>
          <w:sz w:val="28"/>
          <w:szCs w:val="28"/>
        </w:rPr>
        <w:t xml:space="preserve"> района (М 1:</w:t>
      </w:r>
      <w:r w:rsidRPr="00801D80">
        <w:rPr>
          <w:rFonts w:ascii="Times New Roman" w:hAnsi="Times New Roman" w:cs="Times New Roman"/>
          <w:bCs/>
          <w:sz w:val="28"/>
          <w:szCs w:val="28"/>
        </w:rPr>
        <w:t>25</w:t>
      </w:r>
      <w:r w:rsidR="00F1726D" w:rsidRPr="00801D80">
        <w:rPr>
          <w:rFonts w:ascii="Times New Roman" w:hAnsi="Times New Roman" w:cs="Times New Roman"/>
          <w:bCs/>
          <w:sz w:val="28"/>
          <w:szCs w:val="28"/>
        </w:rPr>
        <w:t xml:space="preserve"> 000);</w:t>
      </w:r>
    </w:p>
    <w:p w:rsidR="00801D80" w:rsidRDefault="00801D80" w:rsidP="00801D8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9</w:t>
      </w:r>
      <w:r w:rsidRPr="00801D80">
        <w:rPr>
          <w:rFonts w:ascii="Times New Roman" w:hAnsi="Times New Roman" w:cs="Times New Roman"/>
          <w:bCs/>
          <w:sz w:val="28"/>
          <w:szCs w:val="28"/>
        </w:rPr>
        <w:t>. Карта зон с особыми условиями использования территорий, и территорий подверженных риску ЧС МО Екатеринославский сельсовет Тюльганского района</w:t>
      </w:r>
      <w:r>
        <w:rPr>
          <w:rFonts w:ascii="Times New Roman" w:hAnsi="Times New Roman" w:cs="Times New Roman"/>
          <w:bCs/>
          <w:sz w:val="28"/>
          <w:szCs w:val="28"/>
        </w:rPr>
        <w:t xml:space="preserve"> с.Екатеринославка</w:t>
      </w:r>
      <w:r w:rsidRPr="00801D80">
        <w:rPr>
          <w:rFonts w:ascii="Times New Roman" w:hAnsi="Times New Roman" w:cs="Times New Roman"/>
          <w:bCs/>
          <w:sz w:val="28"/>
          <w:szCs w:val="28"/>
        </w:rPr>
        <w:t xml:space="preserve"> (М 1: 5 000);</w:t>
      </w:r>
    </w:p>
    <w:p w:rsidR="00801D80" w:rsidRDefault="00801D80" w:rsidP="00801D8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10</w:t>
      </w:r>
      <w:r w:rsidRPr="00801D80">
        <w:rPr>
          <w:rFonts w:ascii="Times New Roman" w:hAnsi="Times New Roman" w:cs="Times New Roman"/>
          <w:bCs/>
          <w:sz w:val="28"/>
          <w:szCs w:val="28"/>
        </w:rPr>
        <w:t>. Карта зон с особыми условиями использования территорий, и территорий подверженных риску ЧС МО Екатеринославский сельсовет Тюльганского района</w:t>
      </w:r>
      <w:r>
        <w:rPr>
          <w:rFonts w:ascii="Times New Roman" w:hAnsi="Times New Roman" w:cs="Times New Roman"/>
          <w:bCs/>
          <w:sz w:val="28"/>
          <w:szCs w:val="28"/>
        </w:rPr>
        <w:t xml:space="preserve"> с.Аустяново</w:t>
      </w:r>
      <w:r w:rsidRPr="00801D80">
        <w:rPr>
          <w:rFonts w:ascii="Times New Roman" w:hAnsi="Times New Roman" w:cs="Times New Roman"/>
          <w:bCs/>
          <w:sz w:val="28"/>
          <w:szCs w:val="28"/>
        </w:rPr>
        <w:t xml:space="preserve"> (М 1: 5 000);</w:t>
      </w:r>
    </w:p>
    <w:p w:rsidR="00801D80" w:rsidRDefault="00801D80" w:rsidP="00801D8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11</w:t>
      </w:r>
      <w:r w:rsidRPr="00801D80">
        <w:rPr>
          <w:rFonts w:ascii="Times New Roman" w:hAnsi="Times New Roman" w:cs="Times New Roman"/>
          <w:bCs/>
          <w:sz w:val="28"/>
          <w:szCs w:val="28"/>
        </w:rPr>
        <w:t>. Карта зон с особыми условиями использования территорий, и территорий подверженных риску ЧС МО Екатеринославский сельсовет Тюльганского района</w:t>
      </w:r>
      <w:r>
        <w:rPr>
          <w:rFonts w:ascii="Times New Roman" w:hAnsi="Times New Roman" w:cs="Times New Roman"/>
          <w:bCs/>
          <w:sz w:val="28"/>
          <w:szCs w:val="28"/>
        </w:rPr>
        <w:t xml:space="preserve"> с.Стретинка</w:t>
      </w:r>
      <w:r w:rsidRPr="00801D80">
        <w:rPr>
          <w:rFonts w:ascii="Times New Roman" w:hAnsi="Times New Roman" w:cs="Times New Roman"/>
          <w:bCs/>
          <w:sz w:val="28"/>
          <w:szCs w:val="28"/>
        </w:rPr>
        <w:t xml:space="preserve"> (М 1: 5 000);</w:t>
      </w:r>
    </w:p>
    <w:p w:rsidR="00865D60" w:rsidRDefault="00865D60" w:rsidP="00865D60">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lastRenderedPageBreak/>
        <w:t>12</w:t>
      </w:r>
      <w:r w:rsidRPr="00801D80">
        <w:rPr>
          <w:rFonts w:ascii="Times New Roman" w:hAnsi="Times New Roman" w:cs="Times New Roman"/>
          <w:bCs/>
          <w:sz w:val="28"/>
          <w:szCs w:val="28"/>
        </w:rPr>
        <w:t>. Карта зон с особыми условиями использования территорий, и территорий подверженных риску ЧС МО Екатеринославский сельсовет Тюльганского района</w:t>
      </w:r>
      <w:r>
        <w:rPr>
          <w:rFonts w:ascii="Times New Roman" w:hAnsi="Times New Roman" w:cs="Times New Roman"/>
          <w:bCs/>
          <w:sz w:val="28"/>
          <w:szCs w:val="28"/>
        </w:rPr>
        <w:t xml:space="preserve"> с.Савельевка</w:t>
      </w:r>
      <w:r w:rsidRPr="00801D80">
        <w:rPr>
          <w:rFonts w:ascii="Times New Roman" w:hAnsi="Times New Roman" w:cs="Times New Roman"/>
          <w:bCs/>
          <w:sz w:val="28"/>
          <w:szCs w:val="28"/>
        </w:rPr>
        <w:t xml:space="preserve"> (М 1: 5 000);</w:t>
      </w:r>
    </w:p>
    <w:p w:rsidR="00865D60" w:rsidRDefault="00865D60" w:rsidP="00801D80">
      <w:pPr>
        <w:autoSpaceDE w:val="0"/>
        <w:autoSpaceDN w:val="0"/>
        <w:adjustRightInd w:val="0"/>
        <w:spacing w:after="0"/>
        <w:ind w:firstLine="720"/>
        <w:jc w:val="both"/>
        <w:rPr>
          <w:rFonts w:ascii="Times New Roman" w:hAnsi="Times New Roman" w:cs="Times New Roman"/>
          <w:bCs/>
          <w:sz w:val="28"/>
          <w:szCs w:val="28"/>
        </w:rPr>
      </w:pPr>
    </w:p>
    <w:p w:rsidR="00801D80" w:rsidRPr="00801D80" w:rsidRDefault="00801D80" w:rsidP="00801D80">
      <w:pPr>
        <w:autoSpaceDE w:val="0"/>
        <w:autoSpaceDN w:val="0"/>
        <w:adjustRightInd w:val="0"/>
        <w:spacing w:after="0"/>
        <w:ind w:firstLine="720"/>
        <w:jc w:val="both"/>
        <w:rPr>
          <w:rFonts w:ascii="Times New Roman" w:hAnsi="Times New Roman" w:cs="Times New Roman"/>
          <w:bCs/>
          <w:sz w:val="28"/>
          <w:szCs w:val="28"/>
        </w:rPr>
      </w:pPr>
    </w:p>
    <w:p w:rsidR="00801D80" w:rsidRPr="00801D80" w:rsidRDefault="00801D80" w:rsidP="00801D80">
      <w:pPr>
        <w:autoSpaceDE w:val="0"/>
        <w:autoSpaceDN w:val="0"/>
        <w:adjustRightInd w:val="0"/>
        <w:spacing w:after="0"/>
        <w:ind w:firstLine="720"/>
        <w:jc w:val="both"/>
        <w:rPr>
          <w:rFonts w:ascii="Times New Roman" w:hAnsi="Times New Roman" w:cs="Times New Roman"/>
          <w:bCs/>
          <w:sz w:val="28"/>
          <w:szCs w:val="28"/>
        </w:rPr>
      </w:pPr>
    </w:p>
    <w:p w:rsidR="00801D80" w:rsidRPr="00801D80" w:rsidRDefault="00801D80" w:rsidP="00A66592">
      <w:pPr>
        <w:autoSpaceDE w:val="0"/>
        <w:autoSpaceDN w:val="0"/>
        <w:adjustRightInd w:val="0"/>
        <w:spacing w:after="0"/>
        <w:ind w:firstLine="720"/>
        <w:jc w:val="both"/>
        <w:rPr>
          <w:rFonts w:ascii="Times New Roman" w:hAnsi="Times New Roman" w:cs="Times New Roman"/>
          <w:bCs/>
          <w:sz w:val="28"/>
          <w:szCs w:val="28"/>
        </w:rPr>
      </w:pPr>
    </w:p>
    <w:p w:rsidR="00A66592" w:rsidRPr="00FF0C9E" w:rsidRDefault="00A66592" w:rsidP="00A66592">
      <w:pPr>
        <w:pStyle w:val="af5"/>
        <w:spacing w:line="276" w:lineRule="auto"/>
        <w:rPr>
          <w:sz w:val="26"/>
          <w:szCs w:val="26"/>
          <w:highlight w:val="yellow"/>
        </w:rPr>
      </w:pPr>
    </w:p>
    <w:p w:rsidR="00E55CB4" w:rsidRPr="00FF0C9E" w:rsidRDefault="00E55CB4" w:rsidP="00A66592">
      <w:pPr>
        <w:pStyle w:val="af5"/>
        <w:spacing w:line="276" w:lineRule="auto"/>
        <w:rPr>
          <w:sz w:val="26"/>
          <w:szCs w:val="26"/>
          <w:highlight w:val="yellow"/>
        </w:rPr>
      </w:pPr>
    </w:p>
    <w:p w:rsidR="00E55CB4" w:rsidRPr="00FF0C9E" w:rsidRDefault="00E55CB4" w:rsidP="00A66592">
      <w:pPr>
        <w:pStyle w:val="af5"/>
        <w:spacing w:line="276" w:lineRule="auto"/>
        <w:rPr>
          <w:sz w:val="26"/>
          <w:szCs w:val="26"/>
          <w:highlight w:val="yellow"/>
        </w:rPr>
      </w:pPr>
    </w:p>
    <w:p w:rsidR="00E55CB4" w:rsidRPr="00FF0C9E" w:rsidRDefault="00E55CB4" w:rsidP="00A66592">
      <w:pPr>
        <w:pStyle w:val="af5"/>
        <w:spacing w:line="276" w:lineRule="auto"/>
        <w:rPr>
          <w:sz w:val="26"/>
          <w:szCs w:val="26"/>
          <w:highlight w:val="yellow"/>
        </w:rPr>
      </w:pPr>
    </w:p>
    <w:p w:rsidR="00E55CB4" w:rsidRPr="00FF0C9E" w:rsidRDefault="00E55CB4" w:rsidP="00A66592">
      <w:pPr>
        <w:pStyle w:val="af5"/>
        <w:spacing w:line="276" w:lineRule="auto"/>
        <w:rPr>
          <w:sz w:val="26"/>
          <w:szCs w:val="26"/>
          <w:highlight w:val="yellow"/>
        </w:rPr>
      </w:pPr>
    </w:p>
    <w:p w:rsidR="00F7456B" w:rsidRPr="00FF0C9E" w:rsidRDefault="00F7456B">
      <w:pPr>
        <w:rPr>
          <w:rFonts w:ascii="Times New Roman" w:hAnsi="Times New Roman" w:cs="Times New Roman"/>
          <w:b/>
          <w:bCs/>
          <w:sz w:val="26"/>
          <w:szCs w:val="26"/>
          <w:highlight w:val="yellow"/>
        </w:rPr>
      </w:pPr>
      <w:r w:rsidRPr="00FF0C9E">
        <w:rPr>
          <w:sz w:val="26"/>
          <w:szCs w:val="26"/>
          <w:highlight w:val="yellow"/>
        </w:rPr>
        <w:br w:type="page"/>
      </w:r>
    </w:p>
    <w:p w:rsidR="00A66592" w:rsidRPr="00E92A01" w:rsidRDefault="00A66592" w:rsidP="00A66592">
      <w:pPr>
        <w:pStyle w:val="af5"/>
        <w:spacing w:line="276" w:lineRule="auto"/>
      </w:pPr>
      <w:r w:rsidRPr="00E92A01">
        <w:lastRenderedPageBreak/>
        <w:t>Содержание</w:t>
      </w:r>
      <w:r w:rsidR="00F7456B" w:rsidRPr="00E92A01">
        <w:t xml:space="preserve"> </w:t>
      </w:r>
      <w:r w:rsidR="00AD6CCE" w:rsidRPr="00E92A01">
        <w:t>тома 2"Материалы по обоснованию"</w:t>
      </w:r>
      <w:r w:rsidRPr="00E92A01">
        <w:rPr>
          <w:bCs w:val="0"/>
        </w:rPr>
        <w:t xml:space="preserve"> </w:t>
      </w:r>
    </w:p>
    <w:p w:rsidR="00A66592" w:rsidRPr="00E92A01" w:rsidRDefault="00A66592" w:rsidP="00A66592">
      <w:pPr>
        <w:pStyle w:val="af5"/>
        <w:spacing w:line="276" w:lineRule="auto"/>
      </w:pPr>
    </w:p>
    <w:p w:rsidR="00A66592" w:rsidRPr="00E92A01" w:rsidRDefault="00A66592" w:rsidP="00A66592">
      <w:pPr>
        <w:pStyle w:val="af5"/>
        <w:numPr>
          <w:ilvl w:val="0"/>
          <w:numId w:val="29"/>
        </w:numPr>
        <w:spacing w:line="276" w:lineRule="auto"/>
        <w:ind w:left="0" w:firstLine="0"/>
        <w:jc w:val="left"/>
      </w:pPr>
      <w:r w:rsidRPr="00E92A01">
        <w:t>ОБЩИЕ СВЕДЕНИЯ О ПОСЕЛЕНИИ……………………………………………………….…..……4</w:t>
      </w:r>
    </w:p>
    <w:p w:rsidR="00E92A01" w:rsidRPr="00E92A01" w:rsidRDefault="00D8441D">
      <w:pPr>
        <w:pStyle w:val="25"/>
        <w:rPr>
          <w:rFonts w:eastAsiaTheme="minorEastAsia"/>
          <w:iCs w:val="0"/>
          <w:lang w:eastAsia="ru-RU"/>
        </w:rPr>
      </w:pPr>
      <w:r w:rsidRPr="00E92A01">
        <w:rPr>
          <w:highlight w:val="yellow"/>
        </w:rPr>
        <w:fldChar w:fldCharType="begin"/>
      </w:r>
      <w:r w:rsidR="00A66592" w:rsidRPr="00E92A01">
        <w:rPr>
          <w:highlight w:val="yellow"/>
        </w:rPr>
        <w:instrText xml:space="preserve"> TOC \o "1-3" \h \z \u </w:instrText>
      </w:r>
      <w:r w:rsidRPr="00E92A01">
        <w:rPr>
          <w:highlight w:val="yellow"/>
        </w:rPr>
        <w:fldChar w:fldCharType="separate"/>
      </w:r>
      <w:hyperlink w:anchor="_Toc384030723" w:history="1">
        <w:r w:rsidR="00E92A01" w:rsidRPr="00E92A01">
          <w:rPr>
            <w:rStyle w:val="aff2"/>
          </w:rPr>
          <w:t>1.1 Краткая историческая справка</w:t>
        </w:r>
        <w:r w:rsidR="00E92A01" w:rsidRPr="00E92A01">
          <w:rPr>
            <w:webHidden/>
          </w:rPr>
          <w:tab/>
        </w:r>
        <w:r w:rsidR="00E92A01" w:rsidRPr="00E92A01">
          <w:rPr>
            <w:webHidden/>
          </w:rPr>
          <w:fldChar w:fldCharType="begin"/>
        </w:r>
        <w:r w:rsidR="00E92A01" w:rsidRPr="00E92A01">
          <w:rPr>
            <w:webHidden/>
          </w:rPr>
          <w:instrText xml:space="preserve"> PAGEREF _Toc384030723 \h </w:instrText>
        </w:r>
        <w:r w:rsidR="00E92A01" w:rsidRPr="00E92A01">
          <w:rPr>
            <w:webHidden/>
          </w:rPr>
        </w:r>
        <w:r w:rsidR="00E92A01" w:rsidRPr="00E92A01">
          <w:rPr>
            <w:webHidden/>
          </w:rPr>
          <w:fldChar w:fldCharType="separate"/>
        </w:r>
        <w:r w:rsidR="008639DC">
          <w:rPr>
            <w:webHidden/>
          </w:rPr>
          <w:t>7</w:t>
        </w:r>
        <w:r w:rsidR="00E92A01" w:rsidRPr="00E92A01">
          <w:rPr>
            <w:webHidden/>
          </w:rPr>
          <w:fldChar w:fldCharType="end"/>
        </w:r>
      </w:hyperlink>
    </w:p>
    <w:p w:rsidR="00E92A01" w:rsidRPr="00E92A01" w:rsidRDefault="00E92A01">
      <w:pPr>
        <w:pStyle w:val="25"/>
        <w:rPr>
          <w:rFonts w:eastAsiaTheme="minorEastAsia"/>
          <w:iCs w:val="0"/>
          <w:lang w:eastAsia="ru-RU"/>
        </w:rPr>
      </w:pPr>
      <w:hyperlink w:anchor="_Toc384030724" w:history="1">
        <w:r w:rsidRPr="00E92A01">
          <w:rPr>
            <w:rStyle w:val="aff2"/>
          </w:rPr>
          <w:t>1.2  Особенности экономико-географического положения</w:t>
        </w:r>
        <w:r w:rsidRPr="00E92A01">
          <w:rPr>
            <w:webHidden/>
          </w:rPr>
          <w:tab/>
        </w:r>
        <w:r w:rsidRPr="00E92A01">
          <w:rPr>
            <w:webHidden/>
          </w:rPr>
          <w:fldChar w:fldCharType="begin"/>
        </w:r>
        <w:r w:rsidRPr="00E92A01">
          <w:rPr>
            <w:webHidden/>
          </w:rPr>
          <w:instrText xml:space="preserve"> PAGEREF _Toc384030724 \h </w:instrText>
        </w:r>
        <w:r w:rsidRPr="00E92A01">
          <w:rPr>
            <w:webHidden/>
          </w:rPr>
        </w:r>
        <w:r w:rsidRPr="00E92A01">
          <w:rPr>
            <w:webHidden/>
          </w:rPr>
          <w:fldChar w:fldCharType="separate"/>
        </w:r>
        <w:r w:rsidR="008639DC">
          <w:rPr>
            <w:webHidden/>
          </w:rPr>
          <w:t>7</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25" w:history="1">
        <w:r w:rsidRPr="00E92A01">
          <w:rPr>
            <w:rStyle w:val="aff2"/>
            <w:rFonts w:ascii="Times New Roman" w:hAnsi="Times New Roman" w:cs="Times New Roman"/>
            <w:noProof/>
            <w:sz w:val="28"/>
            <w:szCs w:val="28"/>
          </w:rPr>
          <w:t>2.</w:t>
        </w:r>
        <w:r w:rsidRPr="00E92A01">
          <w:rPr>
            <w:rFonts w:ascii="Times New Roman" w:eastAsiaTheme="minorEastAsia" w:hAnsi="Times New Roman" w:cs="Times New Roman"/>
            <w:b w:val="0"/>
            <w:bCs w:val="0"/>
            <w:noProof/>
            <w:sz w:val="28"/>
            <w:szCs w:val="28"/>
            <w:lang w:eastAsia="ru-RU"/>
          </w:rPr>
          <w:tab/>
        </w:r>
        <w:r w:rsidRPr="00E92A01">
          <w:rPr>
            <w:rStyle w:val="aff2"/>
            <w:rFonts w:ascii="Times New Roman" w:hAnsi="Times New Roman" w:cs="Times New Roman"/>
            <w:noProof/>
            <w:sz w:val="28"/>
            <w:szCs w:val="28"/>
          </w:rPr>
          <w:t>ПРИРОДНЫЕ УСЛОВИЯ</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_Toc384030725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9</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26" w:history="1">
        <w:r w:rsidRPr="00E92A01">
          <w:rPr>
            <w:rStyle w:val="aff2"/>
          </w:rPr>
          <w:t>2.1 Климат</w:t>
        </w:r>
        <w:r w:rsidRPr="00E92A01">
          <w:rPr>
            <w:webHidden/>
          </w:rPr>
          <w:tab/>
        </w:r>
        <w:r w:rsidRPr="00E92A01">
          <w:rPr>
            <w:webHidden/>
          </w:rPr>
          <w:fldChar w:fldCharType="begin"/>
        </w:r>
        <w:r w:rsidRPr="00E92A01">
          <w:rPr>
            <w:webHidden/>
          </w:rPr>
          <w:instrText xml:space="preserve"> PAGEREF _Toc384030726 \h </w:instrText>
        </w:r>
        <w:r w:rsidRPr="00E92A01">
          <w:rPr>
            <w:webHidden/>
          </w:rPr>
        </w:r>
        <w:r w:rsidRPr="00E92A01">
          <w:rPr>
            <w:webHidden/>
          </w:rPr>
          <w:fldChar w:fldCharType="separate"/>
        </w:r>
        <w:r w:rsidR="008639DC">
          <w:rPr>
            <w:webHidden/>
          </w:rPr>
          <w:t>9</w:t>
        </w:r>
        <w:r w:rsidRPr="00E92A01">
          <w:rPr>
            <w:webHidden/>
          </w:rPr>
          <w:fldChar w:fldCharType="end"/>
        </w:r>
      </w:hyperlink>
    </w:p>
    <w:p w:rsidR="00E92A01" w:rsidRPr="00E92A01" w:rsidRDefault="00E92A01">
      <w:pPr>
        <w:pStyle w:val="25"/>
        <w:rPr>
          <w:rFonts w:eastAsiaTheme="minorEastAsia"/>
          <w:iCs w:val="0"/>
          <w:lang w:eastAsia="ru-RU"/>
        </w:rPr>
      </w:pPr>
      <w:hyperlink w:anchor="_Toc384030727" w:history="1">
        <w:r w:rsidRPr="00E92A01">
          <w:rPr>
            <w:rStyle w:val="aff2"/>
          </w:rPr>
          <w:t>2.2 Геоморфология</w:t>
        </w:r>
        <w:r w:rsidRPr="00E92A01">
          <w:rPr>
            <w:webHidden/>
          </w:rPr>
          <w:tab/>
        </w:r>
        <w:r w:rsidRPr="00E92A01">
          <w:rPr>
            <w:webHidden/>
          </w:rPr>
          <w:fldChar w:fldCharType="begin"/>
        </w:r>
        <w:r w:rsidRPr="00E92A01">
          <w:rPr>
            <w:webHidden/>
          </w:rPr>
          <w:instrText xml:space="preserve"> PAGEREF _Toc384030727 \h </w:instrText>
        </w:r>
        <w:r w:rsidRPr="00E92A01">
          <w:rPr>
            <w:webHidden/>
          </w:rPr>
        </w:r>
        <w:r w:rsidRPr="00E92A01">
          <w:rPr>
            <w:webHidden/>
          </w:rPr>
          <w:fldChar w:fldCharType="separate"/>
        </w:r>
        <w:r w:rsidR="008639DC">
          <w:rPr>
            <w:webHidden/>
          </w:rPr>
          <w:t>9</w:t>
        </w:r>
        <w:r w:rsidRPr="00E92A01">
          <w:rPr>
            <w:webHidden/>
          </w:rPr>
          <w:fldChar w:fldCharType="end"/>
        </w:r>
      </w:hyperlink>
    </w:p>
    <w:p w:rsidR="00E92A01" w:rsidRPr="00E92A01" w:rsidRDefault="00E92A01">
      <w:pPr>
        <w:pStyle w:val="25"/>
        <w:rPr>
          <w:rFonts w:eastAsiaTheme="minorEastAsia"/>
          <w:iCs w:val="0"/>
          <w:lang w:eastAsia="ru-RU"/>
        </w:rPr>
      </w:pPr>
      <w:hyperlink w:anchor="_Toc384030728" w:history="1">
        <w:r w:rsidRPr="00E92A01">
          <w:rPr>
            <w:rStyle w:val="aff2"/>
          </w:rPr>
          <w:t>2.3 Почвы</w:t>
        </w:r>
        <w:r w:rsidRPr="00E92A01">
          <w:rPr>
            <w:webHidden/>
          </w:rPr>
          <w:tab/>
        </w:r>
        <w:r w:rsidRPr="00E92A01">
          <w:rPr>
            <w:webHidden/>
          </w:rPr>
          <w:fldChar w:fldCharType="begin"/>
        </w:r>
        <w:r w:rsidRPr="00E92A01">
          <w:rPr>
            <w:webHidden/>
          </w:rPr>
          <w:instrText xml:space="preserve"> PAGEREF _Toc384030728 \h </w:instrText>
        </w:r>
        <w:r w:rsidRPr="00E92A01">
          <w:rPr>
            <w:webHidden/>
          </w:rPr>
        </w:r>
        <w:r w:rsidRPr="00E92A01">
          <w:rPr>
            <w:webHidden/>
          </w:rPr>
          <w:fldChar w:fldCharType="separate"/>
        </w:r>
        <w:r w:rsidR="008639DC">
          <w:rPr>
            <w:webHidden/>
          </w:rPr>
          <w:t>10</w:t>
        </w:r>
        <w:r w:rsidRPr="00E92A01">
          <w:rPr>
            <w:webHidden/>
          </w:rPr>
          <w:fldChar w:fldCharType="end"/>
        </w:r>
      </w:hyperlink>
    </w:p>
    <w:p w:rsidR="00E92A01" w:rsidRPr="00E92A01" w:rsidRDefault="00E92A01">
      <w:pPr>
        <w:pStyle w:val="25"/>
        <w:rPr>
          <w:rFonts w:eastAsiaTheme="minorEastAsia"/>
          <w:iCs w:val="0"/>
          <w:lang w:eastAsia="ru-RU"/>
        </w:rPr>
      </w:pPr>
      <w:hyperlink w:anchor="_Toc384030729" w:history="1">
        <w:r w:rsidRPr="00E92A01">
          <w:rPr>
            <w:rStyle w:val="aff2"/>
          </w:rPr>
          <w:t>2.4 Гидрографическая сеть</w:t>
        </w:r>
        <w:r w:rsidRPr="00E92A01">
          <w:rPr>
            <w:webHidden/>
          </w:rPr>
          <w:tab/>
        </w:r>
        <w:r w:rsidRPr="00E92A01">
          <w:rPr>
            <w:webHidden/>
          </w:rPr>
          <w:fldChar w:fldCharType="begin"/>
        </w:r>
        <w:r w:rsidRPr="00E92A01">
          <w:rPr>
            <w:webHidden/>
          </w:rPr>
          <w:instrText xml:space="preserve"> PAGEREF _Toc384030729 \h </w:instrText>
        </w:r>
        <w:r w:rsidRPr="00E92A01">
          <w:rPr>
            <w:webHidden/>
          </w:rPr>
        </w:r>
        <w:r w:rsidRPr="00E92A01">
          <w:rPr>
            <w:webHidden/>
          </w:rPr>
          <w:fldChar w:fldCharType="separate"/>
        </w:r>
        <w:r w:rsidR="008639DC">
          <w:rPr>
            <w:webHidden/>
          </w:rPr>
          <w:t>10</w:t>
        </w:r>
        <w:r w:rsidRPr="00E92A01">
          <w:rPr>
            <w:webHidden/>
          </w:rPr>
          <w:fldChar w:fldCharType="end"/>
        </w:r>
      </w:hyperlink>
    </w:p>
    <w:p w:rsidR="00E92A01" w:rsidRPr="00E92A01" w:rsidRDefault="00E92A01">
      <w:pPr>
        <w:pStyle w:val="25"/>
        <w:rPr>
          <w:rFonts w:eastAsiaTheme="minorEastAsia"/>
          <w:iCs w:val="0"/>
          <w:lang w:eastAsia="ru-RU"/>
        </w:rPr>
      </w:pPr>
      <w:hyperlink w:anchor="_Toc384030730" w:history="1">
        <w:r w:rsidRPr="00E92A01">
          <w:rPr>
            <w:rStyle w:val="aff2"/>
          </w:rPr>
          <w:t>2.5 Почвенно-растительный покров и животный мир.</w:t>
        </w:r>
        <w:r w:rsidRPr="00E92A01">
          <w:rPr>
            <w:webHidden/>
          </w:rPr>
          <w:tab/>
        </w:r>
        <w:r w:rsidRPr="00E92A01">
          <w:rPr>
            <w:webHidden/>
          </w:rPr>
          <w:fldChar w:fldCharType="begin"/>
        </w:r>
        <w:r w:rsidRPr="00E92A01">
          <w:rPr>
            <w:webHidden/>
          </w:rPr>
          <w:instrText xml:space="preserve"> PAGEREF _Toc384030730 \h </w:instrText>
        </w:r>
        <w:r w:rsidRPr="00E92A01">
          <w:rPr>
            <w:webHidden/>
          </w:rPr>
        </w:r>
        <w:r w:rsidRPr="00E92A01">
          <w:rPr>
            <w:webHidden/>
          </w:rPr>
          <w:fldChar w:fldCharType="separate"/>
        </w:r>
        <w:r w:rsidR="008639DC">
          <w:rPr>
            <w:webHidden/>
          </w:rPr>
          <w:t>12</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31" w:history="1">
        <w:r w:rsidRPr="00E92A01">
          <w:rPr>
            <w:rStyle w:val="aff2"/>
            <w:rFonts w:ascii="Times New Roman" w:hAnsi="Times New Roman" w:cs="Times New Roman"/>
            <w:noProof/>
            <w:sz w:val="28"/>
            <w:szCs w:val="28"/>
          </w:rPr>
          <w:t>3.</w:t>
        </w:r>
        <w:r w:rsidRPr="00E92A01">
          <w:rPr>
            <w:rFonts w:ascii="Times New Roman" w:eastAsiaTheme="minorEastAsia" w:hAnsi="Times New Roman" w:cs="Times New Roman"/>
            <w:b w:val="0"/>
            <w:bCs w:val="0"/>
            <w:noProof/>
            <w:sz w:val="28"/>
            <w:szCs w:val="28"/>
            <w:lang w:eastAsia="ru-RU"/>
          </w:rPr>
          <w:tab/>
        </w:r>
        <w:r w:rsidRPr="00E92A01">
          <w:rPr>
            <w:rStyle w:val="aff2"/>
            <w:rFonts w:ascii="Times New Roman" w:hAnsi="Times New Roman" w:cs="Times New Roman"/>
            <w:noProof/>
            <w:sz w:val="28"/>
            <w:szCs w:val="28"/>
          </w:rPr>
          <w:t>ЗОНЫ С ОСОБЫМИ УСЛОВИЯМИ ИСПОЛЬЗОВАНИЯ ТЕРРИТОРИИ</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_Toc384030731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13</w:t>
        </w:r>
        <w:r w:rsidRPr="00E92A01">
          <w:rPr>
            <w:rFonts w:ascii="Times New Roman" w:hAnsi="Times New Roman" w:cs="Times New Roman"/>
            <w:noProof/>
            <w:webHidden/>
            <w:sz w:val="28"/>
            <w:szCs w:val="28"/>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32" w:history="1">
        <w:r w:rsidRPr="00E92A01">
          <w:rPr>
            <w:rStyle w:val="aff2"/>
            <w:rFonts w:ascii="Times New Roman" w:hAnsi="Times New Roman" w:cs="Times New Roman"/>
            <w:noProof/>
            <w:sz w:val="28"/>
            <w:szCs w:val="28"/>
          </w:rPr>
          <w:t>4.ЗЕМЛИ МУНИЦИПАЛЬНОГО ОБРАЗОВАНИЯ ТЕРРИТОРИАЛЬНЫЕ РЕСУРСЫ</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_Toc384030732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22</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33" w:history="1">
        <w:r w:rsidRPr="00E92A01">
          <w:rPr>
            <w:rStyle w:val="aff2"/>
          </w:rPr>
          <w:t>4.1 Территория муниципального образования</w:t>
        </w:r>
        <w:r w:rsidRPr="00E92A01">
          <w:rPr>
            <w:webHidden/>
          </w:rPr>
          <w:tab/>
        </w:r>
        <w:r w:rsidRPr="00E92A01">
          <w:rPr>
            <w:webHidden/>
          </w:rPr>
          <w:fldChar w:fldCharType="begin"/>
        </w:r>
        <w:r w:rsidRPr="00E92A01">
          <w:rPr>
            <w:webHidden/>
          </w:rPr>
          <w:instrText xml:space="preserve"> PAGEREF _Toc384030733 \h </w:instrText>
        </w:r>
        <w:r w:rsidRPr="00E92A01">
          <w:rPr>
            <w:webHidden/>
          </w:rPr>
        </w:r>
        <w:r w:rsidRPr="00E92A01">
          <w:rPr>
            <w:webHidden/>
          </w:rPr>
          <w:fldChar w:fldCharType="separate"/>
        </w:r>
        <w:r w:rsidR="008639DC">
          <w:rPr>
            <w:webHidden/>
          </w:rPr>
          <w:t>22</w:t>
        </w:r>
        <w:r w:rsidRPr="00E92A01">
          <w:rPr>
            <w:webHidden/>
          </w:rPr>
          <w:fldChar w:fldCharType="end"/>
        </w:r>
      </w:hyperlink>
    </w:p>
    <w:p w:rsidR="00E92A01" w:rsidRPr="00E92A01" w:rsidRDefault="00E92A01">
      <w:pPr>
        <w:pStyle w:val="25"/>
        <w:rPr>
          <w:rFonts w:eastAsiaTheme="minorEastAsia"/>
          <w:iCs w:val="0"/>
          <w:lang w:eastAsia="ru-RU"/>
        </w:rPr>
      </w:pPr>
      <w:hyperlink w:anchor="_Toc384030734" w:history="1">
        <w:r w:rsidRPr="00E92A01">
          <w:rPr>
            <w:rStyle w:val="aff2"/>
          </w:rPr>
          <w:t>4.2 Территориальные ресурсы</w:t>
        </w:r>
        <w:r w:rsidRPr="00E92A01">
          <w:rPr>
            <w:webHidden/>
          </w:rPr>
          <w:tab/>
        </w:r>
        <w:r w:rsidRPr="00E92A01">
          <w:rPr>
            <w:webHidden/>
          </w:rPr>
          <w:fldChar w:fldCharType="begin"/>
        </w:r>
        <w:r w:rsidRPr="00E92A01">
          <w:rPr>
            <w:webHidden/>
          </w:rPr>
          <w:instrText xml:space="preserve"> PAGEREF _Toc384030734 \h </w:instrText>
        </w:r>
        <w:r w:rsidRPr="00E92A01">
          <w:rPr>
            <w:webHidden/>
          </w:rPr>
        </w:r>
        <w:r w:rsidRPr="00E92A01">
          <w:rPr>
            <w:webHidden/>
          </w:rPr>
          <w:fldChar w:fldCharType="separate"/>
        </w:r>
        <w:r w:rsidR="008639DC">
          <w:rPr>
            <w:webHidden/>
          </w:rPr>
          <w:t>22</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35" w:history="1">
        <w:r w:rsidRPr="00E92A01">
          <w:rPr>
            <w:rStyle w:val="aff2"/>
            <w:rFonts w:ascii="Times New Roman" w:hAnsi="Times New Roman" w:cs="Times New Roman"/>
            <w:noProof/>
            <w:sz w:val="28"/>
            <w:szCs w:val="28"/>
          </w:rPr>
          <w:t>5. СОЦИАЛЬНО-ЭКОНОМИЧЕСКАЯ СИТУАЦИЯ</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_Toc384030735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25</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36" w:history="1">
        <w:r w:rsidRPr="00E92A01">
          <w:rPr>
            <w:rStyle w:val="aff2"/>
          </w:rPr>
          <w:t>5.1. Хозяйственный комплекс и предпосылки развития</w:t>
        </w:r>
        <w:r w:rsidRPr="00E92A01">
          <w:rPr>
            <w:webHidden/>
          </w:rPr>
          <w:tab/>
        </w:r>
        <w:r w:rsidRPr="00E92A01">
          <w:rPr>
            <w:webHidden/>
          </w:rPr>
          <w:fldChar w:fldCharType="begin"/>
        </w:r>
        <w:r w:rsidRPr="00E92A01">
          <w:rPr>
            <w:webHidden/>
          </w:rPr>
          <w:instrText xml:space="preserve"> PAGEREF _Toc384030736 \h </w:instrText>
        </w:r>
        <w:r w:rsidRPr="00E92A01">
          <w:rPr>
            <w:webHidden/>
          </w:rPr>
        </w:r>
        <w:r w:rsidRPr="00E92A01">
          <w:rPr>
            <w:webHidden/>
          </w:rPr>
          <w:fldChar w:fldCharType="separate"/>
        </w:r>
        <w:r w:rsidR="008639DC">
          <w:rPr>
            <w:webHidden/>
          </w:rPr>
          <w:t>25</w:t>
        </w:r>
        <w:r w:rsidRPr="00E92A01">
          <w:rPr>
            <w:webHidden/>
          </w:rPr>
          <w:fldChar w:fldCharType="end"/>
        </w:r>
      </w:hyperlink>
    </w:p>
    <w:p w:rsidR="00E92A01" w:rsidRPr="00E92A01" w:rsidRDefault="00E92A01">
      <w:pPr>
        <w:pStyle w:val="25"/>
        <w:rPr>
          <w:rFonts w:eastAsiaTheme="minorEastAsia"/>
          <w:iCs w:val="0"/>
          <w:lang w:eastAsia="ru-RU"/>
        </w:rPr>
      </w:pPr>
      <w:hyperlink w:anchor="_Toc384030737" w:history="1">
        <w:r w:rsidRPr="00E92A01">
          <w:rPr>
            <w:rStyle w:val="aff2"/>
          </w:rPr>
          <w:t>Экономический потенциал</w:t>
        </w:r>
        <w:r w:rsidRPr="00E92A01">
          <w:rPr>
            <w:webHidden/>
          </w:rPr>
          <w:tab/>
        </w:r>
        <w:r w:rsidRPr="00E92A01">
          <w:rPr>
            <w:webHidden/>
          </w:rPr>
          <w:fldChar w:fldCharType="begin"/>
        </w:r>
        <w:r w:rsidRPr="00E92A01">
          <w:rPr>
            <w:webHidden/>
          </w:rPr>
          <w:instrText xml:space="preserve"> PAGEREF _Toc384030737 \h </w:instrText>
        </w:r>
        <w:r w:rsidRPr="00E92A01">
          <w:rPr>
            <w:webHidden/>
          </w:rPr>
        </w:r>
        <w:r w:rsidRPr="00E92A01">
          <w:rPr>
            <w:webHidden/>
          </w:rPr>
          <w:fldChar w:fldCharType="separate"/>
        </w:r>
        <w:r w:rsidR="008639DC">
          <w:rPr>
            <w:webHidden/>
          </w:rPr>
          <w:t>25</w:t>
        </w:r>
        <w:r w:rsidRPr="00E92A01">
          <w:rPr>
            <w:webHidden/>
          </w:rPr>
          <w:fldChar w:fldCharType="end"/>
        </w:r>
      </w:hyperlink>
    </w:p>
    <w:p w:rsidR="00E92A01" w:rsidRPr="00E92A01" w:rsidRDefault="00E92A01">
      <w:pPr>
        <w:pStyle w:val="25"/>
        <w:rPr>
          <w:rFonts w:eastAsiaTheme="minorEastAsia"/>
          <w:iCs w:val="0"/>
          <w:lang w:eastAsia="ru-RU"/>
        </w:rPr>
      </w:pPr>
      <w:hyperlink w:anchor="_Toc384030738" w:history="1">
        <w:r w:rsidRPr="00E92A01">
          <w:rPr>
            <w:rStyle w:val="aff2"/>
          </w:rPr>
          <w:t>5.2. Демографическая ситуация. Прогноз численности населения</w:t>
        </w:r>
        <w:r w:rsidRPr="00E92A01">
          <w:rPr>
            <w:webHidden/>
          </w:rPr>
          <w:tab/>
        </w:r>
        <w:r w:rsidRPr="00E92A01">
          <w:rPr>
            <w:webHidden/>
          </w:rPr>
          <w:fldChar w:fldCharType="begin"/>
        </w:r>
        <w:r w:rsidRPr="00E92A01">
          <w:rPr>
            <w:webHidden/>
          </w:rPr>
          <w:instrText xml:space="preserve"> PAGEREF _Toc384030738 \h </w:instrText>
        </w:r>
        <w:r w:rsidRPr="00E92A01">
          <w:rPr>
            <w:webHidden/>
          </w:rPr>
        </w:r>
        <w:r w:rsidRPr="00E92A01">
          <w:rPr>
            <w:webHidden/>
          </w:rPr>
          <w:fldChar w:fldCharType="separate"/>
        </w:r>
        <w:r w:rsidR="008639DC">
          <w:rPr>
            <w:webHidden/>
          </w:rPr>
          <w:t>27</w:t>
        </w:r>
        <w:r w:rsidRPr="00E92A01">
          <w:rPr>
            <w:webHidden/>
          </w:rPr>
          <w:fldChar w:fldCharType="end"/>
        </w:r>
      </w:hyperlink>
    </w:p>
    <w:p w:rsidR="00E92A01" w:rsidRPr="00E92A01" w:rsidRDefault="00E92A01">
      <w:pPr>
        <w:pStyle w:val="25"/>
        <w:rPr>
          <w:rFonts w:eastAsiaTheme="minorEastAsia"/>
          <w:iCs w:val="0"/>
          <w:lang w:eastAsia="ru-RU"/>
        </w:rPr>
      </w:pPr>
      <w:hyperlink w:anchor="_Toc384030739" w:history="1">
        <w:r w:rsidRPr="00E92A01">
          <w:rPr>
            <w:rStyle w:val="aff2"/>
          </w:rPr>
          <w:t>5.3. Жилищный фонд и жилищное строительство</w:t>
        </w:r>
        <w:r w:rsidRPr="00E92A01">
          <w:rPr>
            <w:webHidden/>
          </w:rPr>
          <w:tab/>
        </w:r>
        <w:r w:rsidRPr="00E92A01">
          <w:rPr>
            <w:webHidden/>
          </w:rPr>
          <w:fldChar w:fldCharType="begin"/>
        </w:r>
        <w:r w:rsidRPr="00E92A01">
          <w:rPr>
            <w:webHidden/>
          </w:rPr>
          <w:instrText xml:space="preserve"> PAGEREF _Toc384030739 \h </w:instrText>
        </w:r>
        <w:r w:rsidRPr="00E92A01">
          <w:rPr>
            <w:webHidden/>
          </w:rPr>
        </w:r>
        <w:r w:rsidRPr="00E92A01">
          <w:rPr>
            <w:webHidden/>
          </w:rPr>
          <w:fldChar w:fldCharType="separate"/>
        </w:r>
        <w:r w:rsidR="008639DC">
          <w:rPr>
            <w:webHidden/>
          </w:rPr>
          <w:t>29</w:t>
        </w:r>
        <w:r w:rsidRPr="00E92A01">
          <w:rPr>
            <w:webHidden/>
          </w:rPr>
          <w:fldChar w:fldCharType="end"/>
        </w:r>
      </w:hyperlink>
    </w:p>
    <w:p w:rsidR="00E92A01" w:rsidRPr="00E92A01" w:rsidRDefault="00E92A01">
      <w:pPr>
        <w:pStyle w:val="25"/>
        <w:rPr>
          <w:rFonts w:eastAsiaTheme="minorEastAsia"/>
          <w:iCs w:val="0"/>
          <w:lang w:eastAsia="ru-RU"/>
        </w:rPr>
      </w:pPr>
      <w:hyperlink w:anchor="_Toc384030740" w:history="1">
        <w:r w:rsidRPr="00E92A01">
          <w:rPr>
            <w:rStyle w:val="aff2"/>
          </w:rPr>
          <w:t>5.4. Социальная сфера. Проблемы и направления развития</w:t>
        </w:r>
        <w:r w:rsidRPr="00E92A01">
          <w:rPr>
            <w:webHidden/>
          </w:rPr>
          <w:tab/>
        </w:r>
        <w:r w:rsidRPr="00E92A01">
          <w:rPr>
            <w:webHidden/>
          </w:rPr>
          <w:fldChar w:fldCharType="begin"/>
        </w:r>
        <w:r w:rsidRPr="00E92A01">
          <w:rPr>
            <w:webHidden/>
          </w:rPr>
          <w:instrText xml:space="preserve"> PAGEREF _Toc384030740 \h </w:instrText>
        </w:r>
        <w:r w:rsidRPr="00E92A01">
          <w:rPr>
            <w:webHidden/>
          </w:rPr>
        </w:r>
        <w:r w:rsidRPr="00E92A01">
          <w:rPr>
            <w:webHidden/>
          </w:rPr>
          <w:fldChar w:fldCharType="separate"/>
        </w:r>
        <w:r w:rsidR="008639DC">
          <w:rPr>
            <w:webHidden/>
          </w:rPr>
          <w:t>30</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47" w:history="1">
        <w:r w:rsidRPr="00E92A01">
          <w:rPr>
            <w:rStyle w:val="aff2"/>
            <w:rFonts w:ascii="Times New Roman" w:hAnsi="Times New Roman" w:cs="Times New Roman"/>
            <w:noProof/>
            <w:sz w:val="28"/>
            <w:szCs w:val="28"/>
          </w:rPr>
          <w:t>6. ПЛАНИРОВОЧНАЯ ОРГАНИЗАЦИЯ ТЕРРИТОРИИ</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_Toc384030747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39</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48" w:history="1">
        <w:r w:rsidRPr="00E92A01">
          <w:rPr>
            <w:rStyle w:val="aff2"/>
          </w:rPr>
          <w:t>6.1 Современная градостроительная ситуация.</w:t>
        </w:r>
        <w:r w:rsidRPr="00E92A01">
          <w:rPr>
            <w:webHidden/>
          </w:rPr>
          <w:tab/>
        </w:r>
        <w:r w:rsidRPr="00E92A01">
          <w:rPr>
            <w:webHidden/>
          </w:rPr>
          <w:fldChar w:fldCharType="begin"/>
        </w:r>
        <w:r w:rsidRPr="00E92A01">
          <w:rPr>
            <w:webHidden/>
          </w:rPr>
          <w:instrText xml:space="preserve"> PAGEREF _Toc384030748 \h </w:instrText>
        </w:r>
        <w:r w:rsidRPr="00E92A01">
          <w:rPr>
            <w:webHidden/>
          </w:rPr>
        </w:r>
        <w:r w:rsidRPr="00E92A01">
          <w:rPr>
            <w:webHidden/>
          </w:rPr>
          <w:fldChar w:fldCharType="separate"/>
        </w:r>
        <w:r w:rsidR="008639DC">
          <w:rPr>
            <w:webHidden/>
          </w:rPr>
          <w:t>39</w:t>
        </w:r>
        <w:r w:rsidRPr="00E92A01">
          <w:rPr>
            <w:webHidden/>
          </w:rPr>
          <w:fldChar w:fldCharType="end"/>
        </w:r>
      </w:hyperlink>
    </w:p>
    <w:p w:rsidR="00E92A01" w:rsidRPr="00E92A01" w:rsidRDefault="00E92A01">
      <w:pPr>
        <w:pStyle w:val="25"/>
        <w:rPr>
          <w:rFonts w:eastAsiaTheme="minorEastAsia"/>
          <w:iCs w:val="0"/>
          <w:lang w:eastAsia="ru-RU"/>
        </w:rPr>
      </w:pPr>
      <w:hyperlink w:anchor="_Toc384030749" w:history="1">
        <w:r w:rsidRPr="00E92A01">
          <w:rPr>
            <w:rStyle w:val="aff2"/>
          </w:rPr>
          <w:t>6.2. Концепция территориального развития села Екатеринославка и сел Аустяново, Стретинка и Савельевка (предложения по территориальному планированию)</w:t>
        </w:r>
        <w:r w:rsidRPr="00E92A01">
          <w:rPr>
            <w:webHidden/>
          </w:rPr>
          <w:tab/>
        </w:r>
        <w:r w:rsidRPr="00E92A01">
          <w:rPr>
            <w:webHidden/>
          </w:rPr>
          <w:fldChar w:fldCharType="begin"/>
        </w:r>
        <w:r w:rsidRPr="00E92A01">
          <w:rPr>
            <w:webHidden/>
          </w:rPr>
          <w:instrText xml:space="preserve"> PAGEREF _Toc384030749 \h </w:instrText>
        </w:r>
        <w:r w:rsidRPr="00E92A01">
          <w:rPr>
            <w:webHidden/>
          </w:rPr>
        </w:r>
        <w:r w:rsidRPr="00E92A01">
          <w:rPr>
            <w:webHidden/>
          </w:rPr>
          <w:fldChar w:fldCharType="separate"/>
        </w:r>
        <w:r w:rsidR="008639DC">
          <w:rPr>
            <w:webHidden/>
          </w:rPr>
          <w:t>39</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50" w:history="1">
        <w:r w:rsidRPr="00E92A01">
          <w:rPr>
            <w:rStyle w:val="aff2"/>
            <w:rFonts w:ascii="Times New Roman" w:hAnsi="Times New Roman" w:cs="Times New Roman"/>
            <w:noProof/>
            <w:sz w:val="28"/>
            <w:szCs w:val="28"/>
          </w:rPr>
          <w:t>7.ТРАНСПОРТНАЯ ИНФРАСТРУКТУРА</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_Toc384030750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53</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51" w:history="1">
        <w:r w:rsidRPr="00E92A01">
          <w:rPr>
            <w:rStyle w:val="aff2"/>
          </w:rPr>
          <w:t>7.1 Автомобильные дороги</w:t>
        </w:r>
        <w:r w:rsidRPr="00E92A01">
          <w:rPr>
            <w:webHidden/>
          </w:rPr>
          <w:tab/>
        </w:r>
        <w:r w:rsidRPr="00E92A01">
          <w:rPr>
            <w:webHidden/>
          </w:rPr>
          <w:fldChar w:fldCharType="begin"/>
        </w:r>
        <w:r w:rsidRPr="00E92A01">
          <w:rPr>
            <w:webHidden/>
          </w:rPr>
          <w:instrText xml:space="preserve"> PAGEREF _Toc384030751 \h </w:instrText>
        </w:r>
        <w:r w:rsidRPr="00E92A01">
          <w:rPr>
            <w:webHidden/>
          </w:rPr>
        </w:r>
        <w:r w:rsidRPr="00E92A01">
          <w:rPr>
            <w:webHidden/>
          </w:rPr>
          <w:fldChar w:fldCharType="separate"/>
        </w:r>
        <w:r w:rsidR="008639DC">
          <w:rPr>
            <w:webHidden/>
          </w:rPr>
          <w:t>53</w:t>
        </w:r>
        <w:r w:rsidRPr="00E92A01">
          <w:rPr>
            <w:webHidden/>
          </w:rPr>
          <w:fldChar w:fldCharType="end"/>
        </w:r>
      </w:hyperlink>
    </w:p>
    <w:p w:rsidR="00E92A01" w:rsidRPr="00E92A01" w:rsidRDefault="00E92A01">
      <w:pPr>
        <w:pStyle w:val="25"/>
        <w:rPr>
          <w:rFonts w:eastAsiaTheme="minorEastAsia"/>
          <w:iCs w:val="0"/>
          <w:lang w:eastAsia="ru-RU"/>
        </w:rPr>
      </w:pPr>
      <w:hyperlink w:anchor="_Toc384030752" w:history="1">
        <w:r w:rsidRPr="00E92A01">
          <w:rPr>
            <w:rStyle w:val="aff2"/>
          </w:rPr>
          <w:t>7.2 Общественный транспорт</w:t>
        </w:r>
        <w:r w:rsidRPr="00E92A01">
          <w:rPr>
            <w:webHidden/>
          </w:rPr>
          <w:tab/>
        </w:r>
        <w:r w:rsidRPr="00E92A01">
          <w:rPr>
            <w:webHidden/>
          </w:rPr>
          <w:fldChar w:fldCharType="begin"/>
        </w:r>
        <w:r w:rsidRPr="00E92A01">
          <w:rPr>
            <w:webHidden/>
          </w:rPr>
          <w:instrText xml:space="preserve"> PAGEREF _Toc384030752 \h </w:instrText>
        </w:r>
        <w:r w:rsidRPr="00E92A01">
          <w:rPr>
            <w:webHidden/>
          </w:rPr>
        </w:r>
        <w:r w:rsidRPr="00E92A01">
          <w:rPr>
            <w:webHidden/>
          </w:rPr>
          <w:fldChar w:fldCharType="separate"/>
        </w:r>
        <w:r w:rsidR="008639DC">
          <w:rPr>
            <w:webHidden/>
          </w:rPr>
          <w:t>54</w:t>
        </w:r>
        <w:r w:rsidRPr="00E92A01">
          <w:rPr>
            <w:webHidden/>
          </w:rPr>
          <w:fldChar w:fldCharType="end"/>
        </w:r>
      </w:hyperlink>
    </w:p>
    <w:p w:rsidR="00E92A01" w:rsidRPr="00E92A01" w:rsidRDefault="00E92A01">
      <w:pPr>
        <w:pStyle w:val="25"/>
        <w:rPr>
          <w:rFonts w:eastAsiaTheme="minorEastAsia"/>
          <w:iCs w:val="0"/>
          <w:lang w:eastAsia="ru-RU"/>
        </w:rPr>
      </w:pPr>
      <w:hyperlink w:anchor="_Toc384030753" w:history="1">
        <w:r w:rsidRPr="00E92A01">
          <w:rPr>
            <w:rStyle w:val="aff2"/>
          </w:rPr>
          <w:t>7.3 Железнодорожный транспорт</w:t>
        </w:r>
        <w:r w:rsidRPr="00E92A01">
          <w:rPr>
            <w:webHidden/>
          </w:rPr>
          <w:tab/>
        </w:r>
        <w:r w:rsidRPr="00E92A01">
          <w:rPr>
            <w:webHidden/>
          </w:rPr>
          <w:fldChar w:fldCharType="begin"/>
        </w:r>
        <w:r w:rsidRPr="00E92A01">
          <w:rPr>
            <w:webHidden/>
          </w:rPr>
          <w:instrText xml:space="preserve"> PAGEREF _Toc384030753 \h </w:instrText>
        </w:r>
        <w:r w:rsidRPr="00E92A01">
          <w:rPr>
            <w:webHidden/>
          </w:rPr>
        </w:r>
        <w:r w:rsidRPr="00E92A01">
          <w:rPr>
            <w:webHidden/>
          </w:rPr>
          <w:fldChar w:fldCharType="separate"/>
        </w:r>
        <w:r w:rsidR="008639DC">
          <w:rPr>
            <w:webHidden/>
          </w:rPr>
          <w:t>55</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54" w:history="1">
        <w:r w:rsidRPr="00E92A01">
          <w:rPr>
            <w:rStyle w:val="aff2"/>
            <w:rFonts w:ascii="Times New Roman" w:hAnsi="Times New Roman" w:cs="Times New Roman"/>
            <w:noProof/>
            <w:sz w:val="28"/>
            <w:szCs w:val="28"/>
          </w:rPr>
          <w:t>8. ИНЖЕНЕРНАЯ ЗАЩИТА И  ПОДГОТОВКА ТЕРРИТОРИИ</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_Toc384030754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56</w:t>
        </w:r>
        <w:r w:rsidRPr="00E92A01">
          <w:rPr>
            <w:rFonts w:ascii="Times New Roman" w:hAnsi="Times New Roman" w:cs="Times New Roman"/>
            <w:noProof/>
            <w:webHidden/>
            <w:sz w:val="28"/>
            <w:szCs w:val="28"/>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55" w:history="1">
        <w:r w:rsidRPr="00E92A01">
          <w:rPr>
            <w:rStyle w:val="aff2"/>
            <w:rFonts w:ascii="Times New Roman" w:hAnsi="Times New Roman" w:cs="Times New Roman"/>
            <w:noProof/>
            <w:sz w:val="28"/>
            <w:szCs w:val="28"/>
          </w:rPr>
          <w:t>9.ОЗЕЛЕНЕНИЕ</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_Toc384030755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57</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56" w:history="1">
        <w:r w:rsidRPr="00E92A01">
          <w:rPr>
            <w:rStyle w:val="aff2"/>
          </w:rPr>
          <w:t>9.1 существующее положение</w:t>
        </w:r>
        <w:r w:rsidRPr="00E92A01">
          <w:rPr>
            <w:webHidden/>
          </w:rPr>
          <w:tab/>
        </w:r>
        <w:r w:rsidRPr="00E92A01">
          <w:rPr>
            <w:webHidden/>
          </w:rPr>
          <w:fldChar w:fldCharType="begin"/>
        </w:r>
        <w:r w:rsidRPr="00E92A01">
          <w:rPr>
            <w:webHidden/>
          </w:rPr>
          <w:instrText xml:space="preserve"> PAGEREF _Toc384030756 \h </w:instrText>
        </w:r>
        <w:r w:rsidRPr="00E92A01">
          <w:rPr>
            <w:webHidden/>
          </w:rPr>
        </w:r>
        <w:r w:rsidRPr="00E92A01">
          <w:rPr>
            <w:webHidden/>
          </w:rPr>
          <w:fldChar w:fldCharType="separate"/>
        </w:r>
        <w:r w:rsidR="008639DC">
          <w:rPr>
            <w:webHidden/>
          </w:rPr>
          <w:t>57</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57" w:history="1">
        <w:r w:rsidRPr="00E92A01">
          <w:rPr>
            <w:rStyle w:val="aff2"/>
            <w:rFonts w:ascii="Times New Roman" w:hAnsi="Times New Roman" w:cs="Times New Roman"/>
            <w:noProof/>
            <w:sz w:val="28"/>
            <w:szCs w:val="28"/>
          </w:rPr>
          <w:t>10. ИНЖЕНЕРНАЯ  ИНФРАСТРУКТУРА</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_Toc384030757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58</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58" w:history="1">
        <w:r w:rsidRPr="00E92A01">
          <w:rPr>
            <w:rStyle w:val="aff2"/>
          </w:rPr>
          <w:t>10.1 Водоснабжение</w:t>
        </w:r>
        <w:r w:rsidRPr="00E92A01">
          <w:rPr>
            <w:webHidden/>
          </w:rPr>
          <w:tab/>
        </w:r>
        <w:r w:rsidRPr="00E92A01">
          <w:rPr>
            <w:webHidden/>
          </w:rPr>
          <w:fldChar w:fldCharType="begin"/>
        </w:r>
        <w:r w:rsidRPr="00E92A01">
          <w:rPr>
            <w:webHidden/>
          </w:rPr>
          <w:instrText xml:space="preserve"> PAGEREF _Toc384030758 \h </w:instrText>
        </w:r>
        <w:r w:rsidRPr="00E92A01">
          <w:rPr>
            <w:webHidden/>
          </w:rPr>
        </w:r>
        <w:r w:rsidRPr="00E92A01">
          <w:rPr>
            <w:webHidden/>
          </w:rPr>
          <w:fldChar w:fldCharType="separate"/>
        </w:r>
        <w:r w:rsidR="008639DC">
          <w:rPr>
            <w:webHidden/>
          </w:rPr>
          <w:t>58</w:t>
        </w:r>
        <w:r w:rsidRPr="00E92A01">
          <w:rPr>
            <w:webHidden/>
          </w:rPr>
          <w:fldChar w:fldCharType="end"/>
        </w:r>
      </w:hyperlink>
    </w:p>
    <w:p w:rsidR="00E92A01" w:rsidRPr="00E92A01" w:rsidRDefault="00E92A01">
      <w:pPr>
        <w:pStyle w:val="25"/>
        <w:rPr>
          <w:rFonts w:eastAsiaTheme="minorEastAsia"/>
          <w:iCs w:val="0"/>
          <w:lang w:eastAsia="ru-RU"/>
        </w:rPr>
      </w:pPr>
      <w:hyperlink w:anchor="_Toc384030759" w:history="1">
        <w:r w:rsidRPr="00E92A01">
          <w:rPr>
            <w:rStyle w:val="aff2"/>
          </w:rPr>
          <w:t>10.2 Водоотведение</w:t>
        </w:r>
        <w:r w:rsidRPr="00E92A01">
          <w:rPr>
            <w:webHidden/>
          </w:rPr>
          <w:tab/>
        </w:r>
        <w:r w:rsidRPr="00E92A01">
          <w:rPr>
            <w:webHidden/>
          </w:rPr>
          <w:fldChar w:fldCharType="begin"/>
        </w:r>
        <w:r w:rsidRPr="00E92A01">
          <w:rPr>
            <w:webHidden/>
          </w:rPr>
          <w:instrText xml:space="preserve"> PAGEREF _Toc384030759 \h </w:instrText>
        </w:r>
        <w:r w:rsidRPr="00E92A01">
          <w:rPr>
            <w:webHidden/>
          </w:rPr>
        </w:r>
        <w:r w:rsidRPr="00E92A01">
          <w:rPr>
            <w:webHidden/>
          </w:rPr>
          <w:fldChar w:fldCharType="separate"/>
        </w:r>
        <w:r w:rsidR="008639DC">
          <w:rPr>
            <w:webHidden/>
          </w:rPr>
          <w:t>59</w:t>
        </w:r>
        <w:r w:rsidRPr="00E92A01">
          <w:rPr>
            <w:webHidden/>
          </w:rPr>
          <w:fldChar w:fldCharType="end"/>
        </w:r>
      </w:hyperlink>
    </w:p>
    <w:p w:rsidR="00E92A01" w:rsidRPr="00E92A01" w:rsidRDefault="00E92A01">
      <w:pPr>
        <w:pStyle w:val="25"/>
        <w:rPr>
          <w:rFonts w:eastAsiaTheme="minorEastAsia"/>
          <w:iCs w:val="0"/>
          <w:lang w:eastAsia="ru-RU"/>
        </w:rPr>
      </w:pPr>
      <w:hyperlink w:anchor="_Toc384030760" w:history="1">
        <w:r w:rsidRPr="00E92A01">
          <w:rPr>
            <w:rStyle w:val="aff2"/>
          </w:rPr>
          <w:t>10.3 Электроснабжение</w:t>
        </w:r>
        <w:r w:rsidRPr="00E92A01">
          <w:rPr>
            <w:webHidden/>
          </w:rPr>
          <w:tab/>
        </w:r>
        <w:r w:rsidRPr="00E92A01">
          <w:rPr>
            <w:webHidden/>
          </w:rPr>
          <w:fldChar w:fldCharType="begin"/>
        </w:r>
        <w:r w:rsidRPr="00E92A01">
          <w:rPr>
            <w:webHidden/>
          </w:rPr>
          <w:instrText xml:space="preserve"> PAGEREF _Toc384030760 \h </w:instrText>
        </w:r>
        <w:r w:rsidRPr="00E92A01">
          <w:rPr>
            <w:webHidden/>
          </w:rPr>
        </w:r>
        <w:r w:rsidRPr="00E92A01">
          <w:rPr>
            <w:webHidden/>
          </w:rPr>
          <w:fldChar w:fldCharType="separate"/>
        </w:r>
        <w:r w:rsidR="008639DC">
          <w:rPr>
            <w:webHidden/>
          </w:rPr>
          <w:t>59</w:t>
        </w:r>
        <w:r w:rsidRPr="00E92A01">
          <w:rPr>
            <w:webHidden/>
          </w:rPr>
          <w:fldChar w:fldCharType="end"/>
        </w:r>
      </w:hyperlink>
    </w:p>
    <w:p w:rsidR="00E92A01" w:rsidRPr="00E92A01" w:rsidRDefault="00E92A01">
      <w:pPr>
        <w:pStyle w:val="25"/>
        <w:rPr>
          <w:rFonts w:eastAsiaTheme="minorEastAsia"/>
          <w:iCs w:val="0"/>
          <w:lang w:eastAsia="ru-RU"/>
        </w:rPr>
      </w:pPr>
      <w:hyperlink w:anchor="_Toc384030761" w:history="1">
        <w:r w:rsidRPr="00E92A01">
          <w:rPr>
            <w:rStyle w:val="aff2"/>
          </w:rPr>
          <w:t>10.4 Газоснабжение</w:t>
        </w:r>
        <w:r w:rsidRPr="00E92A01">
          <w:rPr>
            <w:webHidden/>
          </w:rPr>
          <w:tab/>
        </w:r>
        <w:r w:rsidRPr="00E92A01">
          <w:rPr>
            <w:webHidden/>
          </w:rPr>
          <w:fldChar w:fldCharType="begin"/>
        </w:r>
        <w:r w:rsidRPr="00E92A01">
          <w:rPr>
            <w:webHidden/>
          </w:rPr>
          <w:instrText xml:space="preserve"> PAGEREF _Toc384030761 \h </w:instrText>
        </w:r>
        <w:r w:rsidRPr="00E92A01">
          <w:rPr>
            <w:webHidden/>
          </w:rPr>
        </w:r>
        <w:r w:rsidRPr="00E92A01">
          <w:rPr>
            <w:webHidden/>
          </w:rPr>
          <w:fldChar w:fldCharType="separate"/>
        </w:r>
        <w:r w:rsidR="008639DC">
          <w:rPr>
            <w:webHidden/>
          </w:rPr>
          <w:t>60</w:t>
        </w:r>
        <w:r w:rsidRPr="00E92A01">
          <w:rPr>
            <w:webHidden/>
          </w:rPr>
          <w:fldChar w:fldCharType="end"/>
        </w:r>
      </w:hyperlink>
    </w:p>
    <w:p w:rsidR="00E92A01" w:rsidRPr="00E92A01" w:rsidRDefault="00E92A01">
      <w:pPr>
        <w:pStyle w:val="25"/>
        <w:rPr>
          <w:rFonts w:eastAsiaTheme="minorEastAsia"/>
          <w:iCs w:val="0"/>
          <w:lang w:eastAsia="ru-RU"/>
        </w:rPr>
      </w:pPr>
      <w:hyperlink w:anchor="_Toc384030762" w:history="1">
        <w:r w:rsidRPr="00E92A01">
          <w:rPr>
            <w:rStyle w:val="aff2"/>
          </w:rPr>
          <w:t>10.5 Связь</w:t>
        </w:r>
        <w:r w:rsidRPr="00E92A01">
          <w:rPr>
            <w:webHidden/>
          </w:rPr>
          <w:tab/>
        </w:r>
        <w:r w:rsidRPr="00E92A01">
          <w:rPr>
            <w:webHidden/>
          </w:rPr>
          <w:fldChar w:fldCharType="begin"/>
        </w:r>
        <w:r w:rsidRPr="00E92A01">
          <w:rPr>
            <w:webHidden/>
          </w:rPr>
          <w:instrText xml:space="preserve"> PAGEREF _Toc384030762 \h </w:instrText>
        </w:r>
        <w:r w:rsidRPr="00E92A01">
          <w:rPr>
            <w:webHidden/>
          </w:rPr>
        </w:r>
        <w:r w:rsidRPr="00E92A01">
          <w:rPr>
            <w:webHidden/>
          </w:rPr>
          <w:fldChar w:fldCharType="separate"/>
        </w:r>
        <w:r w:rsidR="008639DC">
          <w:rPr>
            <w:webHidden/>
          </w:rPr>
          <w:t>60</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63" w:history="1">
        <w:r w:rsidRPr="00E92A01">
          <w:rPr>
            <w:rStyle w:val="aff2"/>
            <w:rFonts w:ascii="Times New Roman" w:hAnsi="Times New Roman" w:cs="Times New Roman"/>
            <w:noProof/>
            <w:sz w:val="28"/>
            <w:szCs w:val="28"/>
          </w:rPr>
          <w:t>11. ОЦЕНКА ВОЗДЕЙСТВИЯ НА ОКРУЖАЮЩУЮ СРЕДУ (ОВОС) И МЕРОПРИЯТИЯ ПО ЕЕ ОХРАНЕ</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_Toc384030763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62</w:t>
        </w:r>
        <w:r w:rsidRPr="00E92A01">
          <w:rPr>
            <w:rFonts w:ascii="Times New Roman" w:hAnsi="Times New Roman" w:cs="Times New Roman"/>
            <w:noProof/>
            <w:webHidden/>
            <w:sz w:val="28"/>
            <w:szCs w:val="28"/>
          </w:rPr>
          <w:fldChar w:fldCharType="end"/>
        </w:r>
      </w:hyperlink>
    </w:p>
    <w:p w:rsidR="00E92A01" w:rsidRPr="00E92A01" w:rsidRDefault="00E92A01">
      <w:pPr>
        <w:pStyle w:val="25"/>
        <w:tabs>
          <w:tab w:val="left" w:pos="1540"/>
        </w:tabs>
        <w:rPr>
          <w:rFonts w:eastAsiaTheme="minorEastAsia"/>
          <w:iCs w:val="0"/>
          <w:lang w:eastAsia="ru-RU"/>
        </w:rPr>
      </w:pPr>
      <w:hyperlink w:anchor="_Toc384030764" w:history="1">
        <w:r w:rsidRPr="00E92A01">
          <w:rPr>
            <w:rStyle w:val="aff2"/>
          </w:rPr>
          <w:t>11.1</w:t>
        </w:r>
        <w:r w:rsidRPr="00E92A01">
          <w:rPr>
            <w:rFonts w:eastAsiaTheme="minorEastAsia"/>
            <w:iCs w:val="0"/>
            <w:lang w:eastAsia="ru-RU"/>
          </w:rPr>
          <w:tab/>
        </w:r>
        <w:r w:rsidRPr="00E92A01">
          <w:rPr>
            <w:rStyle w:val="aff2"/>
          </w:rPr>
          <w:t>Охрана атмосферного воздуха</w:t>
        </w:r>
        <w:r w:rsidRPr="00E92A01">
          <w:rPr>
            <w:webHidden/>
          </w:rPr>
          <w:tab/>
        </w:r>
        <w:r w:rsidRPr="00E92A01">
          <w:rPr>
            <w:webHidden/>
          </w:rPr>
          <w:fldChar w:fldCharType="begin"/>
        </w:r>
        <w:r w:rsidRPr="00E92A01">
          <w:rPr>
            <w:webHidden/>
          </w:rPr>
          <w:instrText xml:space="preserve"> PAGEREF _Toc384030764 \h </w:instrText>
        </w:r>
        <w:r w:rsidRPr="00E92A01">
          <w:rPr>
            <w:webHidden/>
          </w:rPr>
        </w:r>
        <w:r w:rsidRPr="00E92A01">
          <w:rPr>
            <w:webHidden/>
          </w:rPr>
          <w:fldChar w:fldCharType="separate"/>
        </w:r>
        <w:r w:rsidR="008639DC">
          <w:rPr>
            <w:webHidden/>
          </w:rPr>
          <w:t>62</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65" w:history="1">
        <w:r w:rsidRPr="00E92A01">
          <w:rPr>
            <w:rStyle w:val="aff2"/>
          </w:rPr>
          <w:t>11.2</w:t>
        </w:r>
        <w:r w:rsidRPr="00E92A01">
          <w:rPr>
            <w:rFonts w:eastAsiaTheme="minorEastAsia"/>
            <w:iCs w:val="0"/>
            <w:lang w:eastAsia="ru-RU"/>
          </w:rPr>
          <w:tab/>
        </w:r>
        <w:r w:rsidRPr="00E92A01">
          <w:rPr>
            <w:rStyle w:val="aff2"/>
          </w:rPr>
          <w:t>Охрана поверхностных и подземных вод</w:t>
        </w:r>
        <w:r w:rsidRPr="00E92A01">
          <w:rPr>
            <w:webHidden/>
          </w:rPr>
          <w:tab/>
        </w:r>
        <w:r w:rsidRPr="00E92A01">
          <w:rPr>
            <w:webHidden/>
          </w:rPr>
          <w:fldChar w:fldCharType="begin"/>
        </w:r>
        <w:r w:rsidRPr="00E92A01">
          <w:rPr>
            <w:webHidden/>
          </w:rPr>
          <w:instrText xml:space="preserve"> PAGEREF _Toc384030765 \h </w:instrText>
        </w:r>
        <w:r w:rsidRPr="00E92A01">
          <w:rPr>
            <w:webHidden/>
          </w:rPr>
        </w:r>
        <w:r w:rsidRPr="00E92A01">
          <w:rPr>
            <w:webHidden/>
          </w:rPr>
          <w:fldChar w:fldCharType="separate"/>
        </w:r>
        <w:r w:rsidR="008639DC">
          <w:rPr>
            <w:webHidden/>
          </w:rPr>
          <w:t>63</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66" w:history="1">
        <w:r w:rsidRPr="00E92A01">
          <w:rPr>
            <w:rStyle w:val="aff2"/>
          </w:rPr>
          <w:t>11.3</w:t>
        </w:r>
        <w:r w:rsidRPr="00E92A01">
          <w:rPr>
            <w:rFonts w:eastAsiaTheme="minorEastAsia"/>
            <w:iCs w:val="0"/>
            <w:lang w:eastAsia="ru-RU"/>
          </w:rPr>
          <w:tab/>
        </w:r>
        <w:r w:rsidRPr="00E92A01">
          <w:rPr>
            <w:rStyle w:val="aff2"/>
          </w:rPr>
          <w:t>Санитарно-защитные зоны предприятий, сооружений и иных объектов</w:t>
        </w:r>
        <w:r w:rsidRPr="00E92A01">
          <w:rPr>
            <w:webHidden/>
          </w:rPr>
          <w:tab/>
        </w:r>
        <w:r w:rsidRPr="00E92A01">
          <w:rPr>
            <w:webHidden/>
          </w:rPr>
          <w:fldChar w:fldCharType="begin"/>
        </w:r>
        <w:r w:rsidRPr="00E92A01">
          <w:rPr>
            <w:webHidden/>
          </w:rPr>
          <w:instrText xml:space="preserve"> PAGEREF _Toc384030766 \h </w:instrText>
        </w:r>
        <w:r w:rsidRPr="00E92A01">
          <w:rPr>
            <w:webHidden/>
          </w:rPr>
        </w:r>
        <w:r w:rsidRPr="00E92A01">
          <w:rPr>
            <w:webHidden/>
          </w:rPr>
          <w:fldChar w:fldCharType="separate"/>
        </w:r>
        <w:r w:rsidR="008639DC">
          <w:rPr>
            <w:webHidden/>
          </w:rPr>
          <w:t>66</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67" w:history="1">
        <w:r w:rsidRPr="00E92A01">
          <w:rPr>
            <w:rStyle w:val="aff2"/>
          </w:rPr>
          <w:t>11.4</w:t>
        </w:r>
        <w:r w:rsidRPr="00E92A01">
          <w:rPr>
            <w:rFonts w:eastAsiaTheme="minorEastAsia"/>
            <w:iCs w:val="0"/>
            <w:lang w:eastAsia="ru-RU"/>
          </w:rPr>
          <w:tab/>
        </w:r>
        <w:r w:rsidRPr="00E92A01">
          <w:rPr>
            <w:rStyle w:val="aff2"/>
          </w:rPr>
          <w:t>Охранные и санитарно-защитные зоны объектов транспортной и инженерной инфраструктуры</w:t>
        </w:r>
        <w:r w:rsidRPr="00E92A01">
          <w:rPr>
            <w:webHidden/>
          </w:rPr>
          <w:tab/>
        </w:r>
        <w:r w:rsidRPr="00E92A01">
          <w:rPr>
            <w:webHidden/>
          </w:rPr>
          <w:fldChar w:fldCharType="begin"/>
        </w:r>
        <w:r w:rsidRPr="00E92A01">
          <w:rPr>
            <w:webHidden/>
          </w:rPr>
          <w:instrText xml:space="preserve"> PAGEREF _Toc384030767 \h </w:instrText>
        </w:r>
        <w:r w:rsidRPr="00E92A01">
          <w:rPr>
            <w:webHidden/>
          </w:rPr>
        </w:r>
        <w:r w:rsidRPr="00E92A01">
          <w:rPr>
            <w:webHidden/>
          </w:rPr>
          <w:fldChar w:fldCharType="separate"/>
        </w:r>
        <w:r w:rsidR="008639DC">
          <w:rPr>
            <w:webHidden/>
          </w:rPr>
          <w:t>67</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68" w:history="1">
        <w:r w:rsidRPr="00E92A01">
          <w:rPr>
            <w:rStyle w:val="aff2"/>
          </w:rPr>
          <w:t>11.5</w:t>
        </w:r>
        <w:r w:rsidRPr="00E92A01">
          <w:rPr>
            <w:rFonts w:eastAsiaTheme="minorEastAsia"/>
            <w:iCs w:val="0"/>
            <w:lang w:eastAsia="ru-RU"/>
          </w:rPr>
          <w:tab/>
        </w:r>
        <w:r w:rsidRPr="00E92A01">
          <w:rPr>
            <w:rStyle w:val="aff2"/>
          </w:rPr>
          <w:t>Охрана окружающей среды от воздействия шума</w:t>
        </w:r>
        <w:r w:rsidRPr="00E92A01">
          <w:rPr>
            <w:webHidden/>
          </w:rPr>
          <w:tab/>
        </w:r>
        <w:r w:rsidRPr="00E92A01">
          <w:rPr>
            <w:webHidden/>
          </w:rPr>
          <w:fldChar w:fldCharType="begin"/>
        </w:r>
        <w:r w:rsidRPr="00E92A01">
          <w:rPr>
            <w:webHidden/>
          </w:rPr>
          <w:instrText xml:space="preserve"> PAGEREF _Toc384030768 \h </w:instrText>
        </w:r>
        <w:r w:rsidRPr="00E92A01">
          <w:rPr>
            <w:webHidden/>
          </w:rPr>
        </w:r>
        <w:r w:rsidRPr="00E92A01">
          <w:rPr>
            <w:webHidden/>
          </w:rPr>
          <w:fldChar w:fldCharType="separate"/>
        </w:r>
        <w:r w:rsidR="008639DC">
          <w:rPr>
            <w:webHidden/>
          </w:rPr>
          <w:t>67</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69" w:history="1">
        <w:r w:rsidRPr="00E92A01">
          <w:rPr>
            <w:rStyle w:val="aff2"/>
          </w:rPr>
          <w:t>11.6</w:t>
        </w:r>
        <w:r w:rsidRPr="00E92A01">
          <w:rPr>
            <w:rFonts w:eastAsiaTheme="minorEastAsia"/>
            <w:iCs w:val="0"/>
            <w:lang w:eastAsia="ru-RU"/>
          </w:rPr>
          <w:tab/>
        </w:r>
        <w:r w:rsidRPr="00E92A01">
          <w:rPr>
            <w:rStyle w:val="aff2"/>
          </w:rPr>
          <w:t>Охрана окружающей среды от электромагнитных излучений</w:t>
        </w:r>
        <w:r w:rsidRPr="00E92A01">
          <w:rPr>
            <w:webHidden/>
          </w:rPr>
          <w:tab/>
        </w:r>
        <w:r w:rsidRPr="00E92A01">
          <w:rPr>
            <w:webHidden/>
          </w:rPr>
          <w:fldChar w:fldCharType="begin"/>
        </w:r>
        <w:r w:rsidRPr="00E92A01">
          <w:rPr>
            <w:webHidden/>
          </w:rPr>
          <w:instrText xml:space="preserve"> PAGEREF _Toc384030769 \h </w:instrText>
        </w:r>
        <w:r w:rsidRPr="00E92A01">
          <w:rPr>
            <w:webHidden/>
          </w:rPr>
        </w:r>
        <w:r w:rsidRPr="00E92A01">
          <w:rPr>
            <w:webHidden/>
          </w:rPr>
          <w:fldChar w:fldCharType="separate"/>
        </w:r>
        <w:r w:rsidR="008639DC">
          <w:rPr>
            <w:webHidden/>
          </w:rPr>
          <w:t>68</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70" w:history="1">
        <w:r w:rsidRPr="00E92A01">
          <w:rPr>
            <w:rStyle w:val="aff2"/>
          </w:rPr>
          <w:t>11.7</w:t>
        </w:r>
        <w:r w:rsidRPr="00E92A01">
          <w:rPr>
            <w:rFonts w:eastAsiaTheme="minorEastAsia"/>
            <w:iCs w:val="0"/>
            <w:lang w:eastAsia="ru-RU"/>
          </w:rPr>
          <w:tab/>
        </w:r>
        <w:r w:rsidRPr="00E92A01">
          <w:rPr>
            <w:rStyle w:val="aff2"/>
          </w:rPr>
          <w:t>Охрана почвенного покрова</w:t>
        </w:r>
        <w:r w:rsidRPr="00E92A01">
          <w:rPr>
            <w:webHidden/>
          </w:rPr>
          <w:tab/>
        </w:r>
        <w:r w:rsidRPr="00E92A01">
          <w:rPr>
            <w:webHidden/>
          </w:rPr>
          <w:fldChar w:fldCharType="begin"/>
        </w:r>
        <w:r w:rsidRPr="00E92A01">
          <w:rPr>
            <w:webHidden/>
          </w:rPr>
          <w:instrText xml:space="preserve"> PAGEREF _Toc384030770 \h </w:instrText>
        </w:r>
        <w:r w:rsidRPr="00E92A01">
          <w:rPr>
            <w:webHidden/>
          </w:rPr>
        </w:r>
        <w:r w:rsidRPr="00E92A01">
          <w:rPr>
            <w:webHidden/>
          </w:rPr>
          <w:fldChar w:fldCharType="separate"/>
        </w:r>
        <w:r w:rsidR="008639DC">
          <w:rPr>
            <w:webHidden/>
          </w:rPr>
          <w:t>68</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71" w:history="1">
        <w:r w:rsidRPr="00E92A01">
          <w:rPr>
            <w:rStyle w:val="aff2"/>
          </w:rPr>
          <w:t>11.8</w:t>
        </w:r>
        <w:r w:rsidRPr="00E92A01">
          <w:rPr>
            <w:rFonts w:eastAsiaTheme="minorEastAsia"/>
            <w:iCs w:val="0"/>
            <w:lang w:eastAsia="ru-RU"/>
          </w:rPr>
          <w:tab/>
        </w:r>
        <w:r w:rsidRPr="00E92A01">
          <w:rPr>
            <w:rStyle w:val="aff2"/>
          </w:rPr>
          <w:t>Охрана растительности и формирование системы зеленых насаждений</w:t>
        </w:r>
        <w:r w:rsidRPr="00E92A01">
          <w:rPr>
            <w:webHidden/>
          </w:rPr>
          <w:tab/>
        </w:r>
        <w:r w:rsidRPr="00E92A01">
          <w:rPr>
            <w:webHidden/>
          </w:rPr>
          <w:fldChar w:fldCharType="begin"/>
        </w:r>
        <w:r w:rsidRPr="00E92A01">
          <w:rPr>
            <w:webHidden/>
          </w:rPr>
          <w:instrText xml:space="preserve"> PAGEREF _Toc384030771 \h </w:instrText>
        </w:r>
        <w:r w:rsidRPr="00E92A01">
          <w:rPr>
            <w:webHidden/>
          </w:rPr>
        </w:r>
        <w:r w:rsidRPr="00E92A01">
          <w:rPr>
            <w:webHidden/>
          </w:rPr>
          <w:fldChar w:fldCharType="separate"/>
        </w:r>
        <w:r w:rsidR="008639DC">
          <w:rPr>
            <w:webHidden/>
          </w:rPr>
          <w:t>69</w:t>
        </w:r>
        <w:r w:rsidRPr="00E92A01">
          <w:rPr>
            <w:webHidden/>
          </w:rPr>
          <w:fldChar w:fldCharType="end"/>
        </w:r>
      </w:hyperlink>
    </w:p>
    <w:p w:rsidR="00E92A01" w:rsidRPr="00E92A01" w:rsidRDefault="00E92A01">
      <w:pPr>
        <w:pStyle w:val="25"/>
        <w:tabs>
          <w:tab w:val="left" w:pos="1540"/>
        </w:tabs>
        <w:rPr>
          <w:rFonts w:eastAsiaTheme="minorEastAsia"/>
          <w:iCs w:val="0"/>
          <w:lang w:eastAsia="ru-RU"/>
        </w:rPr>
      </w:pPr>
      <w:hyperlink w:anchor="_Toc384030772" w:history="1">
        <w:r w:rsidRPr="00E92A01">
          <w:rPr>
            <w:rStyle w:val="aff2"/>
          </w:rPr>
          <w:t>11.9</w:t>
        </w:r>
        <w:r w:rsidRPr="00E92A01">
          <w:rPr>
            <w:rFonts w:eastAsiaTheme="minorEastAsia"/>
            <w:iCs w:val="0"/>
            <w:lang w:eastAsia="ru-RU"/>
          </w:rPr>
          <w:tab/>
        </w:r>
        <w:r w:rsidRPr="00E92A01">
          <w:rPr>
            <w:rStyle w:val="aff2"/>
          </w:rPr>
          <w:t>Санитарная очистка территории</w:t>
        </w:r>
        <w:r w:rsidRPr="00E92A01">
          <w:rPr>
            <w:webHidden/>
          </w:rPr>
          <w:tab/>
        </w:r>
        <w:r w:rsidRPr="00E92A01">
          <w:rPr>
            <w:webHidden/>
          </w:rPr>
          <w:fldChar w:fldCharType="begin"/>
        </w:r>
        <w:r w:rsidRPr="00E92A01">
          <w:rPr>
            <w:webHidden/>
          </w:rPr>
          <w:instrText xml:space="preserve"> PAGEREF _Toc384030772 \h </w:instrText>
        </w:r>
        <w:r w:rsidRPr="00E92A01">
          <w:rPr>
            <w:webHidden/>
          </w:rPr>
        </w:r>
        <w:r w:rsidRPr="00E92A01">
          <w:rPr>
            <w:webHidden/>
          </w:rPr>
          <w:fldChar w:fldCharType="separate"/>
        </w:r>
        <w:r w:rsidR="008639DC">
          <w:rPr>
            <w:webHidden/>
          </w:rPr>
          <w:t>70</w:t>
        </w:r>
        <w:r w:rsidRPr="00E92A01">
          <w:rPr>
            <w:webHidden/>
          </w:rPr>
          <w:fldChar w:fldCharType="end"/>
        </w:r>
      </w:hyperlink>
    </w:p>
    <w:p w:rsidR="00E92A01" w:rsidRPr="00E92A01" w:rsidRDefault="00E92A01">
      <w:pPr>
        <w:pStyle w:val="13"/>
        <w:rPr>
          <w:rFonts w:ascii="Times New Roman" w:eastAsiaTheme="minorEastAsia" w:hAnsi="Times New Roman" w:cs="Times New Roman"/>
          <w:b w:val="0"/>
          <w:bCs w:val="0"/>
          <w:noProof/>
          <w:sz w:val="28"/>
          <w:szCs w:val="28"/>
          <w:lang w:eastAsia="ru-RU"/>
        </w:rPr>
      </w:pPr>
      <w:hyperlink w:anchor="_Toc384030773" w:history="1">
        <w:r w:rsidRPr="00E92A01">
          <w:rPr>
            <w:rStyle w:val="aff2"/>
            <w:rFonts w:ascii="Times New Roman" w:hAnsi="Times New Roman" w:cs="Times New Roman"/>
            <w:noProof/>
            <w:sz w:val="28"/>
            <w:szCs w:val="28"/>
          </w:rPr>
          <w:t>12. ПЕРЕЧЕНЬ ОСНОВНЫХ ФАКТОРОВ РИСКА ВОЗНИКНОВЕНИЯ ЧРЕЗВЫЧАЙНЫХ СИТУАЦИЙ ПРИРОДНОГО И ТЕХНОГЕННОГО ХАРАКТЕРА</w:t>
        </w:r>
        <w:r w:rsidRPr="00E92A01">
          <w:rPr>
            <w:rFonts w:ascii="Times New Roman" w:hAnsi="Times New Roman" w:cs="Times New Roman"/>
            <w:noProof/>
            <w:webHidden/>
            <w:sz w:val="28"/>
            <w:szCs w:val="28"/>
          </w:rPr>
          <w:tab/>
        </w:r>
        <w:r w:rsidRPr="00E92A01">
          <w:rPr>
            <w:rFonts w:ascii="Times New Roman" w:hAnsi="Times New Roman" w:cs="Times New Roman"/>
            <w:noProof/>
            <w:webHidden/>
            <w:sz w:val="28"/>
            <w:szCs w:val="28"/>
          </w:rPr>
          <w:fldChar w:fldCharType="begin"/>
        </w:r>
        <w:r w:rsidRPr="00E92A01">
          <w:rPr>
            <w:rFonts w:ascii="Times New Roman" w:hAnsi="Times New Roman" w:cs="Times New Roman"/>
            <w:noProof/>
            <w:webHidden/>
            <w:sz w:val="28"/>
            <w:szCs w:val="28"/>
          </w:rPr>
          <w:instrText xml:space="preserve"> PAGEREF _Toc384030773 \h </w:instrText>
        </w:r>
        <w:r w:rsidRPr="00E92A01">
          <w:rPr>
            <w:rFonts w:ascii="Times New Roman" w:hAnsi="Times New Roman" w:cs="Times New Roman"/>
            <w:noProof/>
            <w:webHidden/>
            <w:sz w:val="28"/>
            <w:szCs w:val="28"/>
          </w:rPr>
        </w:r>
        <w:r w:rsidRPr="00E92A01">
          <w:rPr>
            <w:rFonts w:ascii="Times New Roman" w:hAnsi="Times New Roman" w:cs="Times New Roman"/>
            <w:noProof/>
            <w:webHidden/>
            <w:sz w:val="28"/>
            <w:szCs w:val="28"/>
          </w:rPr>
          <w:fldChar w:fldCharType="separate"/>
        </w:r>
        <w:r w:rsidR="008639DC">
          <w:rPr>
            <w:rFonts w:ascii="Times New Roman" w:hAnsi="Times New Roman" w:cs="Times New Roman"/>
            <w:noProof/>
            <w:webHidden/>
            <w:sz w:val="28"/>
            <w:szCs w:val="28"/>
          </w:rPr>
          <w:t>72</w:t>
        </w:r>
        <w:r w:rsidRPr="00E92A01">
          <w:rPr>
            <w:rFonts w:ascii="Times New Roman" w:hAnsi="Times New Roman" w:cs="Times New Roman"/>
            <w:noProof/>
            <w:webHidden/>
            <w:sz w:val="28"/>
            <w:szCs w:val="28"/>
          </w:rPr>
          <w:fldChar w:fldCharType="end"/>
        </w:r>
      </w:hyperlink>
    </w:p>
    <w:p w:rsidR="00E92A01" w:rsidRPr="00E92A01" w:rsidRDefault="00E92A01">
      <w:pPr>
        <w:pStyle w:val="25"/>
        <w:rPr>
          <w:rFonts w:eastAsiaTheme="minorEastAsia"/>
          <w:iCs w:val="0"/>
          <w:lang w:eastAsia="ru-RU"/>
        </w:rPr>
      </w:pPr>
      <w:hyperlink w:anchor="_Toc384030774" w:history="1">
        <w:r w:rsidRPr="00E92A01">
          <w:rPr>
            <w:rStyle w:val="aff2"/>
          </w:rPr>
          <w:t>12.1 Чрезвычайные ситуации на гидротехнических сооружениях</w:t>
        </w:r>
        <w:r w:rsidRPr="00E92A01">
          <w:rPr>
            <w:webHidden/>
          </w:rPr>
          <w:tab/>
        </w:r>
        <w:r w:rsidRPr="00E92A01">
          <w:rPr>
            <w:webHidden/>
          </w:rPr>
          <w:fldChar w:fldCharType="begin"/>
        </w:r>
        <w:r w:rsidRPr="00E92A01">
          <w:rPr>
            <w:webHidden/>
          </w:rPr>
          <w:instrText xml:space="preserve"> PAGEREF _Toc384030774 \h </w:instrText>
        </w:r>
        <w:r w:rsidRPr="00E92A01">
          <w:rPr>
            <w:webHidden/>
          </w:rPr>
        </w:r>
        <w:r w:rsidRPr="00E92A01">
          <w:rPr>
            <w:webHidden/>
          </w:rPr>
          <w:fldChar w:fldCharType="separate"/>
        </w:r>
        <w:r w:rsidR="008639DC">
          <w:rPr>
            <w:webHidden/>
          </w:rPr>
          <w:t>74</w:t>
        </w:r>
        <w:r w:rsidRPr="00E92A01">
          <w:rPr>
            <w:webHidden/>
          </w:rPr>
          <w:fldChar w:fldCharType="end"/>
        </w:r>
      </w:hyperlink>
    </w:p>
    <w:p w:rsidR="00E92A01" w:rsidRPr="00E92A01" w:rsidRDefault="00E92A01">
      <w:pPr>
        <w:pStyle w:val="25"/>
        <w:rPr>
          <w:rFonts w:eastAsiaTheme="minorEastAsia"/>
          <w:iCs w:val="0"/>
          <w:lang w:eastAsia="ru-RU"/>
        </w:rPr>
      </w:pPr>
      <w:hyperlink w:anchor="_Toc384030775" w:history="1">
        <w:r w:rsidRPr="00E92A01">
          <w:rPr>
            <w:rStyle w:val="aff2"/>
            <w:lang w:eastAsia="ru-RU"/>
          </w:rPr>
          <w:t>12.2 Опасные метеорологические явления и процессы</w:t>
        </w:r>
        <w:r w:rsidRPr="00E92A01">
          <w:rPr>
            <w:webHidden/>
          </w:rPr>
          <w:tab/>
        </w:r>
        <w:r w:rsidRPr="00E92A01">
          <w:rPr>
            <w:webHidden/>
          </w:rPr>
          <w:fldChar w:fldCharType="begin"/>
        </w:r>
        <w:r w:rsidRPr="00E92A01">
          <w:rPr>
            <w:webHidden/>
          </w:rPr>
          <w:instrText xml:space="preserve"> PAGEREF _Toc384030775 \h </w:instrText>
        </w:r>
        <w:r w:rsidRPr="00E92A01">
          <w:rPr>
            <w:webHidden/>
          </w:rPr>
        </w:r>
        <w:r w:rsidRPr="00E92A01">
          <w:rPr>
            <w:webHidden/>
          </w:rPr>
          <w:fldChar w:fldCharType="separate"/>
        </w:r>
        <w:r w:rsidR="008639DC">
          <w:rPr>
            <w:webHidden/>
          </w:rPr>
          <w:t>75</w:t>
        </w:r>
        <w:r w:rsidRPr="00E92A01">
          <w:rPr>
            <w:webHidden/>
          </w:rPr>
          <w:fldChar w:fldCharType="end"/>
        </w:r>
      </w:hyperlink>
    </w:p>
    <w:p w:rsidR="00E92A01" w:rsidRPr="00E92A01" w:rsidRDefault="00E92A01">
      <w:pPr>
        <w:pStyle w:val="25"/>
        <w:rPr>
          <w:rFonts w:eastAsiaTheme="minorEastAsia"/>
          <w:iCs w:val="0"/>
          <w:lang w:eastAsia="ru-RU"/>
        </w:rPr>
      </w:pPr>
      <w:hyperlink w:anchor="_Toc384030776" w:history="1">
        <w:r w:rsidRPr="00E92A01">
          <w:rPr>
            <w:rStyle w:val="aff2"/>
            <w:lang w:eastAsia="ru-RU"/>
          </w:rPr>
          <w:t>12.3 Риски возникновения ЧС на объектах ЖКХ</w:t>
        </w:r>
        <w:r w:rsidRPr="00E92A01">
          <w:rPr>
            <w:webHidden/>
          </w:rPr>
          <w:tab/>
        </w:r>
        <w:r w:rsidRPr="00E92A01">
          <w:rPr>
            <w:webHidden/>
          </w:rPr>
          <w:fldChar w:fldCharType="begin"/>
        </w:r>
        <w:r w:rsidRPr="00E92A01">
          <w:rPr>
            <w:webHidden/>
          </w:rPr>
          <w:instrText xml:space="preserve"> PAGEREF _Toc384030776 \h </w:instrText>
        </w:r>
        <w:r w:rsidRPr="00E92A01">
          <w:rPr>
            <w:webHidden/>
          </w:rPr>
        </w:r>
        <w:r w:rsidRPr="00E92A01">
          <w:rPr>
            <w:webHidden/>
          </w:rPr>
          <w:fldChar w:fldCharType="separate"/>
        </w:r>
        <w:r w:rsidR="008639DC">
          <w:rPr>
            <w:webHidden/>
          </w:rPr>
          <w:t>78</w:t>
        </w:r>
        <w:r w:rsidRPr="00E92A01">
          <w:rPr>
            <w:webHidden/>
          </w:rPr>
          <w:fldChar w:fldCharType="end"/>
        </w:r>
      </w:hyperlink>
    </w:p>
    <w:p w:rsidR="00E92A01" w:rsidRPr="00E92A01" w:rsidRDefault="00E92A01">
      <w:pPr>
        <w:pStyle w:val="25"/>
        <w:rPr>
          <w:rFonts w:eastAsiaTheme="minorEastAsia"/>
          <w:iCs w:val="0"/>
          <w:lang w:eastAsia="ru-RU"/>
        </w:rPr>
      </w:pPr>
      <w:hyperlink w:anchor="_Toc384030777" w:history="1">
        <w:r w:rsidRPr="00E92A01">
          <w:rPr>
            <w:rStyle w:val="aff2"/>
          </w:rPr>
          <w:t>12.4 Авария на пожаро- и взрывоопасных объектах</w:t>
        </w:r>
        <w:r w:rsidRPr="00E92A01">
          <w:rPr>
            <w:webHidden/>
          </w:rPr>
          <w:tab/>
        </w:r>
        <w:r w:rsidRPr="00E92A01">
          <w:rPr>
            <w:webHidden/>
          </w:rPr>
          <w:fldChar w:fldCharType="begin"/>
        </w:r>
        <w:r w:rsidRPr="00E92A01">
          <w:rPr>
            <w:webHidden/>
          </w:rPr>
          <w:instrText xml:space="preserve"> PAGEREF _Toc384030777 \h </w:instrText>
        </w:r>
        <w:r w:rsidRPr="00E92A01">
          <w:rPr>
            <w:webHidden/>
          </w:rPr>
        </w:r>
        <w:r w:rsidRPr="00E92A01">
          <w:rPr>
            <w:webHidden/>
          </w:rPr>
          <w:fldChar w:fldCharType="separate"/>
        </w:r>
        <w:r w:rsidR="008639DC">
          <w:rPr>
            <w:webHidden/>
          </w:rPr>
          <w:t>78</w:t>
        </w:r>
        <w:r w:rsidRPr="00E92A01">
          <w:rPr>
            <w:webHidden/>
          </w:rPr>
          <w:fldChar w:fldCharType="end"/>
        </w:r>
      </w:hyperlink>
    </w:p>
    <w:p w:rsidR="00A66592" w:rsidRPr="00FF0C9E" w:rsidRDefault="00D8441D" w:rsidP="00A66592">
      <w:pPr>
        <w:pStyle w:val="13"/>
        <w:spacing w:before="0" w:line="276" w:lineRule="auto"/>
        <w:ind w:right="0"/>
        <w:rPr>
          <w:highlight w:val="yellow"/>
        </w:rPr>
      </w:pPr>
      <w:r w:rsidRPr="00E92A01">
        <w:rPr>
          <w:rFonts w:ascii="Times New Roman" w:hAnsi="Times New Roman" w:cs="Times New Roman"/>
          <w:b w:val="0"/>
          <w:sz w:val="28"/>
          <w:szCs w:val="28"/>
          <w:highlight w:val="yellow"/>
        </w:rPr>
        <w:fldChar w:fldCharType="end"/>
      </w:r>
    </w:p>
    <w:p w:rsidR="00A66592" w:rsidRPr="00FF0C9E" w:rsidRDefault="00A66592" w:rsidP="00E55CB4">
      <w:pPr>
        <w:ind w:left="-284" w:right="-285"/>
        <w:rPr>
          <w:highlight w:val="yellow"/>
        </w:rPr>
      </w:pPr>
    </w:p>
    <w:p w:rsidR="00A66592" w:rsidRPr="00BF403A" w:rsidRDefault="00A66592" w:rsidP="00A66592">
      <w:pPr>
        <w:pStyle w:val="af"/>
        <w:numPr>
          <w:ilvl w:val="0"/>
          <w:numId w:val="28"/>
        </w:numPr>
        <w:ind w:left="0"/>
      </w:pPr>
      <w:r w:rsidRPr="00BF403A">
        <w:lastRenderedPageBreak/>
        <w:t>ОБЩИЕ СВЕДЕНИЯ О ПОСЕЛЕНИИ</w:t>
      </w:r>
    </w:p>
    <w:p w:rsidR="00A66592" w:rsidRPr="00FF0C9E" w:rsidRDefault="00A66592" w:rsidP="00A66592">
      <w:pPr>
        <w:pStyle w:val="af3"/>
        <w:keepNext/>
        <w:spacing w:after="0"/>
        <w:rPr>
          <w:highlight w:val="yellow"/>
        </w:rPr>
      </w:pPr>
    </w:p>
    <w:p w:rsidR="00A66592" w:rsidRPr="00FF0C9E" w:rsidRDefault="00A66592" w:rsidP="00A66592">
      <w:pPr>
        <w:spacing w:after="0"/>
        <w:jc w:val="both"/>
        <w:rPr>
          <w:rFonts w:ascii="Times New Roman" w:hAnsi="Times New Roman" w:cs="Times New Roman"/>
          <w:sz w:val="24"/>
          <w:szCs w:val="24"/>
          <w:highlight w:val="yellow"/>
        </w:rPr>
      </w:pPr>
    </w:p>
    <w:p w:rsidR="00A66592" w:rsidRPr="00FF0C9E" w:rsidRDefault="00A66592" w:rsidP="00A66592">
      <w:pPr>
        <w:spacing w:after="0"/>
        <w:jc w:val="both"/>
        <w:rPr>
          <w:highlight w:val="yellow"/>
        </w:rPr>
      </w:pPr>
    </w:p>
    <w:p w:rsidR="00A66592" w:rsidRPr="00FF0C9E" w:rsidRDefault="00D8441D" w:rsidP="00A66592">
      <w:pPr>
        <w:pStyle w:val="af3"/>
        <w:keepNext/>
        <w:spacing w:after="0"/>
        <w:rPr>
          <w:highlight w:val="yellow"/>
        </w:rPr>
      </w:pPr>
      <w:r w:rsidRPr="00D8441D">
        <w:rPr>
          <w:rFonts w:ascii="Times New Roman" w:hAnsi="Times New Roman"/>
          <w:noProof/>
          <w:sz w:val="24"/>
          <w:szCs w:val="24"/>
          <w:highlight w:val="yellow"/>
          <w:lang w:eastAsia="ru-RU"/>
        </w:rPr>
        <w:pict>
          <v:oval id="_x0000_s1026" style="position:absolute;margin-left:222.3pt;margin-top:133.8pt;width:11.15pt;height:11.15pt;z-index:251660288" fillcolor="#4f81bd [3204]" strokecolor="#4f81bd [3204]" strokeweight="10pt">
            <v:stroke linestyle="thinThin"/>
            <v:shadow color="#868686"/>
          </v:oval>
        </w:pict>
      </w:r>
      <w:r w:rsidR="00A66592" w:rsidRPr="00BF403A">
        <w:rPr>
          <w:noProof/>
          <w:lang w:eastAsia="ru-RU"/>
        </w:rPr>
        <w:drawing>
          <wp:inline distT="0" distB="0" distL="0" distR="0">
            <wp:extent cx="5939790" cy="3393952"/>
            <wp:effectExtent l="0" t="0" r="0" b="0"/>
            <wp:docPr id="4" name="Рисунок 4" descr="C:\Users\ii.fayzullin\Desktop\Томарова Н.А\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i.fayzullin\Desktop\Томарова Н.А\cart.png"/>
                    <pic:cNvPicPr>
                      <a:picLocks noChangeAspect="1" noChangeArrowheads="1"/>
                    </pic:cNvPicPr>
                  </pic:nvPicPr>
                  <pic:blipFill>
                    <a:blip r:embed="rId8" cstate="print"/>
                    <a:srcRect/>
                    <a:stretch>
                      <a:fillRect/>
                    </a:stretch>
                  </pic:blipFill>
                  <pic:spPr bwMode="auto">
                    <a:xfrm>
                      <a:off x="0" y="0"/>
                      <a:ext cx="5939790" cy="3393952"/>
                    </a:xfrm>
                    <a:prstGeom prst="rect">
                      <a:avLst/>
                    </a:prstGeom>
                    <a:noFill/>
                    <a:ln w="9525">
                      <a:noFill/>
                      <a:miter lim="800000"/>
                      <a:headEnd/>
                      <a:tailEnd/>
                    </a:ln>
                  </pic:spPr>
                </pic:pic>
              </a:graphicData>
            </a:graphic>
          </wp:inline>
        </w:drawing>
      </w:r>
    </w:p>
    <w:p w:rsidR="00A66592" w:rsidRPr="00FF0C9E" w:rsidRDefault="00A66592" w:rsidP="00A66592">
      <w:pPr>
        <w:rPr>
          <w:rFonts w:ascii="Times New Roman" w:hAnsi="Times New Roman" w:cs="Times New Roman"/>
          <w:b/>
          <w:sz w:val="24"/>
          <w:szCs w:val="24"/>
          <w:highlight w:val="yellow"/>
        </w:rPr>
      </w:pPr>
    </w:p>
    <w:p w:rsidR="00A66592" w:rsidRPr="00BF403A" w:rsidRDefault="00A66592" w:rsidP="00A66592">
      <w:r w:rsidRPr="00BF403A">
        <w:rPr>
          <w:rFonts w:ascii="Times New Roman" w:hAnsi="Times New Roman" w:cs="Times New Roman"/>
          <w:b/>
          <w:sz w:val="24"/>
          <w:szCs w:val="24"/>
        </w:rPr>
        <w:t xml:space="preserve">Рисунок </w:t>
      </w:r>
      <w:r w:rsidR="00D8441D" w:rsidRPr="00BF403A">
        <w:rPr>
          <w:rFonts w:ascii="Times New Roman" w:hAnsi="Times New Roman" w:cs="Times New Roman"/>
          <w:b/>
          <w:sz w:val="24"/>
          <w:szCs w:val="24"/>
        </w:rPr>
        <w:fldChar w:fldCharType="begin"/>
      </w:r>
      <w:r w:rsidRPr="00BF403A">
        <w:rPr>
          <w:rFonts w:ascii="Times New Roman" w:hAnsi="Times New Roman" w:cs="Times New Roman"/>
          <w:b/>
          <w:sz w:val="24"/>
          <w:szCs w:val="24"/>
        </w:rPr>
        <w:instrText xml:space="preserve"> SEQ Рисунок \* ARABIC </w:instrText>
      </w:r>
      <w:r w:rsidR="00D8441D" w:rsidRPr="00BF403A">
        <w:rPr>
          <w:rFonts w:ascii="Times New Roman" w:hAnsi="Times New Roman" w:cs="Times New Roman"/>
          <w:b/>
          <w:sz w:val="24"/>
          <w:szCs w:val="24"/>
        </w:rPr>
        <w:fldChar w:fldCharType="separate"/>
      </w:r>
      <w:r w:rsidR="008639DC">
        <w:rPr>
          <w:rFonts w:ascii="Times New Roman" w:hAnsi="Times New Roman" w:cs="Times New Roman"/>
          <w:b/>
          <w:noProof/>
          <w:sz w:val="24"/>
          <w:szCs w:val="24"/>
        </w:rPr>
        <w:t>1</w:t>
      </w:r>
      <w:r w:rsidR="00D8441D" w:rsidRPr="00BF403A">
        <w:rPr>
          <w:rFonts w:ascii="Times New Roman" w:hAnsi="Times New Roman" w:cs="Times New Roman"/>
          <w:b/>
          <w:sz w:val="24"/>
          <w:szCs w:val="24"/>
        </w:rPr>
        <w:fldChar w:fldCharType="end"/>
      </w:r>
      <w:r w:rsidRPr="00BF403A">
        <w:rPr>
          <w:rFonts w:ascii="Times New Roman" w:hAnsi="Times New Roman" w:cs="Times New Roman"/>
          <w:b/>
          <w:sz w:val="24"/>
          <w:szCs w:val="24"/>
        </w:rPr>
        <w:t>.1</w:t>
      </w:r>
      <w:r w:rsidR="00BF403A">
        <w:rPr>
          <w:rFonts w:ascii="Times New Roman" w:hAnsi="Times New Roman" w:cs="Times New Roman"/>
          <w:b/>
          <w:sz w:val="24"/>
          <w:szCs w:val="24"/>
        </w:rPr>
        <w:t xml:space="preserve"> </w:t>
      </w:r>
      <w:r w:rsidRPr="00BF403A">
        <w:rPr>
          <w:rFonts w:ascii="Times New Roman" w:hAnsi="Times New Roman" w:cs="Times New Roman"/>
          <w:sz w:val="24"/>
          <w:szCs w:val="24"/>
        </w:rPr>
        <w:t>Положение поселения в системе Оренбургской области</w:t>
      </w:r>
    </w:p>
    <w:p w:rsidR="00A66592" w:rsidRPr="0084065A" w:rsidRDefault="00FF0C9E" w:rsidP="00A66592">
      <w:pPr>
        <w:pStyle w:val="17"/>
        <w:spacing w:line="276" w:lineRule="auto"/>
        <w:ind w:left="0" w:firstLine="567"/>
        <w:jc w:val="both"/>
        <w:rPr>
          <w:rFonts w:ascii="Times New Roman" w:hAnsi="Times New Roman"/>
          <w:sz w:val="28"/>
          <w:szCs w:val="28"/>
        </w:rPr>
      </w:pPr>
      <w:r w:rsidRPr="0084065A">
        <w:rPr>
          <w:rFonts w:ascii="Times New Roman" w:hAnsi="Times New Roman"/>
          <w:sz w:val="28"/>
          <w:szCs w:val="28"/>
        </w:rPr>
        <w:t>Екатеринославский</w:t>
      </w:r>
      <w:r w:rsidR="00A66592" w:rsidRPr="0084065A">
        <w:rPr>
          <w:rFonts w:ascii="Times New Roman" w:hAnsi="Times New Roman"/>
          <w:sz w:val="28"/>
          <w:szCs w:val="28"/>
        </w:rPr>
        <w:t xml:space="preserve"> сельсовет </w:t>
      </w:r>
      <w:r w:rsidRPr="0084065A">
        <w:rPr>
          <w:rFonts w:ascii="Times New Roman" w:hAnsi="Times New Roman"/>
          <w:sz w:val="28"/>
          <w:szCs w:val="28"/>
        </w:rPr>
        <w:t>Тюльганского</w:t>
      </w:r>
      <w:r w:rsidR="00A66592" w:rsidRPr="0084065A">
        <w:rPr>
          <w:rFonts w:ascii="Times New Roman" w:hAnsi="Times New Roman"/>
          <w:sz w:val="28"/>
          <w:szCs w:val="28"/>
        </w:rPr>
        <w:t xml:space="preserve"> района Оренбургской области является сельским поселением, образованным в соответствии с Законом Оренбургской области  от 25.05.2005 N 2151/387-III-ОЗ «О муниципальных образованиях в составе </w:t>
      </w:r>
      <w:r w:rsidR="0084065A" w:rsidRPr="0084065A">
        <w:rPr>
          <w:rFonts w:ascii="Times New Roman" w:hAnsi="Times New Roman"/>
          <w:sz w:val="28"/>
          <w:szCs w:val="28"/>
        </w:rPr>
        <w:t>Тюльганский</w:t>
      </w:r>
      <w:r w:rsidR="00A66592" w:rsidRPr="0084065A">
        <w:rPr>
          <w:rFonts w:ascii="Times New Roman" w:hAnsi="Times New Roman"/>
          <w:sz w:val="28"/>
          <w:szCs w:val="28"/>
        </w:rPr>
        <w:t xml:space="preserve"> район». </w:t>
      </w:r>
    </w:p>
    <w:p w:rsidR="00A66592" w:rsidRPr="00FF0C9E" w:rsidRDefault="00A66592" w:rsidP="00A66592">
      <w:pPr>
        <w:spacing w:after="0"/>
        <w:ind w:firstLine="567"/>
        <w:jc w:val="both"/>
        <w:rPr>
          <w:rFonts w:ascii="Times New Roman" w:hAnsi="Times New Roman"/>
          <w:sz w:val="28"/>
          <w:szCs w:val="28"/>
          <w:highlight w:val="yellow"/>
        </w:rPr>
      </w:pPr>
      <w:r w:rsidRPr="0084065A">
        <w:rPr>
          <w:rFonts w:ascii="Times New Roman" w:hAnsi="Times New Roman"/>
          <w:sz w:val="28"/>
          <w:szCs w:val="28"/>
        </w:rPr>
        <w:t>Согласно Закона Оренбургской области от 29.09.2009г. № 3127/701 — IV-ОЗ в состав МО «</w:t>
      </w:r>
      <w:r w:rsidR="00FF0C9E" w:rsidRPr="0084065A">
        <w:rPr>
          <w:rFonts w:ascii="Times New Roman" w:hAnsi="Times New Roman"/>
          <w:sz w:val="28"/>
          <w:szCs w:val="28"/>
        </w:rPr>
        <w:t>Екатеринославский</w:t>
      </w:r>
      <w:r w:rsidRPr="0084065A">
        <w:rPr>
          <w:rFonts w:ascii="Times New Roman" w:hAnsi="Times New Roman"/>
          <w:sz w:val="28"/>
          <w:szCs w:val="28"/>
        </w:rPr>
        <w:t xml:space="preserve"> сельсовет» входят  </w:t>
      </w:r>
      <w:r w:rsidR="0084065A" w:rsidRPr="0084065A">
        <w:rPr>
          <w:rFonts w:ascii="Times New Roman" w:hAnsi="Times New Roman"/>
          <w:sz w:val="28"/>
          <w:szCs w:val="28"/>
        </w:rPr>
        <w:t>четыре</w:t>
      </w:r>
      <w:r w:rsidRPr="0084065A">
        <w:rPr>
          <w:rFonts w:ascii="Times New Roman" w:hAnsi="Times New Roman"/>
          <w:sz w:val="28"/>
          <w:szCs w:val="28"/>
        </w:rPr>
        <w:t xml:space="preserve"> населенных пункта: </w:t>
      </w:r>
    </w:p>
    <w:p w:rsidR="00A66592" w:rsidRPr="0084065A" w:rsidRDefault="00A66592" w:rsidP="00A66592">
      <w:pPr>
        <w:numPr>
          <w:ilvl w:val="0"/>
          <w:numId w:val="30"/>
        </w:numPr>
        <w:spacing w:after="0"/>
        <w:ind w:left="0" w:firstLine="0"/>
        <w:jc w:val="both"/>
        <w:rPr>
          <w:rFonts w:ascii="Times New Roman" w:hAnsi="Times New Roman" w:cs="Times New Roman"/>
          <w:sz w:val="28"/>
          <w:szCs w:val="28"/>
        </w:rPr>
      </w:pPr>
      <w:r w:rsidRPr="0084065A">
        <w:rPr>
          <w:rFonts w:ascii="Times New Roman" w:hAnsi="Times New Roman" w:cs="Times New Roman"/>
          <w:sz w:val="28"/>
          <w:szCs w:val="28"/>
        </w:rPr>
        <w:t xml:space="preserve">с. </w:t>
      </w:r>
      <w:r w:rsidR="0084065A" w:rsidRPr="0084065A">
        <w:rPr>
          <w:rFonts w:ascii="Times New Roman" w:hAnsi="Times New Roman" w:cs="Times New Roman"/>
          <w:sz w:val="28"/>
          <w:szCs w:val="28"/>
        </w:rPr>
        <w:t>Екатеринославка</w:t>
      </w:r>
      <w:r w:rsidRPr="0084065A">
        <w:rPr>
          <w:rFonts w:ascii="Times New Roman" w:hAnsi="Times New Roman" w:cs="Times New Roman"/>
          <w:sz w:val="28"/>
          <w:szCs w:val="28"/>
        </w:rPr>
        <w:t xml:space="preserve">, </w:t>
      </w:r>
    </w:p>
    <w:p w:rsidR="00A66592" w:rsidRPr="0084065A" w:rsidRDefault="00A66592" w:rsidP="00A66592">
      <w:pPr>
        <w:numPr>
          <w:ilvl w:val="0"/>
          <w:numId w:val="30"/>
        </w:numPr>
        <w:spacing w:after="0"/>
        <w:ind w:left="0" w:firstLine="0"/>
        <w:jc w:val="both"/>
        <w:rPr>
          <w:rFonts w:ascii="Times New Roman" w:hAnsi="Times New Roman" w:cs="Times New Roman"/>
          <w:sz w:val="28"/>
          <w:szCs w:val="28"/>
        </w:rPr>
      </w:pPr>
      <w:r w:rsidRPr="0084065A">
        <w:rPr>
          <w:rFonts w:ascii="Times New Roman" w:hAnsi="Times New Roman" w:cs="Times New Roman"/>
          <w:sz w:val="28"/>
          <w:szCs w:val="28"/>
        </w:rPr>
        <w:t xml:space="preserve">с. </w:t>
      </w:r>
      <w:r w:rsidR="0084065A" w:rsidRPr="0084065A">
        <w:rPr>
          <w:rFonts w:ascii="Times New Roman" w:hAnsi="Times New Roman" w:cs="Times New Roman"/>
          <w:sz w:val="28"/>
          <w:szCs w:val="28"/>
        </w:rPr>
        <w:t xml:space="preserve">Аустяново, </w:t>
      </w:r>
    </w:p>
    <w:p w:rsidR="0084065A" w:rsidRPr="0084065A" w:rsidRDefault="0084065A" w:rsidP="00A66592">
      <w:pPr>
        <w:numPr>
          <w:ilvl w:val="0"/>
          <w:numId w:val="30"/>
        </w:numPr>
        <w:spacing w:after="0"/>
        <w:ind w:left="0" w:firstLine="0"/>
        <w:jc w:val="both"/>
        <w:rPr>
          <w:rFonts w:ascii="Times New Roman" w:hAnsi="Times New Roman" w:cs="Times New Roman"/>
          <w:sz w:val="28"/>
          <w:szCs w:val="28"/>
        </w:rPr>
      </w:pPr>
      <w:r w:rsidRPr="0084065A">
        <w:rPr>
          <w:rFonts w:ascii="Times New Roman" w:hAnsi="Times New Roman" w:cs="Times New Roman"/>
          <w:sz w:val="28"/>
          <w:szCs w:val="28"/>
        </w:rPr>
        <w:t xml:space="preserve">с. Стретинка, </w:t>
      </w:r>
    </w:p>
    <w:p w:rsidR="0084065A" w:rsidRPr="0084065A" w:rsidRDefault="0084065A" w:rsidP="00A66592">
      <w:pPr>
        <w:numPr>
          <w:ilvl w:val="0"/>
          <w:numId w:val="30"/>
        </w:numPr>
        <w:spacing w:after="0"/>
        <w:ind w:left="0" w:firstLine="0"/>
        <w:jc w:val="both"/>
        <w:rPr>
          <w:rFonts w:ascii="Times New Roman" w:hAnsi="Times New Roman" w:cs="Times New Roman"/>
          <w:sz w:val="28"/>
          <w:szCs w:val="28"/>
        </w:rPr>
      </w:pPr>
      <w:r w:rsidRPr="0084065A">
        <w:rPr>
          <w:rFonts w:ascii="Times New Roman" w:hAnsi="Times New Roman" w:cs="Times New Roman"/>
          <w:sz w:val="28"/>
          <w:szCs w:val="28"/>
        </w:rPr>
        <w:t>с. Савельевка.</w:t>
      </w:r>
    </w:p>
    <w:p w:rsidR="00A66592" w:rsidRPr="0084065A" w:rsidRDefault="00A66592" w:rsidP="00A66592">
      <w:pPr>
        <w:spacing w:after="0"/>
        <w:ind w:firstLine="567"/>
        <w:jc w:val="both"/>
        <w:rPr>
          <w:rFonts w:ascii="Times New Roman" w:hAnsi="Times New Roman" w:cs="Times New Roman"/>
          <w:sz w:val="28"/>
          <w:szCs w:val="28"/>
        </w:rPr>
      </w:pPr>
      <w:r w:rsidRPr="0084065A">
        <w:rPr>
          <w:rFonts w:ascii="Times New Roman" w:hAnsi="Times New Roman" w:cs="Times New Roman"/>
          <w:sz w:val="28"/>
          <w:szCs w:val="28"/>
        </w:rPr>
        <w:t xml:space="preserve">Административный центр поселения - село </w:t>
      </w:r>
      <w:r w:rsidR="0084065A" w:rsidRPr="0084065A">
        <w:rPr>
          <w:rFonts w:ascii="Times New Roman" w:hAnsi="Times New Roman" w:cs="Times New Roman"/>
          <w:sz w:val="28"/>
          <w:szCs w:val="28"/>
        </w:rPr>
        <w:t>Екатеринославка</w:t>
      </w:r>
      <w:r w:rsidRPr="0084065A">
        <w:rPr>
          <w:rFonts w:ascii="Times New Roman" w:hAnsi="Times New Roman" w:cs="Times New Roman"/>
          <w:sz w:val="28"/>
          <w:szCs w:val="28"/>
        </w:rPr>
        <w:t>.</w:t>
      </w:r>
    </w:p>
    <w:p w:rsidR="00A66592" w:rsidRPr="00CC1F3C" w:rsidRDefault="00A66592" w:rsidP="00A66592">
      <w:pPr>
        <w:widowControl w:val="0"/>
        <w:autoSpaceDE w:val="0"/>
        <w:autoSpaceDN w:val="0"/>
        <w:adjustRightInd w:val="0"/>
        <w:spacing w:after="0"/>
        <w:ind w:firstLine="567"/>
        <w:jc w:val="both"/>
        <w:rPr>
          <w:rFonts w:ascii="Times New Roman" w:hAnsi="Times New Roman" w:cs="Times New Roman"/>
          <w:sz w:val="28"/>
          <w:szCs w:val="28"/>
        </w:rPr>
      </w:pPr>
      <w:r w:rsidRPr="00CC1F3C">
        <w:rPr>
          <w:rFonts w:ascii="Times New Roman" w:hAnsi="Times New Roman" w:cs="Times New Roman"/>
          <w:sz w:val="28"/>
          <w:szCs w:val="28"/>
        </w:rPr>
        <w:t xml:space="preserve">Площадь МО </w:t>
      </w:r>
      <w:r w:rsidR="00FF0C9E" w:rsidRPr="00CC1F3C">
        <w:rPr>
          <w:rFonts w:ascii="Times New Roman" w:hAnsi="Times New Roman" w:cs="Times New Roman"/>
          <w:sz w:val="28"/>
          <w:szCs w:val="28"/>
        </w:rPr>
        <w:t>Екатеринославский</w:t>
      </w:r>
      <w:r w:rsidRPr="00CC1F3C">
        <w:rPr>
          <w:rFonts w:ascii="Times New Roman" w:hAnsi="Times New Roman" w:cs="Times New Roman"/>
          <w:sz w:val="28"/>
          <w:szCs w:val="28"/>
        </w:rPr>
        <w:t xml:space="preserve"> сельсовет составляет </w:t>
      </w:r>
      <w:r w:rsidR="00CC1F3C" w:rsidRPr="00CC1F3C">
        <w:rPr>
          <w:rFonts w:ascii="Times New Roman" w:hAnsi="Times New Roman" w:cs="Times New Roman"/>
          <w:sz w:val="28"/>
          <w:szCs w:val="28"/>
        </w:rPr>
        <w:t>10904,5</w:t>
      </w:r>
      <w:r w:rsidRPr="00CC1F3C">
        <w:rPr>
          <w:rFonts w:ascii="Times New Roman" w:hAnsi="Times New Roman" w:cs="Times New Roman"/>
          <w:sz w:val="28"/>
          <w:szCs w:val="28"/>
        </w:rPr>
        <w:t xml:space="preserve"> га.</w:t>
      </w:r>
    </w:p>
    <w:p w:rsidR="00A66592" w:rsidRPr="00CC1F3C" w:rsidRDefault="00A66592" w:rsidP="00A66592">
      <w:pPr>
        <w:widowControl w:val="0"/>
        <w:autoSpaceDE w:val="0"/>
        <w:autoSpaceDN w:val="0"/>
        <w:adjustRightInd w:val="0"/>
        <w:spacing w:after="0"/>
        <w:ind w:firstLine="567"/>
        <w:jc w:val="both"/>
        <w:rPr>
          <w:rFonts w:ascii="Times New Roman" w:hAnsi="Times New Roman" w:cs="Times New Roman"/>
          <w:sz w:val="28"/>
          <w:szCs w:val="28"/>
        </w:rPr>
      </w:pPr>
      <w:r w:rsidRPr="00CC1F3C">
        <w:rPr>
          <w:rFonts w:ascii="Times New Roman" w:hAnsi="Times New Roman" w:cs="Times New Roman"/>
          <w:sz w:val="28"/>
          <w:szCs w:val="28"/>
        </w:rPr>
        <w:t xml:space="preserve">В настоящее время численность населения составляет </w:t>
      </w:r>
      <w:r w:rsidR="00CC1F3C" w:rsidRPr="00CC1F3C">
        <w:rPr>
          <w:rFonts w:ascii="Times New Roman" w:hAnsi="Times New Roman" w:cs="Times New Roman"/>
          <w:sz w:val="28"/>
          <w:szCs w:val="28"/>
        </w:rPr>
        <w:t>713 человек</w:t>
      </w:r>
      <w:r w:rsidRPr="00CC1F3C">
        <w:rPr>
          <w:rFonts w:ascii="Times New Roman" w:hAnsi="Times New Roman" w:cs="Times New Roman"/>
          <w:sz w:val="28"/>
          <w:szCs w:val="28"/>
        </w:rPr>
        <w:t>.</w:t>
      </w:r>
    </w:p>
    <w:p w:rsidR="00A66592" w:rsidRPr="00FF0C9E" w:rsidRDefault="00A66592" w:rsidP="00A66592">
      <w:pPr>
        <w:widowControl w:val="0"/>
        <w:autoSpaceDE w:val="0"/>
        <w:autoSpaceDN w:val="0"/>
        <w:adjustRightInd w:val="0"/>
        <w:spacing w:after="0"/>
        <w:ind w:firstLine="696"/>
        <w:jc w:val="both"/>
        <w:rPr>
          <w:rFonts w:ascii="Times New Roman" w:hAnsi="Times New Roman" w:cs="Times New Roman"/>
          <w:sz w:val="28"/>
          <w:szCs w:val="28"/>
          <w:highlight w:val="yellow"/>
        </w:rPr>
      </w:pPr>
    </w:p>
    <w:p w:rsidR="00A66592" w:rsidRPr="00FF0C9E" w:rsidRDefault="00A66592" w:rsidP="00A66592">
      <w:pPr>
        <w:pStyle w:val="2"/>
        <w:spacing w:before="0" w:after="0"/>
        <w:rPr>
          <w:highlight w:val="yellow"/>
        </w:rPr>
      </w:pPr>
    </w:p>
    <w:p w:rsidR="00A66592" w:rsidRPr="00FF0C9E" w:rsidRDefault="00A66592" w:rsidP="00A66592">
      <w:pPr>
        <w:pStyle w:val="2"/>
        <w:spacing w:before="0" w:after="0"/>
        <w:rPr>
          <w:highlight w:val="yellow"/>
        </w:rPr>
      </w:pPr>
    </w:p>
    <w:p w:rsidR="00E55CB4" w:rsidRPr="00FF0C9E" w:rsidRDefault="00E55CB4">
      <w:pPr>
        <w:rPr>
          <w:rFonts w:ascii="Cambria" w:hAnsi="Cambria" w:cs="Times New Roman"/>
          <w:b/>
          <w:bCs/>
          <w:i/>
          <w:iCs/>
          <w:sz w:val="28"/>
          <w:szCs w:val="28"/>
          <w:highlight w:val="yellow"/>
        </w:rPr>
      </w:pPr>
      <w:r w:rsidRPr="00FF0C9E">
        <w:rPr>
          <w:i/>
          <w:highlight w:val="yellow"/>
        </w:rPr>
        <w:br w:type="page"/>
      </w:r>
    </w:p>
    <w:p w:rsidR="00A66592" w:rsidRPr="00CC1F3C" w:rsidRDefault="00A66592" w:rsidP="00A66592">
      <w:pPr>
        <w:pStyle w:val="2"/>
        <w:spacing w:before="0" w:after="0"/>
      </w:pPr>
      <w:bookmarkStart w:id="0" w:name="_Toc384030723"/>
      <w:r w:rsidRPr="00CC1F3C">
        <w:lastRenderedPageBreak/>
        <w:t>1.1 Краткая историческая справка</w:t>
      </w:r>
      <w:bookmarkEnd w:id="0"/>
    </w:p>
    <w:p w:rsidR="00A66592" w:rsidRPr="00CC1F3C" w:rsidRDefault="00A66592" w:rsidP="00A66592">
      <w:pPr>
        <w:pStyle w:val="ac"/>
        <w:spacing w:line="276" w:lineRule="auto"/>
        <w:ind w:left="0" w:firstLine="720"/>
        <w:rPr>
          <w:b/>
        </w:rPr>
      </w:pPr>
    </w:p>
    <w:p w:rsidR="00A66592" w:rsidRDefault="00CC1F3C" w:rsidP="00A66592">
      <w:pPr>
        <w:pStyle w:val="ac"/>
        <w:spacing w:line="276" w:lineRule="auto"/>
        <w:ind w:left="0" w:firstLine="720"/>
        <w:rPr>
          <w:b/>
          <w:i/>
        </w:rPr>
      </w:pPr>
      <w:r w:rsidRPr="00CC1F3C">
        <w:rPr>
          <w:b/>
          <w:i/>
        </w:rPr>
        <w:t>Данные не предоставленны</w:t>
      </w:r>
    </w:p>
    <w:p w:rsidR="0089188C" w:rsidRPr="0089188C" w:rsidRDefault="0089188C" w:rsidP="00A66592">
      <w:pPr>
        <w:pStyle w:val="ac"/>
        <w:spacing w:line="276" w:lineRule="auto"/>
        <w:ind w:left="0" w:firstLine="720"/>
        <w:rPr>
          <w:i/>
        </w:rPr>
      </w:pPr>
    </w:p>
    <w:p w:rsidR="00A66592" w:rsidRPr="00FF0C9E" w:rsidRDefault="00A66592" w:rsidP="00A66592">
      <w:pPr>
        <w:pStyle w:val="ab"/>
        <w:spacing w:after="0"/>
        <w:ind w:left="0"/>
        <w:jc w:val="both"/>
        <w:rPr>
          <w:rFonts w:ascii="Times New Roman" w:hAnsi="Times New Roman" w:cs="Times New Roman"/>
          <w:b/>
          <w:bCs/>
          <w:sz w:val="28"/>
          <w:szCs w:val="28"/>
          <w:highlight w:val="yellow"/>
        </w:rPr>
      </w:pPr>
      <w:bookmarkStart w:id="1" w:name="_Toc384030724"/>
      <w:r w:rsidRPr="00FF0C9E">
        <w:rPr>
          <w:rStyle w:val="20"/>
        </w:rPr>
        <w:t>1.2  Особенности экономико-географического положения</w:t>
      </w:r>
      <w:bookmarkEnd w:id="1"/>
    </w:p>
    <w:p w:rsidR="00BF489D" w:rsidRPr="0089188C" w:rsidRDefault="00BF489D" w:rsidP="0089188C">
      <w:pPr>
        <w:pStyle w:val="ac"/>
        <w:spacing w:line="276" w:lineRule="auto"/>
        <w:ind w:left="0"/>
      </w:pPr>
      <w:r w:rsidRPr="0089188C">
        <w:t>Состав и границы поселений входящих в состав муниципального образования " Тюльганский район"обозначены законом Оренбургской области от 16 февраля 2005 года «о муниципальных образованиях в составе муниципального образования Тюльганский район Оренбургской области».</w:t>
      </w:r>
    </w:p>
    <w:p w:rsidR="00BF489D" w:rsidRPr="0089188C" w:rsidRDefault="00BF489D" w:rsidP="0089188C">
      <w:pPr>
        <w:pStyle w:val="ac"/>
        <w:spacing w:line="276" w:lineRule="auto"/>
        <w:ind w:left="0"/>
      </w:pPr>
      <w:r w:rsidRPr="0089188C">
        <w:t>Тюльганский район расположен на севере Оренбургской области. Граничит  с Башкортостаном на севере и востоке, с районами Оренбургской области-на западе с Октябрьским, на юго-западе с Сакмарским и на юге Саракташским районами.</w:t>
      </w:r>
    </w:p>
    <w:p w:rsidR="00BF489D" w:rsidRPr="0089188C" w:rsidRDefault="00BF489D" w:rsidP="0089188C">
      <w:pPr>
        <w:pStyle w:val="ac"/>
        <w:spacing w:line="276" w:lineRule="auto"/>
        <w:ind w:left="0"/>
      </w:pPr>
      <w:r w:rsidRPr="0089188C">
        <w:t xml:space="preserve">Тюльганский район входит в состав Оренбургской области Приволжского федерального округа Российской федерации. Административным центром Тюльганского района является поселок Тюльган, расположенное в 140 км от областного центра- города Оренбурга. Протяженность с севера на юг составляет 52 км, с востока на запад – 39 км. </w:t>
      </w:r>
    </w:p>
    <w:p w:rsidR="00A66592" w:rsidRPr="0089188C" w:rsidRDefault="00BF489D" w:rsidP="0089188C">
      <w:pPr>
        <w:pStyle w:val="ac"/>
        <w:spacing w:line="276" w:lineRule="auto"/>
        <w:ind w:left="0"/>
      </w:pPr>
      <w:r w:rsidRPr="0089188C">
        <w:t>Согласно Закона Оренбургской области от 15.09.2008г. № 2367/495-</w:t>
      </w:r>
      <w:r w:rsidRPr="0089188C">
        <w:rPr>
          <w:lang w:val="en-US"/>
        </w:rPr>
        <w:t>IV</w:t>
      </w:r>
      <w:r w:rsidRPr="0089188C">
        <w:t>-ОЗ «Об утверждении перечня муниципальных образований Оренбургской области и населенных пунктов, входящих в их состав», в состав Тюльганского района входит 15 сельских поселений и 42 населенных пункта.</w:t>
      </w:r>
    </w:p>
    <w:p w:rsidR="0089188C" w:rsidRPr="0089188C" w:rsidRDefault="0089188C" w:rsidP="0089188C">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Плотность населения района 12 чел/км2, это высокий показатель плотности по сравнению со средним показателем плотности населения по Оренбургской области – 8 чел/км2.</w:t>
      </w:r>
    </w:p>
    <w:p w:rsidR="00BF489D" w:rsidRPr="0089188C" w:rsidRDefault="00A66592" w:rsidP="0089188C">
      <w:pPr>
        <w:pStyle w:val="21"/>
        <w:spacing w:line="276" w:lineRule="auto"/>
        <w:ind w:firstLine="709"/>
        <w:jc w:val="both"/>
        <w:rPr>
          <w:sz w:val="28"/>
          <w:szCs w:val="28"/>
        </w:rPr>
      </w:pPr>
      <w:r w:rsidRPr="0089188C">
        <w:rPr>
          <w:sz w:val="28"/>
          <w:szCs w:val="28"/>
        </w:rPr>
        <w:t xml:space="preserve">Муниципальное образование </w:t>
      </w:r>
      <w:r w:rsidR="00FF0C9E" w:rsidRPr="0089188C">
        <w:rPr>
          <w:sz w:val="28"/>
          <w:szCs w:val="28"/>
        </w:rPr>
        <w:t>Екатеринославский</w:t>
      </w:r>
      <w:r w:rsidRPr="0089188C">
        <w:rPr>
          <w:sz w:val="28"/>
          <w:szCs w:val="28"/>
        </w:rPr>
        <w:t xml:space="preserve"> сельсовет находится в центральной части </w:t>
      </w:r>
      <w:r w:rsidR="00FF0C9E" w:rsidRPr="0089188C">
        <w:rPr>
          <w:sz w:val="28"/>
          <w:szCs w:val="28"/>
        </w:rPr>
        <w:t>Тюльганского</w:t>
      </w:r>
      <w:r w:rsidRPr="0089188C">
        <w:rPr>
          <w:sz w:val="28"/>
          <w:szCs w:val="28"/>
        </w:rPr>
        <w:t xml:space="preserve"> района. </w:t>
      </w:r>
    </w:p>
    <w:p w:rsidR="00A66592" w:rsidRPr="0089188C" w:rsidRDefault="00A66592" w:rsidP="0089188C">
      <w:pPr>
        <w:pStyle w:val="21"/>
        <w:spacing w:line="276" w:lineRule="auto"/>
        <w:ind w:firstLine="709"/>
        <w:jc w:val="both"/>
        <w:rPr>
          <w:sz w:val="28"/>
          <w:szCs w:val="28"/>
        </w:rPr>
      </w:pPr>
      <w:r w:rsidRPr="0089188C">
        <w:rPr>
          <w:sz w:val="28"/>
          <w:szCs w:val="28"/>
        </w:rPr>
        <w:t xml:space="preserve">Районный центр село </w:t>
      </w:r>
      <w:r w:rsidR="00BF489D" w:rsidRPr="0089188C">
        <w:rPr>
          <w:sz w:val="28"/>
          <w:szCs w:val="28"/>
        </w:rPr>
        <w:t>Екатеринославка</w:t>
      </w:r>
      <w:r w:rsidRPr="0089188C">
        <w:rPr>
          <w:sz w:val="28"/>
          <w:szCs w:val="28"/>
        </w:rPr>
        <w:t xml:space="preserve"> находится на расстоянии </w:t>
      </w:r>
      <w:r w:rsidR="00A014AC" w:rsidRPr="0089188C">
        <w:rPr>
          <w:sz w:val="28"/>
          <w:szCs w:val="28"/>
        </w:rPr>
        <w:t>12</w:t>
      </w:r>
      <w:r w:rsidRPr="0089188C">
        <w:rPr>
          <w:sz w:val="28"/>
          <w:szCs w:val="28"/>
        </w:rPr>
        <w:t>0 км от областного центра г. Оренбург.</w:t>
      </w:r>
    </w:p>
    <w:p w:rsidR="00A66592" w:rsidRPr="0089188C" w:rsidRDefault="00A66592" w:rsidP="0089188C">
      <w:pPr>
        <w:pStyle w:val="21"/>
        <w:spacing w:line="276" w:lineRule="auto"/>
        <w:ind w:firstLine="709"/>
        <w:jc w:val="both"/>
        <w:rPr>
          <w:sz w:val="28"/>
          <w:szCs w:val="28"/>
        </w:rPr>
      </w:pPr>
      <w:r w:rsidRPr="0089188C">
        <w:rPr>
          <w:sz w:val="28"/>
          <w:szCs w:val="28"/>
        </w:rPr>
        <w:t xml:space="preserve">Центром поселения является село </w:t>
      </w:r>
      <w:r w:rsidR="00A014AC" w:rsidRPr="0089188C">
        <w:rPr>
          <w:sz w:val="28"/>
          <w:szCs w:val="28"/>
        </w:rPr>
        <w:t>Екатеринославка,  которая  находится в 18</w:t>
      </w:r>
      <w:r w:rsidRPr="0089188C">
        <w:rPr>
          <w:sz w:val="28"/>
          <w:szCs w:val="28"/>
        </w:rPr>
        <w:t xml:space="preserve"> км от районного центра </w:t>
      </w:r>
      <w:r w:rsidR="00A014AC" w:rsidRPr="0089188C">
        <w:rPr>
          <w:sz w:val="28"/>
          <w:szCs w:val="28"/>
        </w:rPr>
        <w:t>поселока</w:t>
      </w:r>
      <w:r w:rsidRPr="0089188C">
        <w:rPr>
          <w:sz w:val="28"/>
          <w:szCs w:val="28"/>
        </w:rPr>
        <w:t xml:space="preserve"> </w:t>
      </w:r>
      <w:r w:rsidR="00A014AC" w:rsidRPr="0089188C">
        <w:rPr>
          <w:sz w:val="28"/>
          <w:szCs w:val="28"/>
        </w:rPr>
        <w:t>Тюльган</w:t>
      </w:r>
      <w:r w:rsidRPr="0089188C">
        <w:rPr>
          <w:sz w:val="28"/>
          <w:szCs w:val="28"/>
        </w:rPr>
        <w:t xml:space="preserve">. </w:t>
      </w:r>
    </w:p>
    <w:p w:rsidR="0089188C" w:rsidRPr="0089188C" w:rsidRDefault="00A66592" w:rsidP="0089188C">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 xml:space="preserve">Важная роль во внешних связях МО </w:t>
      </w:r>
      <w:r w:rsidR="00FF0C9E" w:rsidRPr="0089188C">
        <w:rPr>
          <w:rFonts w:ascii="Times New Roman" w:hAnsi="Times New Roman" w:cs="Times New Roman"/>
          <w:sz w:val="28"/>
          <w:szCs w:val="28"/>
        </w:rPr>
        <w:t>Екатеринославский</w:t>
      </w:r>
      <w:r w:rsidRPr="0089188C">
        <w:rPr>
          <w:rFonts w:ascii="Times New Roman" w:hAnsi="Times New Roman" w:cs="Times New Roman"/>
          <w:sz w:val="28"/>
          <w:szCs w:val="28"/>
        </w:rPr>
        <w:t xml:space="preserve"> сельсовет принадлежит автомобильному транспорту. Связь с другими МО области </w:t>
      </w:r>
      <w:r w:rsidR="00A014AC" w:rsidRPr="0089188C">
        <w:rPr>
          <w:rFonts w:ascii="Times New Roman" w:hAnsi="Times New Roman" w:cs="Times New Roman"/>
          <w:sz w:val="28"/>
          <w:szCs w:val="28"/>
        </w:rPr>
        <w:t xml:space="preserve">и района </w:t>
      </w:r>
      <w:r w:rsidRPr="0089188C">
        <w:rPr>
          <w:rFonts w:ascii="Times New Roman" w:hAnsi="Times New Roman" w:cs="Times New Roman"/>
          <w:sz w:val="28"/>
          <w:szCs w:val="28"/>
        </w:rPr>
        <w:t>осуществляется по дорогам местного и регионального значения</w:t>
      </w:r>
      <w:r w:rsidR="00A014AC" w:rsidRPr="0089188C">
        <w:rPr>
          <w:rFonts w:ascii="Times New Roman" w:hAnsi="Times New Roman" w:cs="Times New Roman"/>
          <w:sz w:val="28"/>
          <w:szCs w:val="28"/>
        </w:rPr>
        <w:t>.</w:t>
      </w:r>
      <w:r w:rsidR="0089188C" w:rsidRPr="0089188C">
        <w:rPr>
          <w:rFonts w:ascii="Times New Roman" w:hAnsi="Times New Roman" w:cs="Times New Roman"/>
          <w:sz w:val="28"/>
          <w:szCs w:val="28"/>
        </w:rPr>
        <w:t xml:space="preserve"> </w:t>
      </w:r>
    </w:p>
    <w:p w:rsidR="0089188C" w:rsidRPr="0089188C" w:rsidRDefault="0089188C" w:rsidP="0089188C">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 xml:space="preserve">Основные секторы экономики Тюльганского района – промышленность и агропромышленный комплекс. </w:t>
      </w:r>
    </w:p>
    <w:p w:rsidR="0089188C" w:rsidRPr="0089188C" w:rsidRDefault="0089188C" w:rsidP="0089188C">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 xml:space="preserve">Агропромышленный комплекс представлен предприятиями по переработке сельхозпродукции  (производство молочных продуктов, хлебобулочных изделий), и </w:t>
      </w:r>
      <w:r w:rsidRPr="0089188C">
        <w:rPr>
          <w:rFonts w:ascii="Times New Roman" w:hAnsi="Times New Roman" w:cs="Times New Roman"/>
          <w:sz w:val="28"/>
          <w:szCs w:val="28"/>
        </w:rPr>
        <w:lastRenderedPageBreak/>
        <w:t>сельским хозяйством – растениеводство (зерно, подсолнечник, картофель) и животноводство (разведение крупнорогатого скота).</w:t>
      </w:r>
    </w:p>
    <w:p w:rsidR="00A66592" w:rsidRPr="00A014AC" w:rsidRDefault="00A66592" w:rsidP="00A014AC">
      <w:pPr>
        <w:pStyle w:val="21"/>
        <w:spacing w:line="276" w:lineRule="auto"/>
        <w:ind w:firstLine="709"/>
        <w:jc w:val="both"/>
        <w:rPr>
          <w:sz w:val="28"/>
          <w:szCs w:val="28"/>
        </w:rPr>
      </w:pPr>
    </w:p>
    <w:p w:rsidR="00A66592" w:rsidRPr="00FF0C9E" w:rsidRDefault="00BF489D" w:rsidP="0089188C">
      <w:pPr>
        <w:pStyle w:val="S"/>
        <w:ind w:firstLine="0"/>
        <w:rPr>
          <w:noProof/>
          <w:highlight w:val="yellow"/>
          <w:lang w:eastAsia="ru-RU"/>
        </w:rPr>
      </w:pPr>
      <w:r>
        <w:rPr>
          <w:noProof/>
          <w:lang w:eastAsia="ru-RU"/>
        </w:rPr>
        <w:drawing>
          <wp:inline distT="0" distB="0" distL="0" distR="0">
            <wp:extent cx="6466985" cy="5705475"/>
            <wp:effectExtent l="19050" t="0" r="0" b="0"/>
            <wp:docPr id="8" name="Рисунок 1" descr="C:\Users\na.tomarova\Desktop\екатеринославский сс\карта местоположения МО в Тюльганском рай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omarova\Desktop\екатеринославский сс\карта местоположения МО в Тюльганском районе.jpg"/>
                    <pic:cNvPicPr>
                      <a:picLocks noChangeAspect="1" noChangeArrowheads="1"/>
                    </pic:cNvPicPr>
                  </pic:nvPicPr>
                  <pic:blipFill>
                    <a:blip r:embed="rId9" cstate="print"/>
                    <a:srcRect l="8382" t="17849" r="10441" b="24586"/>
                    <a:stretch>
                      <a:fillRect/>
                    </a:stretch>
                  </pic:blipFill>
                  <pic:spPr bwMode="auto">
                    <a:xfrm>
                      <a:off x="0" y="0"/>
                      <a:ext cx="6467106" cy="5705582"/>
                    </a:xfrm>
                    <a:prstGeom prst="rect">
                      <a:avLst/>
                    </a:prstGeom>
                    <a:noFill/>
                    <a:ln w="9525">
                      <a:noFill/>
                      <a:miter lim="800000"/>
                      <a:headEnd/>
                      <a:tailEnd/>
                    </a:ln>
                  </pic:spPr>
                </pic:pic>
              </a:graphicData>
            </a:graphic>
          </wp:inline>
        </w:drawing>
      </w:r>
    </w:p>
    <w:p w:rsidR="00A66592" w:rsidRPr="00FF0C9E" w:rsidRDefault="00A66592" w:rsidP="0027795D">
      <w:pPr>
        <w:pStyle w:val="S"/>
        <w:rPr>
          <w:noProof/>
          <w:highlight w:val="yellow"/>
        </w:rPr>
      </w:pPr>
    </w:p>
    <w:p w:rsidR="00A66592" w:rsidRPr="00FF0C9E" w:rsidRDefault="00A66592" w:rsidP="0027795D">
      <w:pPr>
        <w:pStyle w:val="S"/>
        <w:rPr>
          <w:noProof/>
          <w:highlight w:val="yellow"/>
        </w:rPr>
      </w:pPr>
    </w:p>
    <w:p w:rsidR="00A66592" w:rsidRPr="00FF0C9E" w:rsidRDefault="0089188C" w:rsidP="0027795D">
      <w:pPr>
        <w:pStyle w:val="S"/>
        <w:rPr>
          <w:highlight w:val="yellow"/>
        </w:rPr>
      </w:pPr>
      <w:r w:rsidRPr="00A014AC">
        <w:t>На юге – сельсовет граничит с Благовещенским и Ключевским сельсоветами, на западе и юго-западе с Благодарновским сельсоветом, на севере и северо-востоке с Чапаевским и Нововасильевским сельсоветом  на востоке и юго-востоке – с Репьевским сельсоветом Тюльганского района.</w:t>
      </w:r>
    </w:p>
    <w:p w:rsidR="00A66592" w:rsidRPr="00FF0C9E" w:rsidRDefault="00A66592" w:rsidP="00A66592">
      <w:pPr>
        <w:pStyle w:val="af3"/>
        <w:keepNext/>
        <w:spacing w:after="0"/>
        <w:jc w:val="both"/>
        <w:rPr>
          <w:rFonts w:ascii="Times New Roman" w:hAnsi="Times New Roman"/>
          <w:b w:val="0"/>
          <w:bCs w:val="0"/>
          <w:sz w:val="28"/>
          <w:szCs w:val="28"/>
          <w:highlight w:val="yellow"/>
        </w:rPr>
      </w:pPr>
    </w:p>
    <w:p w:rsidR="00A66592" w:rsidRPr="0089188C" w:rsidRDefault="00A66592" w:rsidP="00A66592">
      <w:pPr>
        <w:pStyle w:val="af3"/>
        <w:keepNext/>
        <w:spacing w:after="0"/>
        <w:jc w:val="both"/>
        <w:rPr>
          <w:rFonts w:ascii="Times New Roman" w:hAnsi="Times New Roman"/>
          <w:b w:val="0"/>
          <w:sz w:val="24"/>
          <w:szCs w:val="24"/>
        </w:rPr>
      </w:pPr>
      <w:r w:rsidRPr="0089188C">
        <w:rPr>
          <w:rFonts w:ascii="Times New Roman" w:hAnsi="Times New Roman"/>
          <w:sz w:val="24"/>
          <w:szCs w:val="24"/>
        </w:rPr>
        <w:t xml:space="preserve">Рисунок 1.2 </w:t>
      </w:r>
      <w:r w:rsidRPr="0089188C">
        <w:rPr>
          <w:rFonts w:ascii="Times New Roman" w:hAnsi="Times New Roman"/>
          <w:b w:val="0"/>
          <w:sz w:val="24"/>
          <w:szCs w:val="24"/>
        </w:rPr>
        <w:t xml:space="preserve">Схема расположения МО </w:t>
      </w:r>
      <w:r w:rsidR="00FF0C9E" w:rsidRPr="0089188C">
        <w:rPr>
          <w:rFonts w:ascii="Times New Roman" w:hAnsi="Times New Roman"/>
          <w:b w:val="0"/>
          <w:sz w:val="24"/>
          <w:szCs w:val="24"/>
        </w:rPr>
        <w:t>Екатеринославский</w:t>
      </w:r>
      <w:r w:rsidRPr="0089188C">
        <w:rPr>
          <w:rFonts w:ascii="Times New Roman" w:hAnsi="Times New Roman"/>
          <w:b w:val="0"/>
          <w:sz w:val="24"/>
          <w:szCs w:val="24"/>
        </w:rPr>
        <w:t xml:space="preserve"> сельсовет в </w:t>
      </w:r>
      <w:r w:rsidR="00FF0C9E" w:rsidRPr="0089188C">
        <w:rPr>
          <w:rFonts w:ascii="Times New Roman" w:hAnsi="Times New Roman"/>
          <w:b w:val="0"/>
          <w:sz w:val="24"/>
          <w:szCs w:val="24"/>
        </w:rPr>
        <w:t>Тюльганском</w:t>
      </w:r>
      <w:r w:rsidRPr="0089188C">
        <w:rPr>
          <w:rFonts w:ascii="Times New Roman" w:hAnsi="Times New Roman"/>
          <w:b w:val="0"/>
          <w:sz w:val="24"/>
          <w:szCs w:val="24"/>
        </w:rPr>
        <w:t xml:space="preserve"> районе </w:t>
      </w:r>
    </w:p>
    <w:p w:rsidR="00A66592" w:rsidRPr="00FF0C9E" w:rsidRDefault="00A66592" w:rsidP="00A66592">
      <w:pPr>
        <w:rPr>
          <w:highlight w:val="yellow"/>
        </w:rPr>
      </w:pPr>
    </w:p>
    <w:p w:rsidR="00E55CB4" w:rsidRPr="00FF0C9E" w:rsidRDefault="00E55CB4">
      <w:pPr>
        <w:rPr>
          <w:rFonts w:ascii="Times New Roman" w:hAnsi="Times New Roman" w:cs="Times New Roman"/>
          <w:b/>
          <w:bCs/>
          <w:sz w:val="28"/>
          <w:szCs w:val="28"/>
          <w:highlight w:val="yellow"/>
        </w:rPr>
      </w:pPr>
    </w:p>
    <w:p w:rsidR="00A66592" w:rsidRPr="00865D60" w:rsidRDefault="00A66592" w:rsidP="00A66592">
      <w:pPr>
        <w:pStyle w:val="1"/>
        <w:numPr>
          <w:ilvl w:val="0"/>
          <w:numId w:val="28"/>
        </w:numPr>
        <w:spacing w:before="0" w:line="276" w:lineRule="auto"/>
        <w:ind w:left="0" w:firstLine="0"/>
        <w:jc w:val="center"/>
      </w:pPr>
      <w:bookmarkStart w:id="2" w:name="_Toc384030725"/>
      <w:r w:rsidRPr="00865D60">
        <w:lastRenderedPageBreak/>
        <w:t>ПРИРОДНЫЕ УСЛОВИЯ</w:t>
      </w:r>
      <w:bookmarkEnd w:id="2"/>
    </w:p>
    <w:p w:rsidR="003305A3" w:rsidRPr="003305A3" w:rsidRDefault="00865D60" w:rsidP="00865D60">
      <w:pPr>
        <w:pStyle w:val="2"/>
      </w:pPr>
      <w:bookmarkStart w:id="3" w:name="_Toc329855741"/>
      <w:bookmarkStart w:id="4" w:name="_Toc384030726"/>
      <w:r>
        <w:t xml:space="preserve">2.1 </w:t>
      </w:r>
      <w:r w:rsidR="003305A3" w:rsidRPr="003305A3">
        <w:t>Климат</w:t>
      </w:r>
      <w:bookmarkEnd w:id="3"/>
      <w:bookmarkEnd w:id="4"/>
    </w:p>
    <w:p w:rsidR="003305A3" w:rsidRPr="003305A3" w:rsidRDefault="003305A3" w:rsidP="003305A3"/>
    <w:p w:rsidR="003305A3" w:rsidRPr="003305A3" w:rsidRDefault="003305A3" w:rsidP="003305A3">
      <w:pPr>
        <w:spacing w:after="0"/>
        <w:ind w:firstLine="709"/>
        <w:jc w:val="both"/>
        <w:rPr>
          <w:rFonts w:ascii="Times New Roman" w:hAnsi="Times New Roman" w:cs="Times New Roman"/>
          <w:sz w:val="28"/>
          <w:szCs w:val="28"/>
        </w:rPr>
      </w:pPr>
      <w:r w:rsidRPr="003305A3">
        <w:rPr>
          <w:rFonts w:ascii="Times New Roman" w:hAnsi="Times New Roman" w:cs="Times New Roman"/>
          <w:sz w:val="28"/>
          <w:szCs w:val="28"/>
        </w:rPr>
        <w:t xml:space="preserve">Территория Екатеринославского сельсовета расположена в климатическом районе I-В. Климат континентальный с благоприятным увлажнением. Количество осадков составляет в среднем 350 мм в год. </w:t>
      </w:r>
    </w:p>
    <w:p w:rsidR="003305A3" w:rsidRPr="003305A3" w:rsidRDefault="003305A3" w:rsidP="003305A3">
      <w:pPr>
        <w:spacing w:after="0"/>
        <w:ind w:firstLine="709"/>
        <w:jc w:val="both"/>
        <w:rPr>
          <w:rFonts w:ascii="Times New Roman" w:hAnsi="Times New Roman" w:cs="Times New Roman"/>
          <w:sz w:val="28"/>
          <w:szCs w:val="28"/>
        </w:rPr>
      </w:pPr>
      <w:r w:rsidRPr="003305A3">
        <w:rPr>
          <w:rFonts w:ascii="Times New Roman" w:hAnsi="Times New Roman" w:cs="Times New Roman"/>
          <w:sz w:val="28"/>
          <w:szCs w:val="28"/>
        </w:rPr>
        <w:t xml:space="preserve">Сельсовет находится в сравнительно южных широтах, что обуславливает значительное поступление солнечного тепла. </w:t>
      </w:r>
    </w:p>
    <w:p w:rsidR="003305A3" w:rsidRPr="003305A3" w:rsidRDefault="003305A3" w:rsidP="003305A3">
      <w:pPr>
        <w:spacing w:after="0"/>
        <w:ind w:firstLine="709"/>
        <w:jc w:val="both"/>
        <w:rPr>
          <w:rFonts w:ascii="Times New Roman" w:hAnsi="Times New Roman" w:cs="Times New Roman"/>
          <w:sz w:val="28"/>
          <w:szCs w:val="28"/>
        </w:rPr>
      </w:pPr>
      <w:r w:rsidRPr="003305A3">
        <w:rPr>
          <w:rFonts w:ascii="Times New Roman" w:hAnsi="Times New Roman" w:cs="Times New Roman"/>
          <w:sz w:val="28"/>
          <w:szCs w:val="28"/>
        </w:rPr>
        <w:t xml:space="preserve">Средняя месячная температура воздуха в июле от плюс 16 до плюс  21 градуса, среднемесячная температура воздуха в январе от минус 14 до минус 28 градусов. Максимальное понижение температуры зимой достигает минус 40, повышение летом до плюс 39 градусов. </w:t>
      </w:r>
    </w:p>
    <w:p w:rsidR="003305A3" w:rsidRPr="003305A3" w:rsidRDefault="003305A3" w:rsidP="003305A3">
      <w:pPr>
        <w:spacing w:after="0"/>
        <w:ind w:firstLine="709"/>
        <w:jc w:val="both"/>
        <w:rPr>
          <w:rFonts w:ascii="Times New Roman" w:hAnsi="Times New Roman" w:cs="Times New Roman"/>
          <w:sz w:val="28"/>
          <w:szCs w:val="28"/>
        </w:rPr>
      </w:pPr>
      <w:r w:rsidRPr="003305A3">
        <w:rPr>
          <w:rFonts w:ascii="Times New Roman" w:hAnsi="Times New Roman" w:cs="Times New Roman"/>
          <w:sz w:val="28"/>
          <w:szCs w:val="28"/>
        </w:rPr>
        <w:t xml:space="preserve">В районе выпадает максимальное для Оренбургской области количество осадков – от 400 до 550-600 мм в год. Среднемноголетняя мощность снежного покрова составляет от 50 до 70 см. Продолжительность безморозного периода не превышает 120 дней. </w:t>
      </w:r>
    </w:p>
    <w:p w:rsidR="003305A3" w:rsidRPr="003305A3" w:rsidRDefault="003305A3" w:rsidP="003305A3">
      <w:bookmarkStart w:id="5" w:name="_Toc329855742"/>
    </w:p>
    <w:p w:rsidR="003305A3" w:rsidRPr="003305A3" w:rsidRDefault="00865D60" w:rsidP="00865D60">
      <w:pPr>
        <w:pStyle w:val="2"/>
      </w:pPr>
      <w:bookmarkStart w:id="6" w:name="_Toc384030727"/>
      <w:r>
        <w:t xml:space="preserve">2.2 </w:t>
      </w:r>
      <w:r w:rsidR="003305A3" w:rsidRPr="003305A3">
        <w:t>Геоморфология</w:t>
      </w:r>
      <w:bookmarkEnd w:id="5"/>
      <w:bookmarkEnd w:id="6"/>
    </w:p>
    <w:p w:rsidR="003305A3" w:rsidRPr="003305A3" w:rsidRDefault="003305A3" w:rsidP="003305A3"/>
    <w:p w:rsidR="003305A3" w:rsidRPr="004704F5" w:rsidRDefault="003305A3" w:rsidP="003305A3">
      <w:pPr>
        <w:spacing w:after="0"/>
        <w:ind w:firstLine="709"/>
        <w:jc w:val="both"/>
        <w:rPr>
          <w:rFonts w:ascii="Times New Roman" w:hAnsi="Times New Roman" w:cs="Times New Roman"/>
          <w:sz w:val="28"/>
          <w:szCs w:val="28"/>
        </w:rPr>
      </w:pPr>
      <w:r w:rsidRPr="004704F5">
        <w:rPr>
          <w:rFonts w:ascii="Times New Roman" w:hAnsi="Times New Roman" w:cs="Times New Roman"/>
          <w:sz w:val="28"/>
          <w:szCs w:val="28"/>
        </w:rPr>
        <w:t xml:space="preserve">В тектоническом отношении целиком расположен в зоне Предуральского прогиба, самыми типичными тектоническими деформациями в районе являются соляные диапировые антиклинали. </w:t>
      </w:r>
    </w:p>
    <w:p w:rsidR="00865D60" w:rsidRDefault="003305A3" w:rsidP="003305A3">
      <w:pPr>
        <w:spacing w:after="0"/>
        <w:ind w:firstLine="709"/>
        <w:jc w:val="both"/>
        <w:rPr>
          <w:rFonts w:ascii="Times New Roman" w:hAnsi="Times New Roman" w:cs="Times New Roman"/>
          <w:sz w:val="28"/>
          <w:szCs w:val="28"/>
        </w:rPr>
      </w:pPr>
      <w:r w:rsidRPr="004704F5">
        <w:rPr>
          <w:rFonts w:ascii="Times New Roman" w:hAnsi="Times New Roman" w:cs="Times New Roman"/>
          <w:sz w:val="28"/>
          <w:szCs w:val="28"/>
        </w:rPr>
        <w:t>На западной, юго-западной и восточной окраинах района водоразделы сложены преимущественно татарскими и казанскими отложениями пермской системы (песчаники, известняки, </w:t>
      </w:r>
      <w:hyperlink r:id="rId10" w:history="1">
        <w:r w:rsidRPr="004704F5">
          <w:rPr>
            <w:rStyle w:val="aff2"/>
            <w:rFonts w:ascii="Times New Roman" w:hAnsi="Times New Roman" w:cs="Times New Roman"/>
            <w:color w:val="auto"/>
            <w:sz w:val="28"/>
            <w:szCs w:val="28"/>
            <w:u w:val="none"/>
          </w:rPr>
          <w:t>аргиллиты</w:t>
        </w:r>
      </w:hyperlink>
      <w:r w:rsidRPr="004704F5">
        <w:rPr>
          <w:rFonts w:ascii="Times New Roman" w:hAnsi="Times New Roman" w:cs="Times New Roman"/>
          <w:sz w:val="28"/>
          <w:szCs w:val="28"/>
        </w:rPr>
        <w:t>), прилегающие долины рек и равнины – отложениями неогена и палеогена (пески, глины, местами мощные пласты бурых углей). Осевое положение в рельефе района занимает </w:t>
      </w:r>
      <w:hyperlink r:id="rId11" w:history="1">
        <w:r w:rsidRPr="004704F5">
          <w:rPr>
            <w:rStyle w:val="aff2"/>
            <w:rFonts w:ascii="Times New Roman" w:hAnsi="Times New Roman" w:cs="Times New Roman"/>
            <w:color w:val="auto"/>
            <w:sz w:val="28"/>
            <w:szCs w:val="28"/>
            <w:u w:val="none"/>
          </w:rPr>
          <w:t>хребет</w:t>
        </w:r>
      </w:hyperlink>
      <w:r w:rsidRPr="004704F5">
        <w:rPr>
          <w:rFonts w:ascii="Times New Roman" w:hAnsi="Times New Roman" w:cs="Times New Roman"/>
          <w:sz w:val="28"/>
          <w:szCs w:val="28"/>
        </w:rPr>
        <w:t> Малый </w:t>
      </w:r>
      <w:hyperlink r:id="rId12" w:history="1">
        <w:r w:rsidRPr="004704F5">
          <w:rPr>
            <w:rStyle w:val="aff2"/>
            <w:rFonts w:ascii="Times New Roman" w:hAnsi="Times New Roman" w:cs="Times New Roman"/>
            <w:color w:val="auto"/>
            <w:sz w:val="28"/>
            <w:szCs w:val="28"/>
            <w:u w:val="none"/>
          </w:rPr>
          <w:t>Накас</w:t>
        </w:r>
      </w:hyperlink>
      <w:r w:rsidRPr="004704F5">
        <w:rPr>
          <w:rFonts w:ascii="Times New Roman" w:hAnsi="Times New Roman" w:cs="Times New Roman"/>
          <w:sz w:val="28"/>
          <w:szCs w:val="28"/>
        </w:rPr>
        <w:t> с высшей отметкой района и всего Оренбуржья (667.6 м) и геологическим фундаментом из песчаников и конгломератов триасового периода. В Тюльганском</w:t>
      </w:r>
      <w:r w:rsidRPr="003305A3">
        <w:rPr>
          <w:rFonts w:ascii="Times New Roman" w:hAnsi="Times New Roman" w:cs="Times New Roman"/>
          <w:sz w:val="28"/>
          <w:szCs w:val="28"/>
        </w:rPr>
        <w:t xml:space="preserve"> районе расположена южная часть Южноуральского буроугольного бассейна.</w:t>
      </w:r>
    </w:p>
    <w:p w:rsidR="003305A3" w:rsidRPr="003305A3" w:rsidRDefault="003305A3" w:rsidP="003305A3">
      <w:pPr>
        <w:spacing w:after="0"/>
        <w:ind w:firstLine="709"/>
        <w:jc w:val="both"/>
        <w:rPr>
          <w:rFonts w:ascii="Times New Roman" w:hAnsi="Times New Roman" w:cs="Times New Roman"/>
          <w:sz w:val="28"/>
          <w:szCs w:val="28"/>
        </w:rPr>
      </w:pPr>
      <w:r w:rsidRPr="003305A3">
        <w:rPr>
          <w:rFonts w:ascii="Times New Roman" w:hAnsi="Times New Roman" w:cs="Times New Roman"/>
          <w:sz w:val="28"/>
          <w:szCs w:val="28"/>
        </w:rPr>
        <w:t xml:space="preserve">Рельеф в районе играет решающую роль. По линии Тугустемир-Тюльган-Ключи территория района делится на равнинно-увалистую к западу и холмисто-низкогорную к востоку от неё. Возвышенное положение в рельефе района занимает массив Малый Накас с высшей отметкой района и всего Оренбуржья 667,6м, сложенный конгломератами и песчаниками нижнего триаса. Малый Накас имеет уплощенную платообразную вершину. Даже высшая точка области – гора Накас, </w:t>
      </w:r>
      <w:r w:rsidRPr="003305A3">
        <w:rPr>
          <w:rFonts w:ascii="Times New Roman" w:hAnsi="Times New Roman" w:cs="Times New Roman"/>
          <w:sz w:val="28"/>
          <w:szCs w:val="28"/>
        </w:rPr>
        <w:lastRenderedPageBreak/>
        <w:t xml:space="preserve">представляет собой слегка выпуклое плато. Сбегающие с хребта ручьи и речки выработали относительно прямые долины с V-образным поперечным профилем. Некоторые водотоки бегут вдоль простирания пластов (Купля, Прямой Ключ, Труска), другие пересекают пласты в широтном направлении (Урман-Ташла, Чугуш, Тугустемир и др.). Накас является узловым водоразделом, с которого во все стороны света веером разбегаются водотоки. их всех питают поверхностные и подземные воды, формирующиеся на этом хребте. Слагающие Накас толщи конгломератов и песчаников являются накопителями подземных вод хорошего качества с минерализацией менее 0,5 граммов на литр. В связи с этим горные породы и леса этого массива имеют важное водно-ресурсное значение. </w:t>
      </w:r>
    </w:p>
    <w:p w:rsidR="003A2840" w:rsidRDefault="003A2840" w:rsidP="003305A3">
      <w:bookmarkStart w:id="7" w:name="_Toc329855743"/>
    </w:p>
    <w:p w:rsidR="003305A3" w:rsidRPr="003305A3" w:rsidRDefault="00865D60" w:rsidP="00865D60">
      <w:pPr>
        <w:pStyle w:val="2"/>
      </w:pPr>
      <w:bookmarkStart w:id="8" w:name="_Toc384030728"/>
      <w:r>
        <w:t xml:space="preserve">2.3 </w:t>
      </w:r>
      <w:r w:rsidR="003305A3" w:rsidRPr="003305A3">
        <w:t>Почвы</w:t>
      </w:r>
      <w:bookmarkEnd w:id="7"/>
      <w:bookmarkEnd w:id="8"/>
    </w:p>
    <w:p w:rsidR="003305A3" w:rsidRPr="003A2840" w:rsidRDefault="003305A3" w:rsidP="003A2840">
      <w:pPr>
        <w:spacing w:after="0"/>
        <w:ind w:firstLine="709"/>
        <w:jc w:val="both"/>
        <w:rPr>
          <w:rFonts w:ascii="Times New Roman" w:hAnsi="Times New Roman" w:cs="Times New Roman"/>
          <w:sz w:val="28"/>
          <w:szCs w:val="28"/>
        </w:rPr>
      </w:pPr>
      <w:r w:rsidRPr="003A2840">
        <w:rPr>
          <w:rFonts w:ascii="Times New Roman" w:hAnsi="Times New Roman" w:cs="Times New Roman"/>
          <w:sz w:val="28"/>
          <w:szCs w:val="28"/>
        </w:rPr>
        <w:t xml:space="preserve">Почвенный покров представлен черноземами обыкновенными и типичными, а также серыми лесными почвами. </w:t>
      </w:r>
    </w:p>
    <w:p w:rsidR="003305A3" w:rsidRPr="003A2840" w:rsidRDefault="003305A3" w:rsidP="003A2840">
      <w:pPr>
        <w:spacing w:after="0"/>
        <w:ind w:firstLine="709"/>
        <w:jc w:val="both"/>
        <w:rPr>
          <w:rFonts w:ascii="Times New Roman" w:hAnsi="Times New Roman" w:cs="Times New Roman"/>
          <w:sz w:val="28"/>
          <w:szCs w:val="28"/>
        </w:rPr>
      </w:pPr>
      <w:r w:rsidRPr="003A2840">
        <w:rPr>
          <w:rFonts w:ascii="Times New Roman" w:hAnsi="Times New Roman" w:cs="Times New Roman"/>
          <w:sz w:val="28"/>
          <w:szCs w:val="28"/>
        </w:rPr>
        <w:t xml:space="preserve">В лесном массиве хребта Малый Накас и на прилегающих территориях почвы представлены различными разновидностями горных темно-серых почв и выщелоченных черноземов. К юго-западу от хребта происходит закономерная смена почв на черноземы типичные и обыкновенные. С долинами рек Большая и Малая Юшатырь, Нижняя Чебенька связано проявление карбонатности черноземов. </w:t>
      </w:r>
    </w:p>
    <w:p w:rsidR="003305A3" w:rsidRPr="003A2840" w:rsidRDefault="003305A3" w:rsidP="003A2840">
      <w:pPr>
        <w:spacing w:after="0"/>
        <w:ind w:firstLine="709"/>
        <w:jc w:val="both"/>
        <w:rPr>
          <w:rFonts w:ascii="Times New Roman" w:hAnsi="Times New Roman" w:cs="Times New Roman"/>
          <w:sz w:val="28"/>
          <w:szCs w:val="28"/>
        </w:rPr>
      </w:pPr>
      <w:r w:rsidRPr="003A2840">
        <w:rPr>
          <w:rFonts w:ascii="Times New Roman" w:hAnsi="Times New Roman" w:cs="Times New Roman"/>
          <w:sz w:val="28"/>
          <w:szCs w:val="28"/>
        </w:rPr>
        <w:t xml:space="preserve">Современная лесистость составляет 15%, преимущественно за счет крупнейшего водораздельного лесного массива по </w:t>
      </w:r>
      <w:r w:rsidRPr="00A52147">
        <w:rPr>
          <w:rFonts w:ascii="Times New Roman" w:hAnsi="Times New Roman" w:cs="Times New Roman"/>
          <w:sz w:val="28"/>
          <w:szCs w:val="28"/>
        </w:rPr>
        <w:t>хребту Малый Накас. Лугово-степные пастбища и сенокосы занимают около 23%, </w:t>
      </w:r>
      <w:hyperlink r:id="rId13" w:history="1">
        <w:r w:rsidRPr="00A52147">
          <w:rPr>
            <w:rStyle w:val="aff2"/>
            <w:rFonts w:ascii="Times New Roman" w:hAnsi="Times New Roman" w:cs="Times New Roman"/>
            <w:color w:val="auto"/>
            <w:sz w:val="28"/>
            <w:szCs w:val="28"/>
            <w:u w:val="none"/>
          </w:rPr>
          <w:t>пашня</w:t>
        </w:r>
      </w:hyperlink>
      <w:r w:rsidRPr="00A52147">
        <w:rPr>
          <w:rFonts w:ascii="Times New Roman" w:hAnsi="Times New Roman" w:cs="Times New Roman"/>
          <w:sz w:val="28"/>
          <w:szCs w:val="28"/>
        </w:rPr>
        <w:t> – 55% территории района.</w:t>
      </w:r>
    </w:p>
    <w:p w:rsidR="003305A3" w:rsidRPr="003305A3" w:rsidRDefault="003305A3" w:rsidP="003305A3"/>
    <w:p w:rsidR="003305A3" w:rsidRPr="004704F5" w:rsidRDefault="00865D60" w:rsidP="00865D60">
      <w:pPr>
        <w:pStyle w:val="2"/>
      </w:pPr>
      <w:bookmarkStart w:id="9" w:name="_Toc329855744"/>
      <w:bookmarkStart w:id="10" w:name="_Toc384030729"/>
      <w:r>
        <w:t xml:space="preserve">2.4 </w:t>
      </w:r>
      <w:r w:rsidR="003305A3" w:rsidRPr="00A52147">
        <w:t>Гидрографическая сеть</w:t>
      </w:r>
      <w:bookmarkEnd w:id="9"/>
      <w:bookmarkEnd w:id="10"/>
    </w:p>
    <w:p w:rsidR="003305A3" w:rsidRPr="003A2840" w:rsidRDefault="003305A3" w:rsidP="003A2840">
      <w:pPr>
        <w:spacing w:after="0"/>
        <w:ind w:firstLine="709"/>
        <w:jc w:val="both"/>
        <w:rPr>
          <w:rFonts w:ascii="Times New Roman" w:hAnsi="Times New Roman" w:cs="Times New Roman"/>
          <w:sz w:val="28"/>
          <w:szCs w:val="28"/>
        </w:rPr>
      </w:pPr>
      <w:r w:rsidRPr="003A2840">
        <w:rPr>
          <w:rFonts w:ascii="Times New Roman" w:hAnsi="Times New Roman" w:cs="Times New Roman"/>
          <w:sz w:val="28"/>
          <w:szCs w:val="28"/>
        </w:rPr>
        <w:t xml:space="preserve">Территория района полностью лежит в бассейне реки Сакмара. От склонов хребта Малый Накас берут начало реки-притоки Большой Юшатыри – Тугустемир, Яман-Юшатырь, Малая Юшатырь. Большинство водотоков Тюльганского района имеют вид быстрых ручьев с каменистым дном и редкими озеровидными плесами. Высокая обводненность Тюльганского района обусловлена большим количеством атмосферных осадков, в результате район обладает максимальным для Оренбургской области модулем поверхностного стока – более 5 литров в секунду с 1 км2.  </w:t>
      </w:r>
    </w:p>
    <w:p w:rsidR="003305A3" w:rsidRPr="003A2840" w:rsidRDefault="003305A3" w:rsidP="003305A3">
      <w:pPr>
        <w:rPr>
          <w:rFonts w:ascii="Times New Roman" w:hAnsi="Times New Roman" w:cs="Times New Roman"/>
          <w:sz w:val="28"/>
          <w:szCs w:val="28"/>
        </w:rPr>
      </w:pPr>
      <w:r w:rsidRPr="003A2840">
        <w:rPr>
          <w:rFonts w:ascii="Times New Roman" w:hAnsi="Times New Roman" w:cs="Times New Roman"/>
          <w:sz w:val="28"/>
          <w:szCs w:val="28"/>
        </w:rPr>
        <w:t>Реки района</w:t>
      </w:r>
      <w:r w:rsidR="003A2840" w:rsidRPr="003A2840">
        <w:rPr>
          <w:rFonts w:ascii="Times New Roman" w:hAnsi="Times New Roman" w:cs="Times New Roman"/>
          <w:sz w:val="28"/>
          <w:szCs w:val="28"/>
        </w:rPr>
        <w:t xml:space="preserve"> и сельсовета,</w:t>
      </w:r>
      <w:r w:rsidRPr="003A2840">
        <w:rPr>
          <w:rFonts w:ascii="Times New Roman" w:hAnsi="Times New Roman" w:cs="Times New Roman"/>
          <w:sz w:val="28"/>
          <w:szCs w:val="28"/>
        </w:rPr>
        <w:t xml:space="preserve"> входящие в перечень водных объектов, подлежащих региональному государственному контролю и надзору за использованием и охраной, согласно Постановлению правительства Оренбургской области № 300-п от 30.07.2008г. представлены в следующей таблице:</w:t>
      </w:r>
    </w:p>
    <w:p w:rsidR="003305A3" w:rsidRPr="00A52147" w:rsidRDefault="003305A3" w:rsidP="003305A3">
      <w:pPr>
        <w:rPr>
          <w:rFonts w:ascii="Times New Roman" w:hAnsi="Times New Roman" w:cs="Times New Roman"/>
          <w:sz w:val="28"/>
          <w:szCs w:val="28"/>
        </w:rPr>
      </w:pPr>
      <w:r w:rsidRPr="003A2840">
        <w:rPr>
          <w:rFonts w:ascii="Times New Roman" w:hAnsi="Times New Roman" w:cs="Times New Roman"/>
          <w:sz w:val="28"/>
          <w:szCs w:val="28"/>
        </w:rPr>
        <w:lastRenderedPageBreak/>
        <w:t xml:space="preserve">Таблица 2.2.4-1 Перечень рек </w:t>
      </w:r>
      <w:r w:rsidR="003A2840">
        <w:rPr>
          <w:rFonts w:ascii="Times New Roman" w:hAnsi="Times New Roman" w:cs="Times New Roman"/>
          <w:sz w:val="28"/>
          <w:szCs w:val="28"/>
        </w:rPr>
        <w:t>Екатеринославского сельсовета</w:t>
      </w:r>
      <w:r w:rsidRPr="003A2840">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1536"/>
        <w:gridCol w:w="1536"/>
        <w:gridCol w:w="977"/>
        <w:gridCol w:w="1503"/>
        <w:gridCol w:w="1401"/>
        <w:gridCol w:w="1292"/>
        <w:gridCol w:w="1665"/>
      </w:tblGrid>
      <w:tr w:rsidR="00D57DFA" w:rsidRPr="00A52147" w:rsidTr="004704F5">
        <w:trPr>
          <w:trHeight w:val="167"/>
        </w:trPr>
        <w:tc>
          <w:tcPr>
            <w:tcW w:w="245" w:type="pct"/>
            <w:vMerge w:val="restart"/>
            <w:vAlign w:val="center"/>
          </w:tcPr>
          <w:p w:rsidR="00A52147" w:rsidRPr="00A52147" w:rsidRDefault="00A52147" w:rsidP="00A52147">
            <w:pPr>
              <w:rPr>
                <w:rFonts w:ascii="Times New Roman" w:hAnsi="Times New Roman" w:cs="Times New Roman"/>
                <w:sz w:val="24"/>
                <w:szCs w:val="24"/>
              </w:rPr>
            </w:pPr>
            <w:r w:rsidRPr="00A52147">
              <w:rPr>
                <w:rFonts w:ascii="Times New Roman" w:hAnsi="Times New Roman" w:cs="Times New Roman"/>
                <w:sz w:val="24"/>
                <w:szCs w:val="24"/>
              </w:rPr>
              <w:t>№</w:t>
            </w:r>
          </w:p>
          <w:p w:rsidR="003305A3" w:rsidRPr="00A52147" w:rsidRDefault="00A52147" w:rsidP="00A52147">
            <w:pPr>
              <w:rPr>
                <w:rFonts w:ascii="Times New Roman" w:hAnsi="Times New Roman" w:cs="Times New Roman"/>
                <w:sz w:val="24"/>
                <w:szCs w:val="24"/>
              </w:rPr>
            </w:pPr>
            <w:r w:rsidRPr="00A52147">
              <w:rPr>
                <w:rFonts w:ascii="Times New Roman" w:hAnsi="Times New Roman" w:cs="Times New Roman"/>
                <w:sz w:val="24"/>
                <w:szCs w:val="24"/>
              </w:rPr>
              <w:t>п/п</w:t>
            </w:r>
          </w:p>
        </w:tc>
        <w:tc>
          <w:tcPr>
            <w:tcW w:w="737" w:type="pct"/>
            <w:vMerge w:val="restart"/>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Наименование водотока</w:t>
            </w:r>
          </w:p>
        </w:tc>
        <w:tc>
          <w:tcPr>
            <w:tcW w:w="737" w:type="pct"/>
            <w:vMerge w:val="restart"/>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 xml:space="preserve">Наименование водотока притоком которого являются </w:t>
            </w:r>
          </w:p>
        </w:tc>
        <w:tc>
          <w:tcPr>
            <w:tcW w:w="469" w:type="pct"/>
            <w:vMerge w:val="restart"/>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Порядок притока основ-ной реки</w:t>
            </w:r>
          </w:p>
        </w:tc>
        <w:tc>
          <w:tcPr>
            <w:tcW w:w="721" w:type="pct"/>
            <w:vMerge w:val="restart"/>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Протяженность, км</w:t>
            </w:r>
          </w:p>
        </w:tc>
        <w:tc>
          <w:tcPr>
            <w:tcW w:w="1292" w:type="pct"/>
            <w:gridSpan w:val="2"/>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Приток длиной менее 10 км</w:t>
            </w:r>
          </w:p>
          <w:p w:rsidR="003305A3" w:rsidRPr="00A52147" w:rsidRDefault="003305A3" w:rsidP="003305A3">
            <w:pPr>
              <w:rPr>
                <w:rFonts w:ascii="Times New Roman" w:hAnsi="Times New Roman" w:cs="Times New Roman"/>
                <w:sz w:val="24"/>
                <w:szCs w:val="24"/>
              </w:rPr>
            </w:pPr>
          </w:p>
        </w:tc>
        <w:tc>
          <w:tcPr>
            <w:tcW w:w="799" w:type="pct"/>
            <w:vMerge w:val="restart"/>
            <w:textDirection w:val="btLr"/>
          </w:tcPr>
          <w:p w:rsidR="003305A3" w:rsidRPr="00A52147" w:rsidRDefault="003305A3" w:rsidP="004704F5">
            <w:pPr>
              <w:jc w:val="center"/>
              <w:rPr>
                <w:rFonts w:ascii="Times New Roman" w:hAnsi="Times New Roman" w:cs="Times New Roman"/>
                <w:sz w:val="24"/>
                <w:szCs w:val="24"/>
              </w:rPr>
            </w:pPr>
            <w:r w:rsidRPr="00A52147">
              <w:rPr>
                <w:rFonts w:ascii="Times New Roman" w:hAnsi="Times New Roman" w:cs="Times New Roman"/>
                <w:sz w:val="24"/>
                <w:szCs w:val="24"/>
              </w:rPr>
              <w:t>Наименование района</w:t>
            </w:r>
          </w:p>
        </w:tc>
      </w:tr>
      <w:tr w:rsidR="00D57DFA" w:rsidRPr="00A52147" w:rsidTr="004704F5">
        <w:trPr>
          <w:trHeight w:val="146"/>
        </w:trPr>
        <w:tc>
          <w:tcPr>
            <w:tcW w:w="245" w:type="pct"/>
            <w:vMerge/>
          </w:tcPr>
          <w:p w:rsidR="003305A3" w:rsidRPr="00A52147" w:rsidRDefault="003305A3" w:rsidP="003305A3">
            <w:pPr>
              <w:rPr>
                <w:rFonts w:ascii="Times New Roman" w:hAnsi="Times New Roman" w:cs="Times New Roman"/>
                <w:sz w:val="24"/>
                <w:szCs w:val="24"/>
              </w:rPr>
            </w:pPr>
          </w:p>
        </w:tc>
        <w:tc>
          <w:tcPr>
            <w:tcW w:w="737" w:type="pct"/>
            <w:vMerge/>
          </w:tcPr>
          <w:p w:rsidR="003305A3" w:rsidRPr="00A52147" w:rsidRDefault="003305A3" w:rsidP="003305A3">
            <w:pPr>
              <w:rPr>
                <w:rFonts w:ascii="Times New Roman" w:hAnsi="Times New Roman" w:cs="Times New Roman"/>
                <w:sz w:val="24"/>
                <w:szCs w:val="24"/>
              </w:rPr>
            </w:pPr>
          </w:p>
        </w:tc>
        <w:tc>
          <w:tcPr>
            <w:tcW w:w="737" w:type="pct"/>
            <w:vMerge/>
          </w:tcPr>
          <w:p w:rsidR="003305A3" w:rsidRPr="00A52147" w:rsidRDefault="003305A3" w:rsidP="003305A3">
            <w:pPr>
              <w:rPr>
                <w:rFonts w:ascii="Times New Roman" w:hAnsi="Times New Roman" w:cs="Times New Roman"/>
                <w:sz w:val="24"/>
                <w:szCs w:val="24"/>
              </w:rPr>
            </w:pPr>
          </w:p>
        </w:tc>
        <w:tc>
          <w:tcPr>
            <w:tcW w:w="469" w:type="pct"/>
            <w:vMerge/>
          </w:tcPr>
          <w:p w:rsidR="003305A3" w:rsidRPr="00A52147" w:rsidRDefault="003305A3" w:rsidP="003305A3">
            <w:pPr>
              <w:rPr>
                <w:rFonts w:ascii="Times New Roman" w:hAnsi="Times New Roman" w:cs="Times New Roman"/>
                <w:sz w:val="24"/>
                <w:szCs w:val="24"/>
              </w:rPr>
            </w:pPr>
          </w:p>
        </w:tc>
        <w:tc>
          <w:tcPr>
            <w:tcW w:w="721" w:type="pct"/>
            <w:vMerge/>
          </w:tcPr>
          <w:p w:rsidR="003305A3" w:rsidRPr="00A52147" w:rsidRDefault="003305A3" w:rsidP="003305A3">
            <w:pPr>
              <w:rPr>
                <w:rFonts w:ascii="Times New Roman" w:hAnsi="Times New Roman" w:cs="Times New Roman"/>
                <w:sz w:val="24"/>
                <w:szCs w:val="24"/>
              </w:rPr>
            </w:pPr>
          </w:p>
        </w:tc>
        <w:tc>
          <w:tcPr>
            <w:tcW w:w="672" w:type="pct"/>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Количество, шт.</w:t>
            </w:r>
          </w:p>
        </w:tc>
        <w:tc>
          <w:tcPr>
            <w:tcW w:w="620" w:type="pct"/>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Общая протяженность,</w:t>
            </w:r>
          </w:p>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км</w:t>
            </w:r>
          </w:p>
        </w:tc>
        <w:tc>
          <w:tcPr>
            <w:tcW w:w="799" w:type="pct"/>
            <w:vMerge/>
          </w:tcPr>
          <w:p w:rsidR="003305A3" w:rsidRPr="00A52147" w:rsidRDefault="003305A3" w:rsidP="003305A3">
            <w:pPr>
              <w:rPr>
                <w:rFonts w:ascii="Times New Roman" w:hAnsi="Times New Roman" w:cs="Times New Roman"/>
                <w:sz w:val="24"/>
                <w:szCs w:val="24"/>
              </w:rPr>
            </w:pPr>
          </w:p>
        </w:tc>
      </w:tr>
      <w:tr w:rsidR="00D57DFA" w:rsidRPr="00A52147" w:rsidTr="004704F5">
        <w:trPr>
          <w:trHeight w:val="454"/>
        </w:trPr>
        <w:tc>
          <w:tcPr>
            <w:tcW w:w="245" w:type="pct"/>
          </w:tcPr>
          <w:p w:rsidR="003305A3" w:rsidRPr="00A52147" w:rsidRDefault="003A2840" w:rsidP="003305A3">
            <w:pPr>
              <w:rPr>
                <w:rFonts w:ascii="Times New Roman" w:hAnsi="Times New Roman" w:cs="Times New Roman"/>
                <w:sz w:val="24"/>
                <w:szCs w:val="24"/>
              </w:rPr>
            </w:pPr>
            <w:r w:rsidRPr="00A52147">
              <w:rPr>
                <w:rFonts w:ascii="Times New Roman" w:hAnsi="Times New Roman" w:cs="Times New Roman"/>
                <w:sz w:val="24"/>
                <w:szCs w:val="24"/>
              </w:rPr>
              <w:t>1</w:t>
            </w:r>
          </w:p>
        </w:tc>
        <w:tc>
          <w:tcPr>
            <w:tcW w:w="737" w:type="pct"/>
            <w:vAlign w:val="center"/>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Р. Тюльган</w:t>
            </w:r>
          </w:p>
        </w:tc>
        <w:tc>
          <w:tcPr>
            <w:tcW w:w="737" w:type="pct"/>
            <w:vAlign w:val="center"/>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Р. Юшатырь</w:t>
            </w:r>
          </w:p>
        </w:tc>
        <w:tc>
          <w:tcPr>
            <w:tcW w:w="469" w:type="pct"/>
            <w:vAlign w:val="center"/>
          </w:tcPr>
          <w:p w:rsidR="003305A3" w:rsidRPr="00A52147" w:rsidRDefault="003305A3" w:rsidP="003305A3">
            <w:pPr>
              <w:rPr>
                <w:rFonts w:ascii="Times New Roman" w:hAnsi="Times New Roman" w:cs="Times New Roman"/>
                <w:sz w:val="24"/>
                <w:szCs w:val="24"/>
              </w:rPr>
            </w:pPr>
          </w:p>
        </w:tc>
        <w:tc>
          <w:tcPr>
            <w:tcW w:w="721" w:type="pct"/>
            <w:vAlign w:val="center"/>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15</w:t>
            </w:r>
          </w:p>
        </w:tc>
        <w:tc>
          <w:tcPr>
            <w:tcW w:w="672" w:type="pct"/>
            <w:vAlign w:val="center"/>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2</w:t>
            </w:r>
          </w:p>
        </w:tc>
        <w:tc>
          <w:tcPr>
            <w:tcW w:w="620" w:type="pct"/>
            <w:vAlign w:val="center"/>
          </w:tcPr>
          <w:p w:rsidR="003305A3" w:rsidRPr="00A52147" w:rsidRDefault="003305A3" w:rsidP="003305A3">
            <w:pPr>
              <w:rPr>
                <w:rFonts w:ascii="Times New Roman" w:hAnsi="Times New Roman" w:cs="Times New Roman"/>
                <w:sz w:val="24"/>
                <w:szCs w:val="24"/>
              </w:rPr>
            </w:pPr>
            <w:r w:rsidRPr="00A52147">
              <w:rPr>
                <w:rFonts w:ascii="Times New Roman" w:hAnsi="Times New Roman" w:cs="Times New Roman"/>
                <w:sz w:val="24"/>
                <w:szCs w:val="24"/>
              </w:rPr>
              <w:t>9</w:t>
            </w:r>
          </w:p>
        </w:tc>
        <w:tc>
          <w:tcPr>
            <w:tcW w:w="799" w:type="pct"/>
            <w:vAlign w:val="center"/>
          </w:tcPr>
          <w:p w:rsidR="003305A3"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Тюльганский</w:t>
            </w:r>
          </w:p>
        </w:tc>
      </w:tr>
      <w:tr w:rsidR="00D57DFA" w:rsidRPr="00A52147" w:rsidTr="004704F5">
        <w:trPr>
          <w:trHeight w:val="454"/>
        </w:trPr>
        <w:tc>
          <w:tcPr>
            <w:tcW w:w="245" w:type="pct"/>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2</w:t>
            </w:r>
          </w:p>
        </w:tc>
        <w:tc>
          <w:tcPr>
            <w:tcW w:w="737"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Р. Моховая</w:t>
            </w:r>
          </w:p>
        </w:tc>
        <w:tc>
          <w:tcPr>
            <w:tcW w:w="737"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Р. Кувай</w:t>
            </w:r>
          </w:p>
        </w:tc>
        <w:tc>
          <w:tcPr>
            <w:tcW w:w="469"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2</w:t>
            </w:r>
          </w:p>
        </w:tc>
        <w:tc>
          <w:tcPr>
            <w:tcW w:w="721"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19</w:t>
            </w:r>
          </w:p>
        </w:tc>
        <w:tc>
          <w:tcPr>
            <w:tcW w:w="672"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1</w:t>
            </w:r>
          </w:p>
        </w:tc>
        <w:tc>
          <w:tcPr>
            <w:tcW w:w="620"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1</w:t>
            </w:r>
          </w:p>
        </w:tc>
        <w:tc>
          <w:tcPr>
            <w:tcW w:w="799" w:type="pct"/>
            <w:vAlign w:val="center"/>
          </w:tcPr>
          <w:p w:rsidR="00D57DFA" w:rsidRPr="00A52147" w:rsidRDefault="00D57DFA" w:rsidP="004704F5">
            <w:pPr>
              <w:rPr>
                <w:rFonts w:ascii="Times New Roman" w:hAnsi="Times New Roman" w:cs="Times New Roman"/>
                <w:sz w:val="24"/>
                <w:szCs w:val="24"/>
              </w:rPr>
            </w:pPr>
            <w:r w:rsidRPr="00A52147">
              <w:rPr>
                <w:rFonts w:ascii="Times New Roman" w:hAnsi="Times New Roman" w:cs="Times New Roman"/>
                <w:sz w:val="24"/>
                <w:szCs w:val="24"/>
              </w:rPr>
              <w:t>Тюльганский</w:t>
            </w:r>
          </w:p>
        </w:tc>
      </w:tr>
      <w:tr w:rsidR="00D57DFA" w:rsidRPr="00A52147" w:rsidTr="004704F5">
        <w:trPr>
          <w:trHeight w:val="454"/>
        </w:trPr>
        <w:tc>
          <w:tcPr>
            <w:tcW w:w="245" w:type="pct"/>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rPr>
              <w:t>3</w:t>
            </w:r>
          </w:p>
        </w:tc>
        <w:tc>
          <w:tcPr>
            <w:tcW w:w="737" w:type="pct"/>
            <w:vAlign w:val="center"/>
          </w:tcPr>
          <w:p w:rsidR="00D57DFA" w:rsidRPr="00A52147" w:rsidRDefault="00D57DFA" w:rsidP="003305A3">
            <w:pPr>
              <w:rPr>
                <w:rFonts w:ascii="Times New Roman" w:hAnsi="Times New Roman" w:cs="Times New Roman"/>
                <w:sz w:val="24"/>
                <w:szCs w:val="24"/>
                <w:highlight w:val="yellow"/>
              </w:rPr>
            </w:pPr>
            <w:r w:rsidRPr="00A52147">
              <w:rPr>
                <w:rFonts w:ascii="Times New Roman" w:hAnsi="Times New Roman" w:cs="Times New Roman"/>
                <w:sz w:val="24"/>
                <w:szCs w:val="24"/>
                <w:lang w:eastAsia="ru-RU"/>
              </w:rPr>
              <w:t xml:space="preserve">Р. Балыкла            </w:t>
            </w:r>
          </w:p>
        </w:tc>
        <w:tc>
          <w:tcPr>
            <w:tcW w:w="737"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lang w:eastAsia="ru-RU"/>
              </w:rPr>
              <w:t xml:space="preserve">р. Чебенька          </w:t>
            </w:r>
          </w:p>
        </w:tc>
        <w:tc>
          <w:tcPr>
            <w:tcW w:w="469"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lang w:eastAsia="ru-RU"/>
              </w:rPr>
              <w:t xml:space="preserve">III   </w:t>
            </w:r>
          </w:p>
        </w:tc>
        <w:tc>
          <w:tcPr>
            <w:tcW w:w="721"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lang w:eastAsia="ru-RU"/>
              </w:rPr>
              <w:t>15</w:t>
            </w:r>
          </w:p>
        </w:tc>
        <w:tc>
          <w:tcPr>
            <w:tcW w:w="672"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lang w:eastAsia="ru-RU"/>
              </w:rPr>
              <w:t>25</w:t>
            </w:r>
          </w:p>
        </w:tc>
        <w:tc>
          <w:tcPr>
            <w:tcW w:w="620" w:type="pct"/>
            <w:vAlign w:val="center"/>
          </w:tcPr>
          <w:p w:rsidR="00D57DFA" w:rsidRPr="00A52147" w:rsidRDefault="00D57DFA" w:rsidP="003305A3">
            <w:pPr>
              <w:rPr>
                <w:rFonts w:ascii="Times New Roman" w:hAnsi="Times New Roman" w:cs="Times New Roman"/>
                <w:sz w:val="24"/>
                <w:szCs w:val="24"/>
              </w:rPr>
            </w:pPr>
            <w:r w:rsidRPr="00A52147">
              <w:rPr>
                <w:rFonts w:ascii="Times New Roman" w:hAnsi="Times New Roman" w:cs="Times New Roman"/>
                <w:sz w:val="24"/>
                <w:szCs w:val="24"/>
                <w:lang w:eastAsia="ru-RU"/>
              </w:rPr>
              <w:t>66</w:t>
            </w:r>
          </w:p>
        </w:tc>
        <w:tc>
          <w:tcPr>
            <w:tcW w:w="799" w:type="pct"/>
            <w:vAlign w:val="center"/>
          </w:tcPr>
          <w:p w:rsidR="00D57DFA" w:rsidRPr="00A52147" w:rsidRDefault="00D57DFA" w:rsidP="004704F5">
            <w:pPr>
              <w:rPr>
                <w:rFonts w:ascii="Times New Roman" w:hAnsi="Times New Roman" w:cs="Times New Roman"/>
                <w:sz w:val="24"/>
                <w:szCs w:val="24"/>
              </w:rPr>
            </w:pPr>
            <w:r w:rsidRPr="00A52147">
              <w:rPr>
                <w:rFonts w:ascii="Times New Roman" w:hAnsi="Times New Roman" w:cs="Times New Roman"/>
                <w:sz w:val="24"/>
                <w:szCs w:val="24"/>
              </w:rPr>
              <w:t>Тюльганский</w:t>
            </w:r>
          </w:p>
        </w:tc>
      </w:tr>
    </w:tbl>
    <w:p w:rsidR="00A52147" w:rsidRDefault="00A52147" w:rsidP="00A52147">
      <w:pPr>
        <w:spacing w:after="0"/>
        <w:ind w:firstLine="709"/>
        <w:jc w:val="both"/>
        <w:rPr>
          <w:rFonts w:ascii="Times New Roman" w:hAnsi="Times New Roman" w:cs="Times New Roman"/>
          <w:sz w:val="28"/>
          <w:szCs w:val="28"/>
        </w:rPr>
      </w:pPr>
    </w:p>
    <w:p w:rsidR="00A52147" w:rsidRDefault="00A52147" w:rsidP="00A52147">
      <w:pPr>
        <w:spacing w:after="0"/>
        <w:ind w:firstLine="709"/>
        <w:jc w:val="both"/>
        <w:rPr>
          <w:rFonts w:ascii="Times New Roman" w:hAnsi="Times New Roman" w:cs="Times New Roman"/>
          <w:sz w:val="28"/>
          <w:szCs w:val="28"/>
        </w:rPr>
      </w:pPr>
      <w:r w:rsidRPr="00A52147">
        <w:rPr>
          <w:rFonts w:ascii="Times New Roman" w:hAnsi="Times New Roman" w:cs="Times New Roman"/>
          <w:sz w:val="28"/>
          <w:szCs w:val="28"/>
        </w:rPr>
        <w:t xml:space="preserve">Неотъемлемой частью водных ресурсов области и ее современного ландшафта являются искусственные водоемы.  В результате хозяйственной деятельности на территории Тюльганского района образовано большое количество прудов, из них 54 объекта занесены в перечень водных объектов, подлежащих региональному государственному контролю и надзору за использованием и охраной, согласно Постановлению правительства Оренбургской области № 300-п от 30.07.2008г. </w:t>
      </w:r>
    </w:p>
    <w:p w:rsidR="00A52147" w:rsidRDefault="00A52147" w:rsidP="00A52147">
      <w:pPr>
        <w:spacing w:after="0"/>
        <w:ind w:firstLine="709"/>
        <w:jc w:val="both"/>
        <w:rPr>
          <w:rFonts w:ascii="Times New Roman" w:hAnsi="Times New Roman" w:cs="Times New Roman"/>
          <w:sz w:val="28"/>
          <w:szCs w:val="28"/>
        </w:rPr>
      </w:pPr>
    </w:p>
    <w:p w:rsidR="00A52147" w:rsidRDefault="00A52147" w:rsidP="00A52147">
      <w:pPr>
        <w:rPr>
          <w:rFonts w:ascii="Times New Roman" w:hAnsi="Times New Roman" w:cs="Times New Roman"/>
          <w:sz w:val="28"/>
          <w:szCs w:val="28"/>
        </w:rPr>
      </w:pPr>
      <w:r w:rsidRPr="003A2840">
        <w:rPr>
          <w:rFonts w:ascii="Times New Roman" w:hAnsi="Times New Roman" w:cs="Times New Roman"/>
          <w:sz w:val="28"/>
          <w:szCs w:val="28"/>
        </w:rPr>
        <w:t xml:space="preserve">Таблица </w:t>
      </w:r>
      <w:r>
        <w:rPr>
          <w:rFonts w:ascii="Times New Roman" w:hAnsi="Times New Roman" w:cs="Times New Roman"/>
          <w:sz w:val="28"/>
          <w:szCs w:val="28"/>
        </w:rPr>
        <w:t>2.2.4-</w:t>
      </w:r>
      <w:r w:rsidRPr="00A52147">
        <w:rPr>
          <w:rFonts w:ascii="Times New Roman" w:hAnsi="Times New Roman" w:cs="Times New Roman"/>
          <w:sz w:val="28"/>
          <w:szCs w:val="28"/>
        </w:rPr>
        <w:t>2</w:t>
      </w:r>
      <w:r w:rsidRPr="003A2840">
        <w:rPr>
          <w:rFonts w:ascii="Times New Roman" w:hAnsi="Times New Roman" w:cs="Times New Roman"/>
          <w:sz w:val="28"/>
          <w:szCs w:val="28"/>
        </w:rPr>
        <w:t xml:space="preserve"> Перечень </w:t>
      </w:r>
      <w:r>
        <w:rPr>
          <w:rFonts w:ascii="Times New Roman" w:hAnsi="Times New Roman" w:cs="Times New Roman"/>
          <w:sz w:val="28"/>
          <w:szCs w:val="28"/>
        </w:rPr>
        <w:t>прудов</w:t>
      </w:r>
      <w:r w:rsidRPr="003A2840">
        <w:rPr>
          <w:rFonts w:ascii="Times New Roman" w:hAnsi="Times New Roman" w:cs="Times New Roman"/>
          <w:sz w:val="28"/>
          <w:szCs w:val="28"/>
        </w:rPr>
        <w:t xml:space="preserve"> </w:t>
      </w:r>
      <w:r>
        <w:rPr>
          <w:rFonts w:ascii="Times New Roman" w:hAnsi="Times New Roman" w:cs="Times New Roman"/>
          <w:sz w:val="28"/>
          <w:szCs w:val="28"/>
        </w:rPr>
        <w:t>Екатеринославского сельсовета</w:t>
      </w:r>
      <w:r w:rsidRPr="003A2840">
        <w:rPr>
          <w:rFonts w:ascii="Times New Roman" w:hAnsi="Times New Roman" w:cs="Times New Roman"/>
          <w:sz w:val="28"/>
          <w:szCs w:val="28"/>
        </w:rPr>
        <w:t>.</w:t>
      </w:r>
    </w:p>
    <w:p w:rsidR="00D57DFA" w:rsidRPr="00A52147" w:rsidRDefault="00A52147" w:rsidP="00A52147">
      <w:pPr>
        <w:rPr>
          <w:rFonts w:ascii="Times New Roman" w:hAnsi="Times New Roman" w:cs="Times New Roman"/>
          <w:sz w:val="28"/>
          <w:szCs w:val="28"/>
          <w:lang w:eastAsia="ru-RU"/>
        </w:rPr>
      </w:pPr>
      <w:r w:rsidRPr="00A52147">
        <w:rPr>
          <w:rFonts w:ascii="Times New Roman" w:hAnsi="Times New Roman" w:cs="Times New Roman"/>
          <w:sz w:val="28"/>
          <w:szCs w:val="28"/>
          <w:lang w:eastAsia="ru-RU"/>
        </w:rPr>
        <w:t>Приложение N</w:t>
      </w:r>
      <w:r w:rsidR="00D57DFA" w:rsidRPr="00A52147">
        <w:rPr>
          <w:rFonts w:ascii="Times New Roman" w:hAnsi="Times New Roman" w:cs="Times New Roman"/>
          <w:sz w:val="28"/>
          <w:szCs w:val="28"/>
          <w:lang w:eastAsia="ru-RU"/>
        </w:rPr>
        <w:t xml:space="preserve"> к постановлению</w:t>
      </w:r>
      <w:r w:rsidRPr="00A52147">
        <w:rPr>
          <w:rFonts w:ascii="Times New Roman" w:hAnsi="Times New Roman" w:cs="Times New Roman"/>
          <w:sz w:val="28"/>
          <w:szCs w:val="28"/>
          <w:lang w:eastAsia="ru-RU"/>
        </w:rPr>
        <w:t xml:space="preserve"> </w:t>
      </w:r>
      <w:r w:rsidR="00D57DFA" w:rsidRPr="00A52147">
        <w:rPr>
          <w:rFonts w:ascii="Times New Roman" w:hAnsi="Times New Roman" w:cs="Times New Roman"/>
          <w:sz w:val="28"/>
          <w:szCs w:val="28"/>
          <w:lang w:eastAsia="ru-RU"/>
        </w:rPr>
        <w:t>Правительства области</w:t>
      </w:r>
      <w:r w:rsidRPr="00A52147">
        <w:rPr>
          <w:rFonts w:ascii="Times New Roman" w:hAnsi="Times New Roman" w:cs="Times New Roman"/>
          <w:sz w:val="28"/>
          <w:szCs w:val="28"/>
        </w:rPr>
        <w:t xml:space="preserve"> </w:t>
      </w:r>
      <w:r w:rsidR="00D57DFA" w:rsidRPr="00A52147">
        <w:rPr>
          <w:rFonts w:ascii="Times New Roman" w:hAnsi="Times New Roman" w:cs="Times New Roman"/>
          <w:sz w:val="28"/>
          <w:szCs w:val="28"/>
          <w:lang w:eastAsia="ru-RU"/>
        </w:rPr>
        <w:t>от 30.07.2008 N 300-п</w:t>
      </w:r>
    </w:p>
    <w:p w:rsidR="00D57DFA" w:rsidRPr="00D57DFA" w:rsidRDefault="00D57DFA" w:rsidP="00A52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8"/>
          <w:szCs w:val="28"/>
          <w:lang w:eastAsia="ru-RU"/>
        </w:rPr>
      </w:pPr>
      <w:r w:rsidRPr="00D57DFA">
        <w:rPr>
          <w:rFonts w:ascii="Times New Roman" w:hAnsi="Times New Roman" w:cs="Times New Roman"/>
          <w:sz w:val="28"/>
          <w:szCs w:val="28"/>
          <w:lang w:eastAsia="ru-RU"/>
        </w:rPr>
        <w:t>Перечень</w:t>
      </w:r>
    </w:p>
    <w:p w:rsidR="00D57DFA" w:rsidRPr="00D57DFA" w:rsidRDefault="00D57DFA" w:rsidP="00A52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8"/>
          <w:szCs w:val="28"/>
          <w:lang w:eastAsia="ru-RU"/>
        </w:rPr>
      </w:pPr>
      <w:r w:rsidRPr="00D57DFA">
        <w:rPr>
          <w:rFonts w:ascii="Times New Roman" w:hAnsi="Times New Roman" w:cs="Times New Roman"/>
          <w:sz w:val="28"/>
          <w:szCs w:val="28"/>
          <w:lang w:eastAsia="ru-RU"/>
        </w:rPr>
        <w:t>водохранилищ и прудов, подлежащих региональному государственному</w:t>
      </w:r>
    </w:p>
    <w:p w:rsidR="00D57DFA" w:rsidRPr="00D57DFA" w:rsidRDefault="00D57DFA" w:rsidP="00A52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8"/>
          <w:szCs w:val="28"/>
          <w:lang w:eastAsia="ru-RU"/>
        </w:rPr>
      </w:pPr>
      <w:r w:rsidRPr="00D57DFA">
        <w:rPr>
          <w:rFonts w:ascii="Times New Roman" w:hAnsi="Times New Roman" w:cs="Times New Roman"/>
          <w:sz w:val="28"/>
          <w:szCs w:val="28"/>
          <w:lang w:eastAsia="ru-RU"/>
        </w:rPr>
        <w:t>контролю в Оренбургской области</w:t>
      </w:r>
    </w:p>
    <w:tbl>
      <w:tblPr>
        <w:tblStyle w:val="ad"/>
        <w:tblW w:w="5000" w:type="pct"/>
        <w:tblLook w:val="04A0"/>
      </w:tblPr>
      <w:tblGrid>
        <w:gridCol w:w="614"/>
        <w:gridCol w:w="4625"/>
        <w:gridCol w:w="2241"/>
        <w:gridCol w:w="2941"/>
      </w:tblGrid>
      <w:tr w:rsidR="003E3EEF" w:rsidRPr="00A52147" w:rsidTr="003E3EEF">
        <w:tc>
          <w:tcPr>
            <w:tcW w:w="295" w:type="pct"/>
          </w:tcPr>
          <w:p w:rsidR="003E3EEF" w:rsidRPr="00A52147" w:rsidRDefault="003E3EEF" w:rsidP="00A52147">
            <w:pPr>
              <w:rPr>
                <w:rFonts w:ascii="Times New Roman" w:hAnsi="Times New Roman" w:cs="Times New Roman"/>
                <w:sz w:val="28"/>
                <w:szCs w:val="28"/>
              </w:rPr>
            </w:pPr>
            <w:r w:rsidRPr="00A52147">
              <w:rPr>
                <w:rFonts w:ascii="Times New Roman" w:hAnsi="Times New Roman" w:cs="Times New Roman"/>
                <w:sz w:val="28"/>
                <w:szCs w:val="28"/>
              </w:rPr>
              <w:t>№</w:t>
            </w:r>
          </w:p>
          <w:p w:rsidR="003E3EEF" w:rsidRPr="00A52147" w:rsidRDefault="003E3EEF" w:rsidP="00A52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п/п</w:t>
            </w:r>
          </w:p>
        </w:tc>
        <w:tc>
          <w:tcPr>
            <w:tcW w:w="2219" w:type="pct"/>
          </w:tcPr>
          <w:p w:rsidR="003E3EEF" w:rsidRPr="00A52147" w:rsidRDefault="003E3EEF" w:rsidP="004704F5">
            <w:pPr>
              <w:rPr>
                <w:rFonts w:ascii="Times New Roman" w:hAnsi="Times New Roman" w:cs="Times New Roman"/>
                <w:sz w:val="28"/>
                <w:szCs w:val="28"/>
              </w:rPr>
            </w:pPr>
            <w:r w:rsidRPr="00A52147">
              <w:rPr>
                <w:rFonts w:ascii="Times New Roman" w:hAnsi="Times New Roman" w:cs="Times New Roman"/>
                <w:sz w:val="28"/>
                <w:szCs w:val="28"/>
              </w:rPr>
              <w:t>Наименование водотока</w:t>
            </w:r>
          </w:p>
        </w:tc>
        <w:tc>
          <w:tcPr>
            <w:tcW w:w="107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Бассейн реки</w:t>
            </w:r>
          </w:p>
        </w:tc>
        <w:tc>
          <w:tcPr>
            <w:tcW w:w="1412" w:type="pct"/>
          </w:tcPr>
          <w:p w:rsidR="003E3EEF" w:rsidRPr="003E3EEF"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Расположение</w:t>
            </w:r>
          </w:p>
        </w:tc>
      </w:tr>
      <w:tr w:rsidR="003E3EEF" w:rsidRPr="00A52147" w:rsidTr="003E3EEF">
        <w:tc>
          <w:tcPr>
            <w:tcW w:w="29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1</w:t>
            </w:r>
          </w:p>
        </w:tc>
        <w:tc>
          <w:tcPr>
            <w:tcW w:w="2219"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 xml:space="preserve">Пруд на ручье без наименования вблизи с. Аустянова                 </w:t>
            </w:r>
          </w:p>
        </w:tc>
        <w:tc>
          <w:tcPr>
            <w:tcW w:w="107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Урал</w:t>
            </w:r>
          </w:p>
        </w:tc>
        <w:tc>
          <w:tcPr>
            <w:tcW w:w="1412" w:type="pct"/>
          </w:tcPr>
          <w:p w:rsidR="003E3EEF"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Екатеринославский сс</w:t>
            </w:r>
          </w:p>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Тюльганского района</w:t>
            </w:r>
          </w:p>
        </w:tc>
      </w:tr>
      <w:tr w:rsidR="003E3EEF" w:rsidRPr="00A52147" w:rsidTr="003E3EEF">
        <w:tc>
          <w:tcPr>
            <w:tcW w:w="29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2</w:t>
            </w:r>
          </w:p>
        </w:tc>
        <w:tc>
          <w:tcPr>
            <w:tcW w:w="2219"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 xml:space="preserve">Пруд на р. Моховая в 2,5 км юго-западнее с. Савельевка             </w:t>
            </w:r>
          </w:p>
        </w:tc>
        <w:tc>
          <w:tcPr>
            <w:tcW w:w="107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Урал</w:t>
            </w:r>
          </w:p>
        </w:tc>
        <w:tc>
          <w:tcPr>
            <w:tcW w:w="1412" w:type="pct"/>
          </w:tcPr>
          <w:p w:rsidR="003E3EEF"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Екатеринославский сс</w:t>
            </w:r>
          </w:p>
          <w:p w:rsidR="003E3EEF" w:rsidRPr="00A52147"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Тюльганского района</w:t>
            </w:r>
          </w:p>
        </w:tc>
      </w:tr>
      <w:tr w:rsidR="003E3EEF" w:rsidRPr="00A52147" w:rsidTr="003E3EEF">
        <w:tc>
          <w:tcPr>
            <w:tcW w:w="29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3</w:t>
            </w:r>
          </w:p>
        </w:tc>
        <w:tc>
          <w:tcPr>
            <w:tcW w:w="2219"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 xml:space="preserve">Пруд на р. Моховая в 5 км юго-западнее с. Савельевка               </w:t>
            </w:r>
          </w:p>
        </w:tc>
        <w:tc>
          <w:tcPr>
            <w:tcW w:w="107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Урал</w:t>
            </w:r>
          </w:p>
        </w:tc>
        <w:tc>
          <w:tcPr>
            <w:tcW w:w="1412" w:type="pct"/>
          </w:tcPr>
          <w:p w:rsidR="003E3EEF"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Екатеринославский сс</w:t>
            </w:r>
          </w:p>
          <w:p w:rsidR="003E3EEF" w:rsidRPr="00A52147"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Тюльганского района</w:t>
            </w:r>
          </w:p>
        </w:tc>
      </w:tr>
      <w:tr w:rsidR="003E3EEF" w:rsidRPr="00A52147" w:rsidTr="003E3EEF">
        <w:tc>
          <w:tcPr>
            <w:tcW w:w="29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4</w:t>
            </w:r>
          </w:p>
        </w:tc>
        <w:tc>
          <w:tcPr>
            <w:tcW w:w="2219"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 xml:space="preserve">Пруд на р. Моховая в 4 км юго-западнее с. Савельевка               </w:t>
            </w:r>
          </w:p>
        </w:tc>
        <w:tc>
          <w:tcPr>
            <w:tcW w:w="107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Урал</w:t>
            </w:r>
          </w:p>
        </w:tc>
        <w:tc>
          <w:tcPr>
            <w:tcW w:w="1412" w:type="pct"/>
          </w:tcPr>
          <w:p w:rsidR="003E3EEF"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Екатеринославский сс</w:t>
            </w:r>
          </w:p>
          <w:p w:rsidR="003E3EEF" w:rsidRPr="00A52147"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Тюльганского района</w:t>
            </w:r>
          </w:p>
        </w:tc>
      </w:tr>
      <w:tr w:rsidR="003E3EEF" w:rsidRPr="00A52147" w:rsidTr="003E3EEF">
        <w:tc>
          <w:tcPr>
            <w:tcW w:w="29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5</w:t>
            </w:r>
          </w:p>
        </w:tc>
        <w:tc>
          <w:tcPr>
            <w:tcW w:w="2219"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 xml:space="preserve">Пруд на р. Моховая в 6 км южнее с. Савельевка                      </w:t>
            </w:r>
          </w:p>
        </w:tc>
        <w:tc>
          <w:tcPr>
            <w:tcW w:w="1075" w:type="pct"/>
          </w:tcPr>
          <w:p w:rsidR="003E3EEF" w:rsidRPr="00A52147" w:rsidRDefault="003E3EEF" w:rsidP="003A2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A52147">
              <w:rPr>
                <w:rFonts w:ascii="Times New Roman" w:hAnsi="Times New Roman" w:cs="Times New Roman"/>
                <w:sz w:val="28"/>
                <w:szCs w:val="28"/>
              </w:rPr>
              <w:t xml:space="preserve">Урал   </w:t>
            </w:r>
          </w:p>
        </w:tc>
        <w:tc>
          <w:tcPr>
            <w:tcW w:w="1412" w:type="pct"/>
          </w:tcPr>
          <w:p w:rsidR="003E3EEF"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Екатеринославский сс</w:t>
            </w:r>
          </w:p>
          <w:p w:rsidR="003E3EEF" w:rsidRPr="00A52147" w:rsidRDefault="003E3EEF" w:rsidP="003E3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Тюльганского района</w:t>
            </w:r>
          </w:p>
        </w:tc>
      </w:tr>
    </w:tbl>
    <w:p w:rsidR="00A52147" w:rsidRDefault="00A52147" w:rsidP="00A52147">
      <w:pPr>
        <w:spacing w:after="0"/>
        <w:ind w:firstLine="709"/>
        <w:jc w:val="both"/>
        <w:rPr>
          <w:rFonts w:ascii="Times New Roman" w:hAnsi="Times New Roman" w:cs="Times New Roman"/>
          <w:sz w:val="28"/>
          <w:szCs w:val="28"/>
          <w:lang w:val="en-US"/>
        </w:rPr>
      </w:pPr>
    </w:p>
    <w:p w:rsidR="003305A3" w:rsidRPr="00A52147" w:rsidRDefault="003305A3" w:rsidP="00A52147">
      <w:pPr>
        <w:spacing w:after="0"/>
        <w:ind w:firstLine="709"/>
        <w:jc w:val="both"/>
        <w:rPr>
          <w:rFonts w:ascii="Times New Roman" w:hAnsi="Times New Roman" w:cs="Times New Roman"/>
          <w:sz w:val="28"/>
          <w:szCs w:val="28"/>
        </w:rPr>
      </w:pPr>
      <w:r w:rsidRPr="00A52147">
        <w:rPr>
          <w:rFonts w:ascii="Times New Roman" w:hAnsi="Times New Roman" w:cs="Times New Roman"/>
          <w:sz w:val="28"/>
          <w:szCs w:val="28"/>
        </w:rPr>
        <w:t xml:space="preserve">Согласно Схеме территориального планирования Оренбургской области в зависимости от ландшафтных условий, выделены три основных гидрологических района с различными объемами и режимами стока. Речной бассейн Тюльганского района отнесен к Северному  горному лесостепному району,  характеризующиеся значительным объемом стока (годовой модуль стока равен 3,5-6 л в секунду с км2). Эти районы охватывают бассейны Большого Кинеля, Сока, Большого Ика и Сакмары выше впадения в нее Большого Ика. </w:t>
      </w:r>
    </w:p>
    <w:p w:rsidR="003305A3" w:rsidRDefault="003305A3" w:rsidP="00A52147">
      <w:pPr>
        <w:spacing w:after="0"/>
        <w:ind w:firstLine="709"/>
        <w:jc w:val="both"/>
        <w:rPr>
          <w:rFonts w:ascii="Times New Roman" w:hAnsi="Times New Roman" w:cs="Times New Roman"/>
          <w:sz w:val="28"/>
          <w:szCs w:val="28"/>
        </w:rPr>
      </w:pPr>
      <w:r w:rsidRPr="00A52147">
        <w:rPr>
          <w:rFonts w:ascii="Times New Roman" w:hAnsi="Times New Roman" w:cs="Times New Roman"/>
          <w:sz w:val="28"/>
          <w:szCs w:val="28"/>
        </w:rPr>
        <w:t>Характерной чертой всех рек области является чрезмерная неравномерность сезонного и годового стока. В весенний паводок (апрель – май) реки сбрасывают 70-80 % вод. На летний период (июнь – сентябрь) приходится 8-12 %, а на осень и зиму (октябрь – март) – по 4-8 % от общего объема годового стока. Годовой ход уровней воды рек Оренбургской области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течение зимы.</w:t>
      </w:r>
    </w:p>
    <w:p w:rsidR="00D75FD4" w:rsidRPr="00A52147" w:rsidRDefault="00D75FD4" w:rsidP="00A52147">
      <w:pPr>
        <w:spacing w:after="0"/>
        <w:ind w:firstLine="709"/>
        <w:jc w:val="both"/>
        <w:rPr>
          <w:rFonts w:ascii="Times New Roman" w:hAnsi="Times New Roman" w:cs="Times New Roman"/>
          <w:sz w:val="28"/>
          <w:szCs w:val="28"/>
        </w:rPr>
      </w:pPr>
    </w:p>
    <w:p w:rsidR="00D75FD4" w:rsidRPr="00D75FD4" w:rsidRDefault="00865D60" w:rsidP="00D75FD4">
      <w:pPr>
        <w:pStyle w:val="2"/>
        <w:spacing w:before="0" w:after="0"/>
      </w:pPr>
      <w:bookmarkStart w:id="11" w:name="_Toc384030730"/>
      <w:r>
        <w:t>2.5</w:t>
      </w:r>
      <w:r w:rsidR="00A66592" w:rsidRPr="00D75FD4">
        <w:t xml:space="preserve"> Почвенно-растительный покров</w:t>
      </w:r>
      <w:r w:rsidR="00D75FD4" w:rsidRPr="00D75FD4">
        <w:t xml:space="preserve"> и животный мир.</w:t>
      </w:r>
      <w:bookmarkEnd w:id="11"/>
    </w:p>
    <w:p w:rsidR="003E3EEF" w:rsidRDefault="003E3EEF" w:rsidP="00D75FD4">
      <w:pPr>
        <w:spacing w:after="0"/>
        <w:ind w:firstLine="709"/>
        <w:jc w:val="both"/>
        <w:rPr>
          <w:rFonts w:ascii="Times New Roman" w:hAnsi="Times New Roman" w:cs="Times New Roman"/>
          <w:sz w:val="28"/>
          <w:szCs w:val="28"/>
        </w:rPr>
      </w:pPr>
      <w:r w:rsidRPr="006A3860">
        <w:rPr>
          <w:rFonts w:ascii="Times New Roman" w:hAnsi="Times New Roman" w:cs="Times New Roman"/>
          <w:sz w:val="28"/>
          <w:szCs w:val="28"/>
        </w:rPr>
        <w:t>В</w:t>
      </w:r>
      <w:r>
        <w:rPr>
          <w:rFonts w:ascii="Times New Roman" w:hAnsi="Times New Roman" w:cs="Times New Roman"/>
          <w:sz w:val="28"/>
          <w:szCs w:val="28"/>
        </w:rPr>
        <w:t xml:space="preserve"> условиях довольно высокой хозяйственной освоенности Тюльганского района, основное биологическое разнообразие естественных экосистем сосредоточено в пределах хребта Малый Накас. Современная лесистость составляет 15%, леса сосредоточены в районе хребта Малый Накас. В районе имеется один лесной генетический резерват (550,0 га) и Троицкий (38,0 тыс.га) охотничий заказник. Лугово-степные пастбища и сенокосы занимают около 23%, а пашня – 55% территории района.</w:t>
      </w:r>
    </w:p>
    <w:p w:rsidR="00D75FD4" w:rsidRDefault="003E3EEF" w:rsidP="00D75FD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Естественная степная растительность, представленная сочетанием разнотравно-ковыльных и каменистых степей, сохранилась на территории с расчлененным  холмисто-увалистым рельефом, по склонам балок и ручьев. </w:t>
      </w:r>
      <w:r w:rsidRPr="00051D2F">
        <w:rPr>
          <w:rFonts w:ascii="Times New Roman" w:hAnsi="Times New Roman" w:cs="Times New Roman"/>
          <w:sz w:val="28"/>
          <w:szCs w:val="28"/>
        </w:rPr>
        <w:t xml:space="preserve">Лес представлен преимущественно дубом, вязом, кленом остролистным, липой, некоторыми хвойными породами деревьев.  </w:t>
      </w:r>
    </w:p>
    <w:tbl>
      <w:tblPr>
        <w:tblW w:w="10314" w:type="dxa"/>
        <w:shd w:val="clear" w:color="auto" w:fill="FFFFFF"/>
        <w:tblCellMar>
          <w:left w:w="0" w:type="dxa"/>
          <w:right w:w="0" w:type="dxa"/>
        </w:tblCellMar>
        <w:tblLook w:val="04A0"/>
      </w:tblPr>
      <w:tblGrid>
        <w:gridCol w:w="10314"/>
      </w:tblGrid>
      <w:tr w:rsidR="00D75FD4" w:rsidRPr="00D75FD4" w:rsidTr="00D75FD4">
        <w:trPr>
          <w:trHeight w:val="955"/>
        </w:trPr>
        <w:tc>
          <w:tcPr>
            <w:tcW w:w="10314" w:type="dxa"/>
            <w:tcBorders>
              <w:top w:val="nil"/>
              <w:left w:val="nil"/>
              <w:bottom w:val="nil"/>
              <w:right w:val="nil"/>
            </w:tcBorders>
            <w:shd w:val="clear" w:color="auto" w:fill="auto"/>
            <w:tcMar>
              <w:top w:w="0" w:type="dxa"/>
              <w:left w:w="108" w:type="dxa"/>
              <w:bottom w:w="0" w:type="dxa"/>
              <w:right w:w="108" w:type="dxa"/>
            </w:tcMar>
            <w:hideMark/>
          </w:tcPr>
          <w:p w:rsidR="00D75FD4" w:rsidRPr="00D75FD4" w:rsidRDefault="00D75FD4" w:rsidP="00D75FD4">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Богат животный и растительный мир. В лесах  водятся   заяц-русак, лисица, барсук, косули, лоси, кабаны, медведи;  растут дуб, береза, осина, липа, клен; распространены  более 80 видовлечебных</w:t>
            </w:r>
          </w:p>
        </w:tc>
      </w:tr>
    </w:tbl>
    <w:p w:rsidR="00D75FD4" w:rsidRPr="00D75FD4" w:rsidRDefault="00D75FD4" w:rsidP="00D75FD4">
      <w:pPr>
        <w:spacing w:after="0"/>
        <w:ind w:firstLine="709"/>
        <w:jc w:val="both"/>
        <w:rPr>
          <w:rFonts w:ascii="Arial" w:hAnsi="Arial" w:cs="Arial"/>
          <w:color w:val="000000"/>
          <w:sz w:val="20"/>
          <w:szCs w:val="20"/>
          <w:lang w:eastAsia="ru-RU"/>
        </w:rPr>
      </w:pPr>
      <w:r w:rsidRPr="00D75FD4">
        <w:rPr>
          <w:rFonts w:ascii="Times New Roman" w:hAnsi="Times New Roman" w:cs="Times New Roman"/>
          <w:sz w:val="28"/>
          <w:szCs w:val="28"/>
        </w:rPr>
        <w:t> трав - практически все лекарственные растения Оренбургской области. Отличает наш район  обилие ягод и грибов.</w:t>
      </w:r>
    </w:p>
    <w:p w:rsidR="002B0259" w:rsidRPr="00D75FD4" w:rsidRDefault="002B0259" w:rsidP="00D75FD4">
      <w:pPr>
        <w:jc w:val="both"/>
        <w:rPr>
          <w:rFonts w:ascii="Times New Roman" w:hAnsi="Times New Roman" w:cs="Times New Roman"/>
          <w:sz w:val="28"/>
          <w:szCs w:val="28"/>
        </w:rPr>
      </w:pPr>
      <w:r w:rsidRPr="00FF0C9E">
        <w:rPr>
          <w:rFonts w:ascii="Times New Roman" w:hAnsi="Times New Roman"/>
          <w:highlight w:val="yellow"/>
        </w:rPr>
        <w:br w:type="page"/>
      </w:r>
    </w:p>
    <w:p w:rsidR="00A66592" w:rsidRPr="00D75FD4" w:rsidRDefault="00A66592" w:rsidP="00A66592">
      <w:pPr>
        <w:pStyle w:val="1"/>
        <w:numPr>
          <w:ilvl w:val="0"/>
          <w:numId w:val="28"/>
        </w:numPr>
        <w:spacing w:before="0" w:line="276" w:lineRule="auto"/>
        <w:ind w:left="0" w:firstLine="0"/>
        <w:jc w:val="center"/>
      </w:pPr>
      <w:bookmarkStart w:id="12" w:name="_Toc384030731"/>
      <w:r w:rsidRPr="00D75FD4">
        <w:lastRenderedPageBreak/>
        <w:t>ЗОНЫ С ОСОБЫМИ УСЛОВИЯМИ ИСПОЛЬЗОВАНИЯ ТЕРРИТОРИИ</w:t>
      </w:r>
      <w:bookmarkEnd w:id="12"/>
    </w:p>
    <w:p w:rsidR="00A66592" w:rsidRPr="00D75FD4" w:rsidRDefault="00A66592" w:rsidP="00A66592">
      <w:pPr>
        <w:spacing w:after="0"/>
        <w:ind w:firstLine="709"/>
        <w:jc w:val="both"/>
        <w:rPr>
          <w:rFonts w:ascii="Times New Roman" w:hAnsi="Times New Roman"/>
          <w:sz w:val="28"/>
          <w:szCs w:val="28"/>
        </w:rPr>
      </w:pPr>
      <w:r w:rsidRPr="00D75FD4">
        <w:rPr>
          <w:rFonts w:ascii="Times New Roman" w:hAnsi="Times New Roman" w:cs="Times New Roman"/>
          <w:sz w:val="28"/>
          <w:szCs w:val="28"/>
        </w:rPr>
        <w:t xml:space="preserve">В составе материалов по обоснованию проекта генерального плана на </w:t>
      </w:r>
      <w:r w:rsidRPr="00D75FD4">
        <w:rPr>
          <w:rFonts w:ascii="Times New Roman" w:hAnsi="Times New Roman" w:cs="Times New Roman"/>
          <w:sz w:val="28"/>
          <w:szCs w:val="28"/>
          <w:shd w:val="clear" w:color="auto" w:fill="FFFFFF"/>
        </w:rPr>
        <w:t xml:space="preserve">«Карте зон с особыми условиями использования территорий и территорий, подверженных риску возникновения чрезвычайных ситуаций» </w:t>
      </w:r>
      <w:r w:rsidRPr="00D75FD4">
        <w:rPr>
          <w:rFonts w:ascii="Times New Roman" w:hAnsi="Times New Roman" w:cs="Times New Roman"/>
          <w:sz w:val="28"/>
          <w:szCs w:val="28"/>
        </w:rPr>
        <w:t>и</w:t>
      </w:r>
      <w:r w:rsidRPr="00D75FD4">
        <w:rPr>
          <w:rFonts w:ascii="Times New Roman" w:hAnsi="Times New Roman" w:cs="Times New Roman"/>
          <w:sz w:val="28"/>
          <w:szCs w:val="28"/>
          <w:shd w:val="clear" w:color="auto" w:fill="FFFFFF"/>
        </w:rPr>
        <w:t xml:space="preserve"> «Схеме комплексной оценки территории» </w:t>
      </w:r>
      <w:r w:rsidRPr="00D75FD4">
        <w:rPr>
          <w:rFonts w:ascii="Times New Roman" w:hAnsi="Times New Roman" w:cs="Times New Roman"/>
          <w:sz w:val="28"/>
          <w:szCs w:val="28"/>
        </w:rPr>
        <w:t>выделены следующие зоны с особыми условиями использования территорий</w:t>
      </w:r>
      <w:r w:rsidRPr="00D75FD4">
        <w:rPr>
          <w:rFonts w:ascii="Times New Roman" w:hAnsi="Times New Roman"/>
          <w:sz w:val="28"/>
          <w:szCs w:val="28"/>
        </w:rPr>
        <w:t>, т.е. территории, в границах которых устанавливаются ограничения на осуществление градостроительной деятельности:</w:t>
      </w:r>
    </w:p>
    <w:p w:rsidR="00A66592" w:rsidRPr="00D75FD4" w:rsidRDefault="00A66592" w:rsidP="00A66592">
      <w:pPr>
        <w:pStyle w:val="110"/>
        <w:numPr>
          <w:ilvl w:val="0"/>
          <w:numId w:val="31"/>
        </w:numPr>
        <w:shd w:val="clear" w:color="auto" w:fill="FFFFFF"/>
        <w:spacing w:line="276" w:lineRule="auto"/>
        <w:ind w:left="0" w:right="-1" w:firstLine="0"/>
        <w:contextualSpacing/>
        <w:jc w:val="both"/>
        <w:rPr>
          <w:rFonts w:ascii="Times New Roman" w:hAnsi="Times New Roman" w:cs="Times New Roman"/>
          <w:sz w:val="28"/>
          <w:szCs w:val="28"/>
        </w:rPr>
      </w:pPr>
      <w:r w:rsidRPr="00D75FD4">
        <w:rPr>
          <w:rFonts w:ascii="Times New Roman" w:hAnsi="Times New Roman" w:cs="Times New Roman"/>
          <w:sz w:val="28"/>
          <w:szCs w:val="28"/>
        </w:rPr>
        <w:t>территории санитарно-защитных, охранных зон производственных и коммунальных объектов;</w:t>
      </w:r>
    </w:p>
    <w:p w:rsidR="00A66592" w:rsidRPr="00D75FD4" w:rsidRDefault="00A66592" w:rsidP="00A66592">
      <w:pPr>
        <w:pStyle w:val="110"/>
        <w:numPr>
          <w:ilvl w:val="0"/>
          <w:numId w:val="31"/>
        </w:numPr>
        <w:shd w:val="clear" w:color="auto" w:fill="FFFFFF"/>
        <w:spacing w:line="276" w:lineRule="auto"/>
        <w:ind w:left="0" w:right="-1" w:firstLine="0"/>
        <w:contextualSpacing/>
        <w:jc w:val="both"/>
        <w:rPr>
          <w:rFonts w:ascii="Times New Roman" w:hAnsi="Times New Roman" w:cs="Times New Roman"/>
          <w:sz w:val="28"/>
          <w:szCs w:val="28"/>
        </w:rPr>
      </w:pPr>
      <w:r w:rsidRPr="00D75FD4">
        <w:rPr>
          <w:rFonts w:ascii="Times New Roman" w:hAnsi="Times New Roman" w:cs="Times New Roman"/>
          <w:sz w:val="28"/>
          <w:szCs w:val="28"/>
        </w:rPr>
        <w:t>территории зон охраны газопроводов;</w:t>
      </w:r>
    </w:p>
    <w:p w:rsidR="00A66592" w:rsidRPr="00D75FD4" w:rsidRDefault="00A66592" w:rsidP="00A66592">
      <w:pPr>
        <w:pStyle w:val="110"/>
        <w:numPr>
          <w:ilvl w:val="0"/>
          <w:numId w:val="31"/>
        </w:numPr>
        <w:shd w:val="clear" w:color="auto" w:fill="FFFFFF"/>
        <w:spacing w:line="276" w:lineRule="auto"/>
        <w:ind w:left="0" w:right="-1" w:firstLine="0"/>
        <w:contextualSpacing/>
        <w:jc w:val="both"/>
        <w:rPr>
          <w:rFonts w:ascii="Times New Roman" w:hAnsi="Times New Roman" w:cs="Times New Roman"/>
          <w:sz w:val="28"/>
          <w:szCs w:val="28"/>
        </w:rPr>
      </w:pPr>
      <w:r w:rsidRPr="00D75FD4">
        <w:rPr>
          <w:rFonts w:ascii="Times New Roman" w:hAnsi="Times New Roman" w:cs="Times New Roman"/>
          <w:sz w:val="28"/>
          <w:szCs w:val="28"/>
        </w:rPr>
        <w:t>территории объектов историко-культурного наследия;</w:t>
      </w:r>
    </w:p>
    <w:p w:rsidR="00A66592" w:rsidRPr="00D75FD4" w:rsidRDefault="00A66592" w:rsidP="00A66592">
      <w:pPr>
        <w:pStyle w:val="110"/>
        <w:numPr>
          <w:ilvl w:val="0"/>
          <w:numId w:val="31"/>
        </w:numPr>
        <w:shd w:val="clear" w:color="auto" w:fill="FFFFFF"/>
        <w:spacing w:line="276" w:lineRule="auto"/>
        <w:ind w:left="0" w:right="-1" w:firstLine="0"/>
        <w:contextualSpacing/>
        <w:jc w:val="both"/>
        <w:rPr>
          <w:rFonts w:ascii="Times New Roman" w:hAnsi="Times New Roman" w:cs="Times New Roman"/>
          <w:sz w:val="28"/>
          <w:szCs w:val="28"/>
        </w:rPr>
      </w:pPr>
      <w:r w:rsidRPr="00D75FD4">
        <w:rPr>
          <w:rFonts w:ascii="Times New Roman" w:hAnsi="Times New Roman" w:cs="Times New Roman"/>
          <w:sz w:val="28"/>
          <w:szCs w:val="28"/>
        </w:rPr>
        <w:t xml:space="preserve">территории зон санитарной охраны магистральных водопроводов и водозаборных сооружений; </w:t>
      </w:r>
    </w:p>
    <w:p w:rsidR="00A66592" w:rsidRPr="00D75FD4" w:rsidRDefault="00A66592" w:rsidP="00A66592">
      <w:pPr>
        <w:pStyle w:val="110"/>
        <w:numPr>
          <w:ilvl w:val="0"/>
          <w:numId w:val="31"/>
        </w:numPr>
        <w:shd w:val="clear" w:color="auto" w:fill="FFFFFF"/>
        <w:spacing w:line="276" w:lineRule="auto"/>
        <w:ind w:left="0" w:right="-1" w:firstLine="0"/>
        <w:contextualSpacing/>
        <w:jc w:val="both"/>
        <w:rPr>
          <w:rFonts w:ascii="Times New Roman" w:hAnsi="Times New Roman" w:cs="Times New Roman"/>
          <w:sz w:val="28"/>
          <w:szCs w:val="28"/>
        </w:rPr>
      </w:pPr>
      <w:r w:rsidRPr="00D75FD4">
        <w:rPr>
          <w:rFonts w:ascii="Times New Roman" w:hAnsi="Times New Roman" w:cs="Times New Roman"/>
          <w:sz w:val="28"/>
          <w:szCs w:val="28"/>
        </w:rPr>
        <w:t>территории  водоохранных зон и прибрежных защитных полос;</w:t>
      </w:r>
    </w:p>
    <w:p w:rsidR="00A66592" w:rsidRPr="00D75FD4" w:rsidRDefault="00A66592" w:rsidP="00A66592">
      <w:pPr>
        <w:pStyle w:val="110"/>
        <w:numPr>
          <w:ilvl w:val="0"/>
          <w:numId w:val="31"/>
        </w:numPr>
        <w:shd w:val="clear" w:color="auto" w:fill="FFFFFF"/>
        <w:spacing w:line="276" w:lineRule="auto"/>
        <w:ind w:left="0" w:right="-1" w:firstLine="0"/>
        <w:contextualSpacing/>
        <w:jc w:val="both"/>
        <w:rPr>
          <w:rFonts w:ascii="Times New Roman" w:hAnsi="Times New Roman" w:cs="Times New Roman"/>
          <w:sz w:val="28"/>
          <w:szCs w:val="28"/>
        </w:rPr>
      </w:pPr>
      <w:r w:rsidRPr="00D75FD4">
        <w:rPr>
          <w:rFonts w:ascii="Times New Roman" w:hAnsi="Times New Roman" w:cs="Times New Roman"/>
          <w:sz w:val="28"/>
          <w:szCs w:val="28"/>
        </w:rPr>
        <w:t>территории зон охраны воздушных линий электропередач.</w:t>
      </w:r>
    </w:p>
    <w:p w:rsidR="00A66592" w:rsidRPr="00D75FD4" w:rsidRDefault="00A66592" w:rsidP="00A66592">
      <w:pPr>
        <w:spacing w:after="0"/>
        <w:ind w:firstLine="709"/>
        <w:jc w:val="both"/>
        <w:rPr>
          <w:rFonts w:ascii="Times New Roman" w:hAnsi="Times New Roman"/>
          <w:sz w:val="28"/>
          <w:szCs w:val="28"/>
        </w:rPr>
      </w:pPr>
      <w:r w:rsidRPr="00D75FD4">
        <w:rPr>
          <w:rFonts w:ascii="Times New Roman" w:hAnsi="Times New Roman"/>
          <w:sz w:val="28"/>
          <w:szCs w:val="28"/>
        </w:rPr>
        <w:t xml:space="preserve">Границы указанных территорий и зон нанесены на карты в  соответствии с законодательством Российской Федерации, Оренбургской области и местных нормативных актов.  </w:t>
      </w:r>
    </w:p>
    <w:p w:rsidR="00A67081" w:rsidRPr="00D75FD4" w:rsidRDefault="00A66592" w:rsidP="00A67081">
      <w:pPr>
        <w:spacing w:after="0"/>
        <w:ind w:firstLine="709"/>
        <w:jc w:val="both"/>
        <w:rPr>
          <w:rFonts w:ascii="Times New Roman" w:hAnsi="Times New Roman"/>
          <w:sz w:val="28"/>
          <w:szCs w:val="28"/>
        </w:rPr>
      </w:pPr>
      <w:r w:rsidRPr="00D75FD4">
        <w:rPr>
          <w:rFonts w:ascii="Times New Roman" w:hAnsi="Times New Roman"/>
          <w:sz w:val="28"/>
          <w:szCs w:val="28"/>
        </w:rPr>
        <w:t>Для воздушных высоковольтных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 устанавливаются санитарно-защитные зоны по обе стороны от проекции на землю крайних проводов. Эти зоны определяют минимальные расстояния до ближайших жилых, производственных и непроизводственных зданий и сооружений:</w:t>
      </w:r>
    </w:p>
    <w:p w:rsidR="00A67081" w:rsidRPr="00D75FD4" w:rsidRDefault="00645D47" w:rsidP="00A67081">
      <w:pPr>
        <w:spacing w:after="0"/>
        <w:ind w:firstLine="709"/>
        <w:jc w:val="both"/>
        <w:rPr>
          <w:rFonts w:ascii="Times New Roman" w:hAnsi="Times New Roman"/>
          <w:sz w:val="28"/>
          <w:szCs w:val="28"/>
        </w:rPr>
      </w:pPr>
      <w:r w:rsidRPr="00D75FD4">
        <w:rPr>
          <w:rFonts w:ascii="Times New Roman" w:hAnsi="Times New Roman"/>
          <w:sz w:val="28"/>
          <w:szCs w:val="28"/>
        </w:rPr>
        <w:t>1. Для ЛЭП</w:t>
      </w:r>
      <w:r w:rsidR="00A67081" w:rsidRPr="00D75FD4">
        <w:rPr>
          <w:rFonts w:ascii="Times New Roman" w:hAnsi="Times New Roman"/>
          <w:sz w:val="28"/>
          <w:szCs w:val="28"/>
        </w:rPr>
        <w:t xml:space="preserve"> ниже 1кВ - </w:t>
      </w:r>
      <w:r w:rsidR="00A66592" w:rsidRPr="00D75FD4">
        <w:rPr>
          <w:rFonts w:ascii="Times New Roman" w:hAnsi="Times New Roman"/>
          <w:sz w:val="28"/>
          <w:szCs w:val="28"/>
        </w:rPr>
        <w:t>2 метра,</w:t>
      </w:r>
    </w:p>
    <w:p w:rsidR="00A67081" w:rsidRPr="00D75FD4" w:rsidRDefault="00645D47" w:rsidP="00A67081">
      <w:pPr>
        <w:spacing w:after="0"/>
        <w:ind w:firstLine="709"/>
        <w:jc w:val="both"/>
        <w:rPr>
          <w:rFonts w:ascii="Times New Roman" w:hAnsi="Times New Roman"/>
          <w:sz w:val="28"/>
          <w:szCs w:val="28"/>
        </w:rPr>
      </w:pPr>
      <w:r w:rsidRPr="00D75FD4">
        <w:rPr>
          <w:rFonts w:ascii="Times New Roman" w:hAnsi="Times New Roman"/>
          <w:sz w:val="28"/>
          <w:szCs w:val="28"/>
        </w:rPr>
        <w:t>2. Для ЛЭП</w:t>
      </w:r>
      <w:r w:rsidR="00A67081" w:rsidRPr="00D75FD4">
        <w:rPr>
          <w:rFonts w:ascii="Times New Roman" w:hAnsi="Times New Roman"/>
          <w:sz w:val="28"/>
          <w:szCs w:val="28"/>
        </w:rPr>
        <w:t xml:space="preserve"> 1- 20кВ - </w:t>
      </w:r>
      <w:r w:rsidR="00A66592" w:rsidRPr="00D75FD4">
        <w:rPr>
          <w:rFonts w:ascii="Times New Roman" w:hAnsi="Times New Roman"/>
          <w:sz w:val="28"/>
          <w:szCs w:val="28"/>
        </w:rPr>
        <w:t>10 метров</w:t>
      </w:r>
      <w:r w:rsidR="00A67081" w:rsidRPr="00D75FD4">
        <w:rPr>
          <w:rFonts w:ascii="Times New Roman" w:hAnsi="Times New Roman"/>
          <w:sz w:val="28"/>
          <w:szCs w:val="28"/>
        </w:rPr>
        <w:t xml:space="preserve">, </w:t>
      </w:r>
    </w:p>
    <w:p w:rsidR="00A67081" w:rsidRPr="00D75FD4"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3. Д</w:t>
      </w:r>
      <w:r w:rsidR="005E43D1"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5E43D1" w:rsidRPr="00D75FD4">
        <w:rPr>
          <w:rFonts w:ascii="Times New Roman" w:hAnsi="Times New Roman"/>
          <w:sz w:val="28"/>
          <w:szCs w:val="28"/>
        </w:rPr>
        <w:t xml:space="preserve"> 35 кВ - </w:t>
      </w:r>
      <w:r w:rsidR="00A66592" w:rsidRPr="00D75FD4">
        <w:rPr>
          <w:rFonts w:ascii="Times New Roman" w:hAnsi="Times New Roman"/>
          <w:sz w:val="28"/>
          <w:szCs w:val="28"/>
        </w:rPr>
        <w:t>15 метров,</w:t>
      </w:r>
    </w:p>
    <w:p w:rsidR="00A67081" w:rsidRPr="00D75FD4"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4. Д</w:t>
      </w:r>
      <w:r w:rsidR="005E43D1"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5E43D1" w:rsidRPr="00D75FD4">
        <w:rPr>
          <w:rFonts w:ascii="Times New Roman" w:hAnsi="Times New Roman"/>
          <w:sz w:val="28"/>
          <w:szCs w:val="28"/>
        </w:rPr>
        <w:t xml:space="preserve"> 110 кВ - </w:t>
      </w:r>
      <w:r w:rsidR="00A66592" w:rsidRPr="00D75FD4">
        <w:rPr>
          <w:rFonts w:ascii="Times New Roman" w:hAnsi="Times New Roman"/>
          <w:sz w:val="28"/>
          <w:szCs w:val="28"/>
        </w:rPr>
        <w:t>20 метров,</w:t>
      </w:r>
    </w:p>
    <w:p w:rsidR="00A67081" w:rsidRPr="00D75FD4"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5. Д</w:t>
      </w:r>
      <w:r w:rsidR="005E43D1"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5E43D1" w:rsidRPr="00D75FD4">
        <w:rPr>
          <w:rFonts w:ascii="Times New Roman" w:hAnsi="Times New Roman"/>
          <w:sz w:val="28"/>
          <w:szCs w:val="28"/>
        </w:rPr>
        <w:t xml:space="preserve"> 150-220 кВ - </w:t>
      </w:r>
      <w:r w:rsidR="00A66592" w:rsidRPr="00D75FD4">
        <w:rPr>
          <w:rFonts w:ascii="Times New Roman" w:hAnsi="Times New Roman"/>
          <w:sz w:val="28"/>
          <w:szCs w:val="28"/>
        </w:rPr>
        <w:t>25 метров,</w:t>
      </w:r>
    </w:p>
    <w:p w:rsidR="00A67081" w:rsidRPr="00D75FD4"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6. Д</w:t>
      </w:r>
      <w:r w:rsidR="005E43D1"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5E43D1" w:rsidRPr="00D75FD4">
        <w:rPr>
          <w:rFonts w:ascii="Times New Roman" w:hAnsi="Times New Roman"/>
          <w:sz w:val="28"/>
          <w:szCs w:val="28"/>
        </w:rPr>
        <w:t xml:space="preserve">  330кВ, 400 кВ, 500кВ - </w:t>
      </w:r>
      <w:r w:rsidR="00A66592" w:rsidRPr="00D75FD4">
        <w:rPr>
          <w:rFonts w:ascii="Times New Roman" w:hAnsi="Times New Roman"/>
          <w:sz w:val="28"/>
          <w:szCs w:val="28"/>
        </w:rPr>
        <w:t>30 метров,</w:t>
      </w:r>
    </w:p>
    <w:p w:rsidR="00A67081" w:rsidRPr="00D75FD4"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7. Д</w:t>
      </w:r>
      <w:r w:rsidR="005E43D1"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5E43D1" w:rsidRPr="00D75FD4">
        <w:rPr>
          <w:rFonts w:ascii="Times New Roman" w:hAnsi="Times New Roman"/>
          <w:sz w:val="28"/>
          <w:szCs w:val="28"/>
        </w:rPr>
        <w:t xml:space="preserve"> 750кВ - </w:t>
      </w:r>
      <w:r w:rsidR="00A66592" w:rsidRPr="00D75FD4">
        <w:rPr>
          <w:rFonts w:ascii="Times New Roman" w:hAnsi="Times New Roman"/>
          <w:sz w:val="28"/>
          <w:szCs w:val="28"/>
        </w:rPr>
        <w:t>40 метров,</w:t>
      </w:r>
    </w:p>
    <w:p w:rsidR="00A67081" w:rsidRPr="00D75FD4"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8. Д</w:t>
      </w:r>
      <w:r w:rsidR="00A66592"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A66592" w:rsidRPr="00D75FD4">
        <w:rPr>
          <w:rFonts w:ascii="Times New Roman" w:hAnsi="Times New Roman"/>
          <w:sz w:val="28"/>
          <w:szCs w:val="28"/>
        </w:rPr>
        <w:t xml:space="preserve"> 1150кВ</w:t>
      </w:r>
      <w:r w:rsidR="005E43D1" w:rsidRPr="00D75FD4">
        <w:rPr>
          <w:rFonts w:ascii="Times New Roman" w:hAnsi="Times New Roman"/>
          <w:sz w:val="28"/>
          <w:szCs w:val="28"/>
        </w:rPr>
        <w:t xml:space="preserve"> - </w:t>
      </w:r>
      <w:r w:rsidRPr="00D75FD4">
        <w:rPr>
          <w:rFonts w:ascii="Times New Roman" w:hAnsi="Times New Roman"/>
          <w:sz w:val="28"/>
          <w:szCs w:val="28"/>
        </w:rPr>
        <w:t>55 метров,</w:t>
      </w:r>
    </w:p>
    <w:p w:rsidR="00A66592" w:rsidRDefault="00A67081" w:rsidP="00A67081">
      <w:pPr>
        <w:spacing w:after="0"/>
        <w:ind w:firstLine="709"/>
        <w:jc w:val="both"/>
        <w:rPr>
          <w:rFonts w:ascii="Times New Roman" w:hAnsi="Times New Roman"/>
          <w:sz w:val="28"/>
          <w:szCs w:val="28"/>
        </w:rPr>
      </w:pPr>
      <w:r w:rsidRPr="00D75FD4">
        <w:rPr>
          <w:rFonts w:ascii="Times New Roman" w:hAnsi="Times New Roman"/>
          <w:sz w:val="28"/>
          <w:szCs w:val="28"/>
        </w:rPr>
        <w:t>9. Д</w:t>
      </w:r>
      <w:r w:rsidR="005E43D1" w:rsidRPr="00D75FD4">
        <w:rPr>
          <w:rFonts w:ascii="Times New Roman" w:hAnsi="Times New Roman"/>
          <w:sz w:val="28"/>
          <w:szCs w:val="28"/>
        </w:rPr>
        <w:t xml:space="preserve">ля </w:t>
      </w:r>
      <w:r w:rsidR="00645D47" w:rsidRPr="00D75FD4">
        <w:rPr>
          <w:rFonts w:ascii="Times New Roman" w:hAnsi="Times New Roman"/>
          <w:sz w:val="28"/>
          <w:szCs w:val="28"/>
        </w:rPr>
        <w:t>ЛЭП</w:t>
      </w:r>
      <w:r w:rsidR="005E43D1" w:rsidRPr="00D75FD4">
        <w:rPr>
          <w:rFonts w:ascii="Times New Roman" w:hAnsi="Times New Roman"/>
          <w:sz w:val="28"/>
          <w:szCs w:val="28"/>
        </w:rPr>
        <w:t xml:space="preserve"> через водоёмы (реки, каналы, озёра и др.) - </w:t>
      </w:r>
      <w:r w:rsidR="00A66592" w:rsidRPr="00D75FD4">
        <w:rPr>
          <w:rFonts w:ascii="Times New Roman" w:hAnsi="Times New Roman"/>
          <w:sz w:val="28"/>
          <w:szCs w:val="28"/>
        </w:rPr>
        <w:t>100 метров</w:t>
      </w:r>
      <w:r w:rsidRPr="00D75FD4">
        <w:rPr>
          <w:rFonts w:ascii="Times New Roman" w:hAnsi="Times New Roman"/>
          <w:sz w:val="28"/>
          <w:szCs w:val="28"/>
        </w:rPr>
        <w:t>.</w:t>
      </w:r>
      <w:r w:rsidR="00A66592" w:rsidRPr="00D75FD4">
        <w:rPr>
          <w:rFonts w:ascii="Times New Roman" w:hAnsi="Times New Roman"/>
          <w:sz w:val="28"/>
          <w:szCs w:val="28"/>
        </w:rPr>
        <w:t xml:space="preserve"> </w:t>
      </w:r>
    </w:p>
    <w:p w:rsidR="00D75FD4" w:rsidRPr="00D75FD4" w:rsidRDefault="00D75FD4" w:rsidP="00A67081">
      <w:pPr>
        <w:spacing w:after="0"/>
        <w:ind w:firstLine="709"/>
        <w:jc w:val="both"/>
        <w:rPr>
          <w:rFonts w:ascii="Times New Roman" w:hAnsi="Times New Roman"/>
          <w:sz w:val="28"/>
          <w:szCs w:val="28"/>
        </w:rPr>
      </w:pPr>
      <w:r>
        <w:rPr>
          <w:rFonts w:ascii="Times New Roman" w:hAnsi="Times New Roman"/>
          <w:sz w:val="28"/>
          <w:szCs w:val="28"/>
        </w:rPr>
        <w:t>Через Екатеринославский сельсовет проходя ЛЭП: 0,4 кВ, 10 кВ, 35 кВ и 110 кВ, соответственно охранные зоны которых составляют: 2 метров, 10 метров, 15 метров и 20 метров.</w:t>
      </w:r>
    </w:p>
    <w:p w:rsidR="005E43D1" w:rsidRPr="00D75FD4" w:rsidRDefault="005E43D1" w:rsidP="005E43D1">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lastRenderedPageBreak/>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w:t>
      </w:r>
      <w:r w:rsidRPr="00D75FD4">
        <w:rPr>
          <w:rFonts w:ascii="Times New Roman" w:hAnsi="Times New Roman" w:cs="Times New Roman"/>
          <w:sz w:val="28"/>
          <w:szCs w:val="28"/>
        </w:rPr>
        <w:br/>
        <w:t>возникновение пожаров, в том числе:</w:t>
      </w:r>
    </w:p>
    <w:p w:rsidR="005E43D1" w:rsidRPr="00D75FD4" w:rsidRDefault="005E43D1" w:rsidP="00645D47">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E43D1" w:rsidRPr="00D75FD4" w:rsidRDefault="005E43D1" w:rsidP="00645D47">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E43D1" w:rsidRPr="00D75FD4" w:rsidRDefault="005E43D1" w:rsidP="00645D47">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E43D1" w:rsidRPr="00D75FD4" w:rsidRDefault="005E43D1" w:rsidP="00645D47">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г)</w:t>
      </w:r>
      <w:r w:rsidR="00645D47" w:rsidRPr="00D75FD4">
        <w:rPr>
          <w:rFonts w:ascii="Times New Roman" w:hAnsi="Times New Roman" w:cs="Times New Roman"/>
          <w:sz w:val="28"/>
          <w:szCs w:val="28"/>
        </w:rPr>
        <w:t xml:space="preserve"> </w:t>
      </w:r>
      <w:r w:rsidRPr="00D75FD4">
        <w:rPr>
          <w:rFonts w:ascii="Times New Roman" w:hAnsi="Times New Roman" w:cs="Times New Roman"/>
          <w:sz w:val="28"/>
          <w:szCs w:val="28"/>
        </w:rPr>
        <w:t>размещать свалки;</w:t>
      </w:r>
    </w:p>
    <w:p w:rsidR="005E43D1" w:rsidRPr="00D75FD4" w:rsidRDefault="005E43D1" w:rsidP="00645D47">
      <w:pPr>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 xml:space="preserve">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A66592" w:rsidRPr="00D75FD4" w:rsidRDefault="00A66592" w:rsidP="00645D47">
      <w:pPr>
        <w:tabs>
          <w:tab w:val="left" w:pos="709"/>
        </w:tabs>
        <w:autoSpaceDE w:val="0"/>
        <w:spacing w:after="0"/>
        <w:ind w:firstLine="709"/>
        <w:jc w:val="both"/>
        <w:rPr>
          <w:rFonts w:ascii="Times New Roman" w:hAnsi="Times New Roman" w:cs="Times New Roman"/>
          <w:sz w:val="28"/>
          <w:szCs w:val="28"/>
        </w:rPr>
      </w:pPr>
      <w:r w:rsidRPr="00D75FD4">
        <w:rPr>
          <w:rFonts w:ascii="Times New Roman" w:hAnsi="Times New Roman" w:cs="Times New Roman"/>
          <w:sz w:val="28"/>
          <w:szCs w:val="28"/>
        </w:rPr>
        <w:t>В пределах охранных зон объектов электросетевого</w:t>
      </w:r>
      <w:r w:rsidRPr="00D75FD4">
        <w:rPr>
          <w:rFonts w:ascii="Times New Roman" w:hAnsi="Times New Roman" w:cs="Times New Roman"/>
          <w:b/>
          <w:i/>
          <w:sz w:val="28"/>
          <w:szCs w:val="28"/>
        </w:rPr>
        <w:t xml:space="preserve"> </w:t>
      </w:r>
      <w:r w:rsidRPr="00D75FD4">
        <w:rPr>
          <w:rFonts w:ascii="Times New Roman" w:hAnsi="Times New Roman" w:cs="Times New Roman"/>
          <w:sz w:val="28"/>
          <w:szCs w:val="28"/>
        </w:rPr>
        <w:t>хозяйства без письменного решения о согласовании сетевых организаций юридическим и физическим лицам запрещаются:</w:t>
      </w:r>
    </w:p>
    <w:p w:rsidR="00A66592" w:rsidRPr="00D75FD4" w:rsidRDefault="00A66592" w:rsidP="00645D47">
      <w:pPr>
        <w:autoSpaceDE w:val="0"/>
        <w:spacing w:after="0"/>
        <w:ind w:firstLine="540"/>
        <w:jc w:val="both"/>
        <w:rPr>
          <w:rFonts w:ascii="Times New Roman" w:hAnsi="Times New Roman" w:cs="Times New Roman"/>
          <w:sz w:val="28"/>
          <w:szCs w:val="28"/>
        </w:rPr>
      </w:pPr>
      <w:r w:rsidRPr="00D75FD4">
        <w:rPr>
          <w:rFonts w:ascii="Times New Roman" w:hAnsi="Times New Roman" w:cs="Times New Roman"/>
          <w:sz w:val="28"/>
          <w:szCs w:val="28"/>
        </w:rPr>
        <w:t>а) строительство, капитальный ремонт, реконструкция или снос зданий и сооружений;</w:t>
      </w:r>
    </w:p>
    <w:p w:rsidR="00A66592" w:rsidRPr="00D75FD4" w:rsidRDefault="00A66592" w:rsidP="00645D47">
      <w:pPr>
        <w:autoSpaceDE w:val="0"/>
        <w:spacing w:after="0"/>
        <w:ind w:firstLine="540"/>
        <w:jc w:val="both"/>
        <w:rPr>
          <w:rFonts w:ascii="Times New Roman" w:hAnsi="Times New Roman" w:cs="Times New Roman"/>
          <w:sz w:val="28"/>
          <w:szCs w:val="28"/>
        </w:rPr>
      </w:pPr>
      <w:r w:rsidRPr="00D75FD4">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A66592" w:rsidRPr="00D75FD4" w:rsidRDefault="00A66592" w:rsidP="00645D47">
      <w:pPr>
        <w:autoSpaceDE w:val="0"/>
        <w:spacing w:after="0"/>
        <w:ind w:firstLine="540"/>
        <w:jc w:val="both"/>
        <w:rPr>
          <w:rFonts w:ascii="Times New Roman" w:hAnsi="Times New Roman" w:cs="Times New Roman"/>
          <w:sz w:val="28"/>
          <w:szCs w:val="28"/>
        </w:rPr>
      </w:pPr>
      <w:r w:rsidRPr="00D75FD4">
        <w:rPr>
          <w:rFonts w:ascii="Times New Roman" w:hAnsi="Times New Roman" w:cs="Times New Roman"/>
          <w:sz w:val="28"/>
          <w:szCs w:val="28"/>
        </w:rPr>
        <w:t>в) посадка и вырубка деревьев и кустарников;</w:t>
      </w:r>
    </w:p>
    <w:p w:rsidR="00A66592" w:rsidRPr="00D75FD4" w:rsidRDefault="00A66592" w:rsidP="00645D47">
      <w:pPr>
        <w:autoSpaceDE w:val="0"/>
        <w:spacing w:after="0"/>
        <w:ind w:firstLine="540"/>
        <w:jc w:val="both"/>
        <w:rPr>
          <w:rFonts w:ascii="Times New Roman" w:hAnsi="Times New Roman" w:cs="Times New Roman"/>
          <w:sz w:val="28"/>
          <w:szCs w:val="28"/>
        </w:rPr>
      </w:pPr>
      <w:r w:rsidRPr="00D75FD4">
        <w:rPr>
          <w:rFonts w:ascii="Times New Roman" w:hAnsi="Times New Roman" w:cs="Times New Roman"/>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D75FD4">
        <w:rPr>
          <w:rFonts w:ascii="Times New Roman" w:hAnsi="Times New Roman" w:cs="Times New Roman"/>
          <w:sz w:val="28"/>
          <w:szCs w:val="28"/>
        </w:rPr>
        <w:lastRenderedPageBreak/>
        <w:t>устройство водопоев, колка и заготовка льда (в охранных зонах подводных кабельных линий электропередачи);</w:t>
      </w:r>
    </w:p>
    <w:p w:rsidR="00A66592" w:rsidRPr="00775433" w:rsidRDefault="00A66592" w:rsidP="00A66592">
      <w:pPr>
        <w:autoSpaceDE w:val="0"/>
        <w:spacing w:after="0"/>
        <w:ind w:firstLine="540"/>
        <w:jc w:val="both"/>
        <w:rPr>
          <w:rFonts w:ascii="Times New Roman" w:hAnsi="Times New Roman" w:cs="Times New Roman"/>
          <w:sz w:val="28"/>
          <w:szCs w:val="28"/>
        </w:rPr>
      </w:pPr>
      <w:r w:rsidRPr="00775433">
        <w:rPr>
          <w:rFonts w:ascii="Times New Roman" w:hAnsi="Times New Roman" w:cs="Times New Roman"/>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66592" w:rsidRPr="00775433" w:rsidRDefault="00A66592" w:rsidP="00A66592">
      <w:pPr>
        <w:autoSpaceDE w:val="0"/>
        <w:spacing w:after="0"/>
        <w:ind w:firstLine="540"/>
        <w:jc w:val="both"/>
        <w:rPr>
          <w:rFonts w:ascii="Times New Roman" w:hAnsi="Times New Roman" w:cs="Times New Roman"/>
          <w:sz w:val="28"/>
          <w:szCs w:val="28"/>
        </w:rPr>
      </w:pPr>
      <w:r w:rsidRPr="00775433">
        <w:rPr>
          <w:rFonts w:ascii="Times New Roman" w:hAnsi="Times New Roman" w:cs="Times New Roman"/>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66592" w:rsidRPr="00775433" w:rsidRDefault="00A66592" w:rsidP="00A66592">
      <w:pPr>
        <w:autoSpaceDE w:val="0"/>
        <w:spacing w:after="0"/>
        <w:ind w:firstLine="540"/>
        <w:jc w:val="both"/>
        <w:rPr>
          <w:rFonts w:ascii="Times New Roman" w:hAnsi="Times New Roman" w:cs="Times New Roman"/>
          <w:sz w:val="28"/>
          <w:szCs w:val="28"/>
        </w:rPr>
      </w:pPr>
      <w:r w:rsidRPr="00775433">
        <w:rPr>
          <w:rFonts w:ascii="Times New Roman" w:hAnsi="Times New Roman" w:cs="Times New Roman"/>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67081" w:rsidRPr="00775433" w:rsidRDefault="00A66592" w:rsidP="00A67081">
      <w:pPr>
        <w:shd w:val="clear" w:color="auto" w:fill="FFFFFF"/>
        <w:autoSpaceDE w:val="0"/>
        <w:spacing w:after="0"/>
        <w:ind w:firstLine="540"/>
        <w:jc w:val="both"/>
        <w:rPr>
          <w:rFonts w:ascii="Times New Roman" w:hAnsi="Times New Roman" w:cs="Times New Roman"/>
          <w:sz w:val="28"/>
          <w:szCs w:val="28"/>
        </w:rPr>
      </w:pPr>
      <w:r w:rsidRPr="00775433">
        <w:rPr>
          <w:rFonts w:ascii="Times New Roman" w:hAnsi="Times New Roman" w:cs="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В соответствии с Правилами охраны газораспределительных сетей, утвержденными постановлением Правительства Российской Федерации от 20.11.2000 г. № 878 «Об утверждении Правил охраны газораспределительных сетей» для газораспределительных сетей устанавливаются следующие охранные зоны:</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a)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w:t>
      </w:r>
      <w:r w:rsidRPr="00775433">
        <w:rPr>
          <w:rFonts w:ascii="Times New Roman" w:hAnsi="Times New Roman" w:cs="Times New Roman"/>
          <w:sz w:val="28"/>
          <w:szCs w:val="28"/>
        </w:rPr>
        <w:lastRenderedPageBreak/>
        <w:t>водной поверхности до дна, заключенного между параллельными плоскостями, отстоящими на 100 м с каждой стороны газопровода;</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C3672" w:rsidRPr="00775433" w:rsidRDefault="00A67081"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A66592" w:rsidRPr="00775433" w:rsidRDefault="00A67081" w:rsidP="00A67081">
      <w:pPr>
        <w:shd w:val="clear" w:color="auto" w:fill="FFFFFF"/>
        <w:autoSpaceDE w:val="0"/>
        <w:spacing w:after="0"/>
        <w:ind w:firstLine="540"/>
        <w:jc w:val="both"/>
        <w:rPr>
          <w:rFonts w:ascii="Times New Roman" w:hAnsi="Times New Roman" w:cs="Times New Roman"/>
          <w:sz w:val="28"/>
          <w:szCs w:val="28"/>
        </w:rPr>
      </w:pPr>
      <w:r w:rsidRPr="00775433">
        <w:rPr>
          <w:rFonts w:ascii="Times New Roman" w:hAnsi="Times New Roman" w:cs="Times New Roman"/>
          <w:sz w:val="28"/>
          <w:szCs w:val="28"/>
        </w:rPr>
        <w:t xml:space="preserve"> </w:t>
      </w:r>
      <w:r w:rsidR="00A66592" w:rsidRPr="00775433">
        <w:rPr>
          <w:rFonts w:ascii="Times New Roman" w:hAnsi="Times New Roman" w:cs="Times New Roman"/>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а) перемещать,  засыпать  и  ломать  опознавательные и сигнальные знаки, контрольно-измерительные пункты;</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б) открывать  люки,  калитки и двери необслуживаемых усилительных пунктов кабельной связи,  ограждений узлов линейной арматуры,  станций</w:t>
      </w:r>
      <w:r w:rsidR="00645D47" w:rsidRPr="00775433">
        <w:rPr>
          <w:rFonts w:ascii="Times New Roman" w:hAnsi="Times New Roman"/>
          <w:sz w:val="28"/>
          <w:szCs w:val="28"/>
        </w:rPr>
        <w:t xml:space="preserve"> </w:t>
      </w:r>
      <w:r w:rsidRPr="00775433">
        <w:rPr>
          <w:rFonts w:ascii="Times New Roman" w:hAnsi="Times New Roman"/>
          <w:sz w:val="28"/>
          <w:szCs w:val="28"/>
        </w:rPr>
        <w:t>катодной  и  дренажной защиты,  линейных и смотровых колодцев и других</w:t>
      </w:r>
      <w:r w:rsidR="00645D47" w:rsidRPr="00775433">
        <w:rPr>
          <w:rFonts w:ascii="Times New Roman" w:hAnsi="Times New Roman"/>
          <w:sz w:val="28"/>
          <w:szCs w:val="28"/>
        </w:rPr>
        <w:t xml:space="preserve"> </w:t>
      </w:r>
      <w:r w:rsidRPr="00775433">
        <w:rPr>
          <w:rFonts w:ascii="Times New Roman" w:hAnsi="Times New Roman"/>
          <w:sz w:val="28"/>
          <w:szCs w:val="28"/>
        </w:rPr>
        <w:t>линейных устройств,  открывать и закрывать краны и задвижки, отключать</w:t>
      </w:r>
      <w:r w:rsidR="00645D47" w:rsidRPr="00775433">
        <w:rPr>
          <w:rFonts w:ascii="Times New Roman" w:hAnsi="Times New Roman"/>
          <w:sz w:val="28"/>
          <w:szCs w:val="28"/>
        </w:rPr>
        <w:t xml:space="preserve"> </w:t>
      </w:r>
      <w:r w:rsidRPr="00775433">
        <w:rPr>
          <w:rFonts w:ascii="Times New Roman" w:hAnsi="Times New Roman"/>
          <w:sz w:val="28"/>
          <w:szCs w:val="28"/>
        </w:rPr>
        <w:t>или   включать   средства   связи,   энергоснабжения   и  телемеханики трубопроводов;</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в) устраивать  всякого  рода  свалки,  выливать  растворы кислот, солей и щелочей;</w:t>
      </w:r>
    </w:p>
    <w:p w:rsidR="00A66592" w:rsidRPr="00775433" w:rsidRDefault="00A66592" w:rsidP="00645D47">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г) разрушать   берегоукрепительные   сооружения,   водопропускные устройства,  земляные и иные сооружения  (устройства),  предохраняющие</w:t>
      </w:r>
      <w:r w:rsidR="00645D47" w:rsidRPr="00775433">
        <w:rPr>
          <w:rFonts w:ascii="Times New Roman" w:hAnsi="Times New Roman"/>
          <w:sz w:val="28"/>
          <w:szCs w:val="28"/>
        </w:rPr>
        <w:t xml:space="preserve"> </w:t>
      </w:r>
      <w:r w:rsidRPr="00775433">
        <w:rPr>
          <w:rFonts w:ascii="Times New Roman" w:hAnsi="Times New Roman"/>
          <w:sz w:val="28"/>
          <w:szCs w:val="28"/>
        </w:rPr>
        <w:t>трубопроводы  от  разрушения,  а  прилегающую  территорию и окружающую местность - от аварийного разлива транспортируемой продукции;</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д) разводить огонь и размещать какие-либо открытые  или  закрытые источники огня.</w:t>
      </w:r>
    </w:p>
    <w:p w:rsidR="00A66592" w:rsidRPr="00775433" w:rsidRDefault="00A66592" w:rsidP="00A66592">
      <w:pPr>
        <w:pStyle w:val="HTML"/>
        <w:tabs>
          <w:tab w:val="left" w:pos="709"/>
        </w:tabs>
        <w:spacing w:line="276" w:lineRule="auto"/>
        <w:ind w:firstLine="709"/>
        <w:jc w:val="both"/>
        <w:rPr>
          <w:rFonts w:ascii="Times New Roman" w:hAnsi="Times New Roman"/>
          <w:sz w:val="28"/>
          <w:szCs w:val="28"/>
        </w:rPr>
      </w:pPr>
      <w:r w:rsidRPr="00775433">
        <w:rPr>
          <w:rFonts w:ascii="Times New Roman" w:hAnsi="Times New Roman"/>
          <w:sz w:val="28"/>
          <w:szCs w:val="28"/>
        </w:rPr>
        <w:t>В охранных зонах трубопроводов  без  письменного  разрешения предприятий трубопроводного транспорта запрещается:</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а) возводить любые постройки и сооружения; </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lastRenderedPageBreak/>
        <w:t xml:space="preserve">     г) производить    мелиоративные    земляные   работы,   сооружать оросительные и осушительные системы;</w:t>
      </w:r>
    </w:p>
    <w:p w:rsidR="00A66592" w:rsidRPr="00775433" w:rsidRDefault="00A66592" w:rsidP="00A66592">
      <w:pPr>
        <w:pStyle w:val="HTML"/>
        <w:spacing w:line="276" w:lineRule="auto"/>
        <w:jc w:val="both"/>
        <w:rPr>
          <w:rFonts w:ascii="Times New Roman" w:hAnsi="Times New Roman"/>
          <w:sz w:val="28"/>
          <w:szCs w:val="28"/>
        </w:rPr>
      </w:pPr>
      <w:r w:rsidRPr="00775433">
        <w:rPr>
          <w:rFonts w:ascii="Times New Roman" w:hAnsi="Times New Roman"/>
          <w:sz w:val="28"/>
          <w:szCs w:val="28"/>
        </w:rPr>
        <w:t xml:space="preserve">     д) производить   всякого   рода  открытые  и  подземные,  горные, строительные, монтажные и взрывные работы, планировку грунта.</w:t>
      </w:r>
    </w:p>
    <w:p w:rsidR="00A66592" w:rsidRPr="00775433" w:rsidRDefault="00A66592" w:rsidP="00A66592">
      <w:pPr>
        <w:spacing w:after="0"/>
        <w:ind w:firstLine="567"/>
        <w:jc w:val="both"/>
        <w:rPr>
          <w:rFonts w:ascii="Times New Roman" w:hAnsi="Times New Roman"/>
          <w:sz w:val="28"/>
          <w:szCs w:val="28"/>
        </w:rPr>
      </w:pPr>
      <w:r w:rsidRPr="00775433">
        <w:rPr>
          <w:rFonts w:ascii="Times New Roman" w:hAnsi="Times New Roman"/>
          <w:sz w:val="28"/>
          <w:szCs w:val="28"/>
        </w:rPr>
        <w:tab/>
      </w:r>
    </w:p>
    <w:p w:rsidR="00A66592" w:rsidRPr="00775433" w:rsidRDefault="00A66592" w:rsidP="00A66592">
      <w:pPr>
        <w:spacing w:after="0"/>
        <w:jc w:val="both"/>
        <w:rPr>
          <w:rFonts w:ascii="Times New Roman" w:hAnsi="Times New Roman"/>
          <w:sz w:val="24"/>
          <w:szCs w:val="28"/>
        </w:rPr>
      </w:pPr>
      <w:r w:rsidRPr="00775433">
        <w:rPr>
          <w:rFonts w:ascii="Times New Roman" w:hAnsi="Times New Roman"/>
          <w:b/>
          <w:sz w:val="24"/>
          <w:szCs w:val="24"/>
        </w:rPr>
        <w:t>Таблица 3.1</w:t>
      </w:r>
      <w:r w:rsidRPr="00775433">
        <w:rPr>
          <w:rFonts w:ascii="Times New Roman" w:hAnsi="Times New Roman"/>
          <w:sz w:val="24"/>
          <w:szCs w:val="28"/>
        </w:rPr>
        <w:t>Санитарно-защитная зона для газопроводов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79"/>
        <w:gridCol w:w="3380"/>
      </w:tblGrid>
      <w:tr w:rsidR="00A66592" w:rsidRPr="00775433" w:rsidTr="00A66592">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Тип газопровода</w:t>
            </w:r>
          </w:p>
        </w:tc>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Давление газа в газопроводе</w:t>
            </w:r>
          </w:p>
        </w:tc>
        <w:tc>
          <w:tcPr>
            <w:tcW w:w="3380"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Охранная зона</w:t>
            </w:r>
          </w:p>
        </w:tc>
      </w:tr>
      <w:tr w:rsidR="00A66592" w:rsidRPr="00775433" w:rsidTr="00A66592">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Высокого давления I категории</w:t>
            </w:r>
          </w:p>
        </w:tc>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0,6 МПа – 1,2 МПа</w:t>
            </w:r>
          </w:p>
        </w:tc>
        <w:tc>
          <w:tcPr>
            <w:tcW w:w="3380"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10 м.</w:t>
            </w:r>
          </w:p>
        </w:tc>
      </w:tr>
      <w:tr w:rsidR="00A66592" w:rsidRPr="00775433" w:rsidTr="00A66592">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Высокого давления II категории</w:t>
            </w:r>
          </w:p>
        </w:tc>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0,3 МПа – 0,6 МПа</w:t>
            </w:r>
          </w:p>
        </w:tc>
        <w:tc>
          <w:tcPr>
            <w:tcW w:w="3380"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7 м.</w:t>
            </w:r>
          </w:p>
        </w:tc>
      </w:tr>
      <w:tr w:rsidR="00A66592" w:rsidRPr="00775433" w:rsidTr="00A66592">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Среднего давления</w:t>
            </w:r>
          </w:p>
        </w:tc>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5 кПа – 0,3 МПа</w:t>
            </w:r>
          </w:p>
        </w:tc>
        <w:tc>
          <w:tcPr>
            <w:tcW w:w="3380"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4 м.</w:t>
            </w:r>
          </w:p>
        </w:tc>
      </w:tr>
      <w:tr w:rsidR="00A66592" w:rsidRPr="00775433" w:rsidTr="00A66592">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Низкого давления</w:t>
            </w:r>
          </w:p>
        </w:tc>
        <w:tc>
          <w:tcPr>
            <w:tcW w:w="3379"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до 5кПа (до 500 мм.в.ст.)</w:t>
            </w:r>
          </w:p>
        </w:tc>
        <w:tc>
          <w:tcPr>
            <w:tcW w:w="3380" w:type="dxa"/>
          </w:tcPr>
          <w:p w:rsidR="00A66592" w:rsidRPr="00775433" w:rsidRDefault="00A66592" w:rsidP="00A66592">
            <w:pPr>
              <w:spacing w:after="0"/>
              <w:jc w:val="both"/>
              <w:rPr>
                <w:rFonts w:ascii="Times New Roman" w:hAnsi="Times New Roman"/>
                <w:sz w:val="28"/>
                <w:szCs w:val="28"/>
              </w:rPr>
            </w:pPr>
            <w:r w:rsidRPr="00775433">
              <w:rPr>
                <w:rFonts w:ascii="Times New Roman" w:hAnsi="Times New Roman"/>
                <w:sz w:val="28"/>
                <w:szCs w:val="28"/>
              </w:rPr>
              <w:t>2 м.</w:t>
            </w:r>
          </w:p>
        </w:tc>
      </w:tr>
    </w:tbl>
    <w:p w:rsidR="00A66592" w:rsidRPr="00775433" w:rsidRDefault="00A66592" w:rsidP="00A66592">
      <w:pPr>
        <w:pStyle w:val="ab"/>
        <w:spacing w:after="0"/>
        <w:ind w:left="0"/>
        <w:jc w:val="both"/>
        <w:rPr>
          <w:rFonts w:ascii="Times New Roman" w:hAnsi="Times New Roman" w:cs="Times New Roman"/>
          <w:b/>
          <w:i/>
          <w:sz w:val="28"/>
          <w:szCs w:val="28"/>
          <w:highlight w:val="yellow"/>
          <w:u w:val="single"/>
        </w:rPr>
      </w:pPr>
    </w:p>
    <w:p w:rsidR="00A66592" w:rsidRPr="00775433" w:rsidRDefault="00A66592" w:rsidP="00A66592">
      <w:pPr>
        <w:spacing w:after="0"/>
        <w:rPr>
          <w:rFonts w:ascii="Times New Roman" w:hAnsi="Times New Roman"/>
          <w:b/>
          <w:sz w:val="28"/>
          <w:szCs w:val="28"/>
        </w:rPr>
      </w:pPr>
      <w:r w:rsidRPr="00775433">
        <w:rPr>
          <w:rFonts w:ascii="Times New Roman" w:hAnsi="Times New Roman"/>
          <w:b/>
          <w:sz w:val="28"/>
          <w:szCs w:val="28"/>
        </w:rPr>
        <w:t>Санитарно-защитные, охранные зоны  предприятий, сооружений и иных объектов.</w:t>
      </w:r>
    </w:p>
    <w:p w:rsidR="00A66592" w:rsidRPr="00775433" w:rsidRDefault="00A66592" w:rsidP="00A66592">
      <w:pPr>
        <w:spacing w:after="0"/>
        <w:ind w:firstLine="709"/>
        <w:jc w:val="both"/>
        <w:rPr>
          <w:rFonts w:ascii="Times New Roman" w:hAnsi="Times New Roman"/>
          <w:sz w:val="28"/>
          <w:szCs w:val="28"/>
        </w:rPr>
      </w:pPr>
      <w:r w:rsidRPr="00775433">
        <w:rPr>
          <w:rFonts w:ascii="Times New Roman" w:hAnsi="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w:t>
      </w:r>
    </w:p>
    <w:p w:rsidR="007C3672" w:rsidRPr="00775433" w:rsidRDefault="007C3672" w:rsidP="007C3672">
      <w:pPr>
        <w:pStyle w:val="ConsPlusNormal"/>
        <w:widowControl/>
        <w:tabs>
          <w:tab w:val="left" w:pos="709"/>
        </w:tabs>
        <w:spacing w:line="276" w:lineRule="auto"/>
        <w:ind w:firstLine="709"/>
        <w:jc w:val="both"/>
        <w:rPr>
          <w:rFonts w:ascii="Times New Roman" w:hAnsi="Times New Roman" w:cs="Times New Roman"/>
          <w:sz w:val="28"/>
          <w:szCs w:val="28"/>
        </w:rPr>
      </w:pPr>
      <w:r w:rsidRPr="00FF0C9E">
        <w:rPr>
          <w:rStyle w:val="apple-converted-space"/>
          <w:rFonts w:ascii="Times New Roman" w:hAnsi="Times New Roman" w:cs="Times New Roman"/>
          <w:sz w:val="28"/>
          <w:szCs w:val="28"/>
          <w:shd w:val="clear" w:color="auto" w:fill="FFFFFF"/>
        </w:rPr>
        <w:t> </w:t>
      </w:r>
      <w:r w:rsidRPr="00775433">
        <w:rPr>
          <w:rFonts w:ascii="Times New Roman" w:hAnsi="Times New Roman" w:cs="Times New Roman"/>
          <w:sz w:val="28"/>
          <w:szCs w:val="28"/>
          <w:shd w:val="clear" w:color="auto" w:fill="FFFFFF"/>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r w:rsidRPr="00775433">
        <w:rPr>
          <w:rFonts w:ascii="Times New Roman" w:hAnsi="Times New Roman" w:cs="Times New Roman"/>
          <w:sz w:val="28"/>
          <w:szCs w:val="28"/>
        </w:rPr>
        <w:t xml:space="preserve"> </w:t>
      </w:r>
    </w:p>
    <w:p w:rsidR="007C3672" w:rsidRPr="00775433" w:rsidRDefault="00A66592" w:rsidP="007C3672">
      <w:pPr>
        <w:pStyle w:val="ConsPlusNormal"/>
        <w:widowControl/>
        <w:tabs>
          <w:tab w:val="left" w:pos="709"/>
        </w:tabs>
        <w:spacing w:line="276" w:lineRule="auto"/>
        <w:ind w:firstLine="709"/>
        <w:jc w:val="both"/>
        <w:rPr>
          <w:rFonts w:ascii="Times New Roman" w:hAnsi="Times New Roman" w:cs="Times New Roman"/>
          <w:sz w:val="28"/>
          <w:szCs w:val="28"/>
        </w:rPr>
      </w:pPr>
      <w:r w:rsidRPr="00775433">
        <w:rPr>
          <w:rFonts w:ascii="Times New Roman" w:hAnsi="Times New Roman" w:cs="Times New Roman"/>
          <w:sz w:val="28"/>
          <w:szCs w:val="28"/>
        </w:rPr>
        <w:t>Размеры санитарн</w:t>
      </w:r>
      <w:r w:rsidR="00775433" w:rsidRPr="00775433">
        <w:rPr>
          <w:rFonts w:ascii="Times New Roman" w:hAnsi="Times New Roman" w:cs="Times New Roman"/>
          <w:sz w:val="28"/>
          <w:szCs w:val="28"/>
        </w:rPr>
        <w:t>о-защитных зон определены по СанПин</w:t>
      </w:r>
      <w:r w:rsidRPr="00775433">
        <w:rPr>
          <w:rFonts w:ascii="Times New Roman" w:hAnsi="Times New Roman" w:cs="Times New Roman"/>
          <w:sz w:val="28"/>
          <w:szCs w:val="28"/>
        </w:rPr>
        <w:t xml:space="preserve"> 2.2.12.1.1.1200-03 с изм. от 09.09.2010.  "Санитарно-защитные зоны и санитарная классификация предприятий, сооружений и иных объектов". </w:t>
      </w:r>
    </w:p>
    <w:p w:rsidR="00A66592" w:rsidRPr="00775433" w:rsidRDefault="00A66592" w:rsidP="007C3672">
      <w:pPr>
        <w:pStyle w:val="ConsPlusNormal"/>
        <w:widowControl/>
        <w:tabs>
          <w:tab w:val="left" w:pos="709"/>
        </w:tabs>
        <w:spacing w:line="276" w:lineRule="auto"/>
        <w:ind w:firstLine="709"/>
        <w:jc w:val="both"/>
        <w:rPr>
          <w:rFonts w:ascii="Times New Roman" w:hAnsi="Times New Roman" w:cs="Times New Roman"/>
          <w:sz w:val="28"/>
          <w:szCs w:val="28"/>
        </w:rPr>
      </w:pPr>
      <w:r w:rsidRPr="00775433">
        <w:rPr>
          <w:rFonts w:ascii="Times New Roman" w:hAnsi="Times New Roman" w:cs="Times New Roman"/>
          <w:sz w:val="28"/>
          <w:szCs w:val="28"/>
        </w:rPr>
        <w:t>В санитарно-защитных зонах запрещается размещать:</w:t>
      </w:r>
    </w:p>
    <w:p w:rsidR="00A66592" w:rsidRPr="00775433" w:rsidRDefault="00A66592" w:rsidP="00A66592">
      <w:pPr>
        <w:pStyle w:val="ab"/>
        <w:tabs>
          <w:tab w:val="left" w:pos="709"/>
        </w:tabs>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жилую застройку, включая отдельные жилые дома;</w:t>
      </w:r>
    </w:p>
    <w:p w:rsidR="00A66592" w:rsidRPr="00775433" w:rsidRDefault="00A66592" w:rsidP="00A66592">
      <w:pPr>
        <w:pStyle w:val="ab"/>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ландшафтно-рекреационные зоны, зоны отдыха, территории курортов, санаториев и домов отдыха;</w:t>
      </w:r>
    </w:p>
    <w:p w:rsidR="00A66592" w:rsidRPr="00775433" w:rsidRDefault="00A66592" w:rsidP="00A66592">
      <w:pPr>
        <w:pStyle w:val="ab"/>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территории садоводческих товариществ и коттеджной застройки, коллективных или индивидуальных  дачных и садово-огородных участков;</w:t>
      </w:r>
    </w:p>
    <w:p w:rsidR="00A66592" w:rsidRPr="00775433" w:rsidRDefault="00A66592" w:rsidP="00A66592">
      <w:pPr>
        <w:pStyle w:val="ab"/>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спортивные сооружения, детские площадки;</w:t>
      </w:r>
    </w:p>
    <w:p w:rsidR="00A66592" w:rsidRPr="00775433" w:rsidRDefault="00A66592" w:rsidP="00A66592">
      <w:pPr>
        <w:pStyle w:val="ab"/>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образовательные и детские учреждения;</w:t>
      </w:r>
    </w:p>
    <w:p w:rsidR="00A66592" w:rsidRPr="00775433" w:rsidRDefault="00A66592" w:rsidP="00A66592">
      <w:pPr>
        <w:pStyle w:val="ab"/>
        <w:spacing w:after="0"/>
        <w:ind w:left="0"/>
        <w:jc w:val="both"/>
        <w:rPr>
          <w:rFonts w:ascii="Times New Roman" w:hAnsi="Times New Roman" w:cs="Times New Roman"/>
          <w:sz w:val="28"/>
          <w:szCs w:val="28"/>
        </w:rPr>
      </w:pPr>
      <w:r w:rsidRPr="00775433">
        <w:rPr>
          <w:rFonts w:ascii="Times New Roman" w:hAnsi="Times New Roman" w:cs="Times New Roman"/>
          <w:sz w:val="28"/>
          <w:szCs w:val="28"/>
        </w:rPr>
        <w:lastRenderedPageBreak/>
        <w:t>- лечебно-профилактические и оздоровительные учреждения общего пользования;</w:t>
      </w:r>
    </w:p>
    <w:p w:rsidR="00A66592" w:rsidRPr="00775433" w:rsidRDefault="00A66592" w:rsidP="00A66592">
      <w:pPr>
        <w:pStyle w:val="ab"/>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комплексы водопроводных сооружений для подготовки и хранения питьевой воды;</w:t>
      </w:r>
    </w:p>
    <w:p w:rsidR="00A66592" w:rsidRPr="00775433" w:rsidRDefault="00A66592" w:rsidP="00A66592">
      <w:pPr>
        <w:pStyle w:val="ab"/>
        <w:tabs>
          <w:tab w:val="left" w:pos="709"/>
        </w:tabs>
        <w:spacing w:after="0"/>
        <w:ind w:left="0"/>
        <w:jc w:val="both"/>
        <w:rPr>
          <w:rFonts w:ascii="Times New Roman" w:hAnsi="Times New Roman" w:cs="Times New Roman"/>
          <w:sz w:val="28"/>
          <w:szCs w:val="28"/>
        </w:rPr>
      </w:pPr>
      <w:r w:rsidRPr="00775433">
        <w:rPr>
          <w:rFonts w:ascii="Times New Roman" w:hAnsi="Times New Roman" w:cs="Times New Roman"/>
          <w:sz w:val="28"/>
          <w:szCs w:val="28"/>
        </w:rPr>
        <w:t>- другие территории с нормируемыми показателями качества среды обитания.</w:t>
      </w:r>
    </w:p>
    <w:p w:rsidR="007C3672" w:rsidRPr="00775433" w:rsidRDefault="007C3672"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 Размер санитарно-защитной зоны для действующих объектов может быть уменьшен при:</w:t>
      </w:r>
    </w:p>
    <w:p w:rsidR="007C3672" w:rsidRPr="00775433" w:rsidRDefault="007C3672"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исследований на каждый ингредиент в отдельной точке) и измерений и оценке риска для здоровья; для промышленных объектов и производств III, IV, V класса опасности по данным натурных исследований приоритетных показателей за состоянием загрязнения атмосферного воздуха (не менее тридцати исследований на каждый ингредиент в отдельной точке, за исключением зимнего периода) и измерений;</w:t>
      </w:r>
    </w:p>
    <w:p w:rsidR="007C3672" w:rsidRPr="00775433" w:rsidRDefault="007C3672"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 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rsidR="007C3672" w:rsidRPr="00775433" w:rsidRDefault="007C3672"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 уменьшении мощности, изменении состава, перепрофилировании промышленных объектов и производств, и связанным с этим изменением класса опасности;</w:t>
      </w:r>
    </w:p>
    <w:p w:rsidR="007C3672" w:rsidRPr="00775433" w:rsidRDefault="007C3672" w:rsidP="007C3672">
      <w:pPr>
        <w:spacing w:after="0"/>
        <w:ind w:firstLine="709"/>
        <w:jc w:val="both"/>
        <w:rPr>
          <w:rFonts w:ascii="Times New Roman" w:hAnsi="Times New Roman" w:cs="Times New Roman"/>
          <w:sz w:val="28"/>
          <w:szCs w:val="28"/>
        </w:rPr>
      </w:pPr>
      <w:r w:rsidRPr="00775433">
        <w:rPr>
          <w:rFonts w:ascii="Times New Roman" w:hAnsi="Times New Roman" w:cs="Times New Roman"/>
          <w:sz w:val="28"/>
          <w:szCs w:val="28"/>
        </w:rPr>
        <w:t>- 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7C3672" w:rsidRDefault="007C3672" w:rsidP="007C3672">
      <w:pPr>
        <w:spacing w:after="0"/>
        <w:ind w:firstLine="709"/>
        <w:jc w:val="both"/>
        <w:rPr>
          <w:rFonts w:ascii="Times New Roman" w:eastAsia="MS Mincho" w:hAnsi="Times New Roman"/>
          <w:sz w:val="28"/>
          <w:szCs w:val="28"/>
        </w:rPr>
      </w:pPr>
      <w:r w:rsidRPr="00775433">
        <w:rPr>
          <w:rFonts w:ascii="Times New Roman" w:eastAsia="MS Mincho" w:hAnsi="Times New Roman"/>
          <w:sz w:val="28"/>
          <w:szCs w:val="28"/>
        </w:rPr>
        <w:t xml:space="preserve"> </w:t>
      </w:r>
      <w:r w:rsidR="00A66592" w:rsidRPr="00775433">
        <w:rPr>
          <w:rFonts w:ascii="Times New Roman" w:eastAsia="MS Mincho" w:hAnsi="Times New Roman"/>
          <w:sz w:val="28"/>
          <w:szCs w:val="28"/>
        </w:rPr>
        <w:t xml:space="preserve">Охранные зоны трубопроводного транспорта установлены в соответствии со СНиП 2.05.06.-85* «Магистральные трубопроводы» </w:t>
      </w:r>
    </w:p>
    <w:p w:rsidR="00775433" w:rsidRDefault="00775433" w:rsidP="007C3672">
      <w:pPr>
        <w:spacing w:after="0"/>
        <w:ind w:firstLine="709"/>
        <w:jc w:val="both"/>
        <w:rPr>
          <w:rFonts w:ascii="Times New Roman" w:eastAsia="MS Mincho" w:hAnsi="Times New Roman"/>
          <w:sz w:val="28"/>
          <w:szCs w:val="28"/>
        </w:rPr>
      </w:pPr>
      <w:r>
        <w:rPr>
          <w:rFonts w:ascii="Times New Roman" w:eastAsia="MS Mincho" w:hAnsi="Times New Roman"/>
          <w:sz w:val="28"/>
          <w:szCs w:val="28"/>
        </w:rPr>
        <w:t>В Екатеринославском сельсовете представленны предприятия, с охранными зонами:</w:t>
      </w:r>
    </w:p>
    <w:p w:rsidR="00775433" w:rsidRDefault="009200F8" w:rsidP="007C3672">
      <w:pPr>
        <w:spacing w:after="0"/>
        <w:ind w:firstLine="709"/>
        <w:jc w:val="both"/>
        <w:rPr>
          <w:rFonts w:ascii="Times New Roman" w:eastAsia="MS Mincho" w:hAnsi="Times New Roman"/>
          <w:sz w:val="28"/>
          <w:szCs w:val="28"/>
        </w:rPr>
      </w:pPr>
      <w:r>
        <w:rPr>
          <w:rFonts w:ascii="Times New Roman" w:eastAsia="MS Mincho" w:hAnsi="Times New Roman"/>
          <w:sz w:val="28"/>
          <w:szCs w:val="28"/>
        </w:rPr>
        <w:t>- Свиноферма в с.Екатеринославка (число голов 961)- санитарная зона составляет 300 метров,</w:t>
      </w:r>
    </w:p>
    <w:p w:rsidR="009200F8" w:rsidRDefault="009200F8" w:rsidP="007C3672">
      <w:pPr>
        <w:spacing w:after="0"/>
        <w:ind w:firstLine="709"/>
        <w:jc w:val="both"/>
        <w:rPr>
          <w:rFonts w:ascii="Times New Roman" w:eastAsia="MS Mincho" w:hAnsi="Times New Roman"/>
          <w:sz w:val="28"/>
          <w:szCs w:val="28"/>
        </w:rPr>
      </w:pPr>
      <w:r>
        <w:rPr>
          <w:rFonts w:ascii="Times New Roman" w:eastAsia="MS Mincho" w:hAnsi="Times New Roman"/>
          <w:sz w:val="28"/>
          <w:szCs w:val="28"/>
        </w:rPr>
        <w:t>- Склады ООО "Иволга" в с.Екатеринославка - санитарная зона составляетя 100 метров,</w:t>
      </w:r>
    </w:p>
    <w:p w:rsidR="009200F8" w:rsidRDefault="009200F8" w:rsidP="007C3672">
      <w:pPr>
        <w:spacing w:after="0"/>
        <w:ind w:firstLine="709"/>
        <w:jc w:val="both"/>
        <w:rPr>
          <w:rFonts w:ascii="Times New Roman" w:eastAsia="MS Mincho" w:hAnsi="Times New Roman"/>
          <w:sz w:val="28"/>
          <w:szCs w:val="28"/>
        </w:rPr>
      </w:pPr>
      <w:r>
        <w:rPr>
          <w:rFonts w:ascii="Times New Roman" w:eastAsia="MS Mincho" w:hAnsi="Times New Roman"/>
          <w:sz w:val="28"/>
          <w:szCs w:val="28"/>
        </w:rPr>
        <w:t>- Гараж для техники в с.Екатеринославка - санитарная зона составляет 300 метров,</w:t>
      </w:r>
    </w:p>
    <w:p w:rsidR="009200F8" w:rsidRDefault="009200F8" w:rsidP="007C3672">
      <w:pPr>
        <w:spacing w:after="0"/>
        <w:ind w:firstLine="709"/>
        <w:jc w:val="both"/>
        <w:rPr>
          <w:rFonts w:ascii="Times New Roman" w:eastAsia="MS Mincho" w:hAnsi="Times New Roman"/>
          <w:sz w:val="28"/>
          <w:szCs w:val="28"/>
        </w:rPr>
      </w:pPr>
      <w:r>
        <w:rPr>
          <w:rFonts w:ascii="Times New Roman" w:eastAsia="MS Mincho" w:hAnsi="Times New Roman"/>
          <w:sz w:val="28"/>
          <w:szCs w:val="28"/>
        </w:rPr>
        <w:t>- АЗС в с.Савельевка - санитарная зона составляет 300 метров.</w:t>
      </w:r>
    </w:p>
    <w:p w:rsidR="009200F8" w:rsidRPr="00775433" w:rsidRDefault="009200F8" w:rsidP="007C3672">
      <w:pPr>
        <w:spacing w:after="0"/>
        <w:ind w:firstLine="709"/>
        <w:jc w:val="both"/>
        <w:rPr>
          <w:rFonts w:ascii="Times New Roman" w:eastAsia="MS Mincho" w:hAnsi="Times New Roman"/>
          <w:sz w:val="28"/>
          <w:szCs w:val="28"/>
        </w:rPr>
      </w:pPr>
    </w:p>
    <w:p w:rsidR="006723A2" w:rsidRDefault="006723A2" w:rsidP="007C3672">
      <w:pPr>
        <w:spacing w:after="0"/>
        <w:ind w:firstLine="709"/>
        <w:jc w:val="both"/>
        <w:rPr>
          <w:rFonts w:ascii="Times New Roman" w:eastAsia="MS Mincho" w:hAnsi="Times New Roman"/>
          <w:sz w:val="28"/>
          <w:szCs w:val="28"/>
        </w:rPr>
      </w:pPr>
    </w:p>
    <w:p w:rsidR="009200F8" w:rsidRDefault="009200F8" w:rsidP="007C3672">
      <w:pPr>
        <w:spacing w:after="0"/>
        <w:ind w:firstLine="709"/>
        <w:jc w:val="both"/>
        <w:rPr>
          <w:rFonts w:ascii="Times New Roman" w:eastAsia="MS Mincho" w:hAnsi="Times New Roman"/>
          <w:sz w:val="28"/>
          <w:szCs w:val="28"/>
        </w:rPr>
      </w:pPr>
    </w:p>
    <w:p w:rsidR="009200F8" w:rsidRPr="00775433" w:rsidRDefault="009200F8" w:rsidP="007C3672">
      <w:pPr>
        <w:spacing w:after="0"/>
        <w:ind w:firstLine="709"/>
        <w:jc w:val="both"/>
        <w:rPr>
          <w:rFonts w:ascii="Times New Roman" w:eastAsia="MS Mincho" w:hAnsi="Times New Roman"/>
          <w:sz w:val="28"/>
          <w:szCs w:val="28"/>
        </w:rPr>
      </w:pPr>
    </w:p>
    <w:p w:rsidR="00A66592" w:rsidRPr="00D35FCA" w:rsidRDefault="00A66592" w:rsidP="007C3672">
      <w:pPr>
        <w:spacing w:after="0"/>
        <w:ind w:firstLine="709"/>
        <w:jc w:val="both"/>
        <w:rPr>
          <w:rFonts w:ascii="Times New Roman" w:eastAsia="MS Mincho" w:hAnsi="Times New Roman"/>
          <w:b/>
          <w:sz w:val="28"/>
          <w:szCs w:val="28"/>
        </w:rPr>
      </w:pPr>
      <w:r w:rsidRPr="00D35FCA">
        <w:rPr>
          <w:rFonts w:ascii="Times New Roman" w:hAnsi="Times New Roman"/>
          <w:b/>
          <w:sz w:val="28"/>
          <w:szCs w:val="28"/>
        </w:rPr>
        <w:lastRenderedPageBreak/>
        <w:t>Водоохранные зоны водных объектов.</w:t>
      </w:r>
    </w:p>
    <w:p w:rsidR="00A66592" w:rsidRPr="00D35FCA" w:rsidRDefault="00A66592" w:rsidP="0027795D">
      <w:pPr>
        <w:pStyle w:val="S"/>
        <w:rPr>
          <w:b/>
          <w:i/>
        </w:rPr>
      </w:pPr>
      <w:r w:rsidRPr="00D35FCA">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66592" w:rsidRPr="00D35FCA" w:rsidRDefault="00A66592" w:rsidP="0027795D">
      <w:pPr>
        <w:pStyle w:val="S"/>
        <w:rPr>
          <w:b/>
          <w:i/>
        </w:rPr>
      </w:pPr>
      <w:r w:rsidRPr="00D35FCA">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66592" w:rsidRPr="00D35FCA" w:rsidRDefault="00A66592" w:rsidP="0027795D">
      <w:pPr>
        <w:pStyle w:val="S"/>
        <w:rPr>
          <w:b/>
          <w:i/>
        </w:rPr>
      </w:pPr>
      <w:r w:rsidRPr="00D35FCA">
        <w:t xml:space="preserve">Ширина водоохранной зоны и прибрежной защитной полосы за пределами территорий городов и других поселений устанавливаются от соответствующей береговой линии. </w:t>
      </w:r>
    </w:p>
    <w:p w:rsidR="00A66592" w:rsidRPr="00D35FCA" w:rsidRDefault="00A66592" w:rsidP="0027795D">
      <w:pPr>
        <w:pStyle w:val="S"/>
        <w:rPr>
          <w:b/>
          <w:i/>
        </w:rPr>
      </w:pPr>
      <w:r w:rsidRPr="00D35FCA">
        <w:t>Ширина водоохранной зоны рек или ручьев устанавливается от их истока для рек или ручьев протяженностью:</w:t>
      </w:r>
    </w:p>
    <w:p w:rsidR="00A66592" w:rsidRPr="00D35FCA" w:rsidRDefault="00A66592" w:rsidP="0027795D">
      <w:pPr>
        <w:pStyle w:val="S"/>
        <w:rPr>
          <w:b/>
          <w:i/>
        </w:rPr>
      </w:pPr>
      <w:r w:rsidRPr="00D35FCA">
        <w:t xml:space="preserve">1) до </w:t>
      </w:r>
      <w:r w:rsidR="007C3672" w:rsidRPr="00D35FCA">
        <w:t>10 км</w:t>
      </w:r>
      <w:r w:rsidRPr="00D35FCA">
        <w:t xml:space="preserve"> в размере </w:t>
      </w:r>
      <w:r w:rsidR="007C3672" w:rsidRPr="00D35FCA">
        <w:t>50</w:t>
      </w:r>
      <w:r w:rsidRPr="00D35FCA">
        <w:t xml:space="preserve"> метров;</w:t>
      </w:r>
    </w:p>
    <w:p w:rsidR="00A66592" w:rsidRPr="00D35FCA" w:rsidRDefault="00A66592" w:rsidP="0027795D">
      <w:pPr>
        <w:pStyle w:val="S"/>
        <w:rPr>
          <w:b/>
          <w:i/>
        </w:rPr>
      </w:pPr>
      <w:r w:rsidRPr="00D35FCA">
        <w:t xml:space="preserve">2) от </w:t>
      </w:r>
      <w:r w:rsidR="007C3672" w:rsidRPr="00D35FCA">
        <w:t>10 км</w:t>
      </w:r>
      <w:r w:rsidRPr="00D35FCA">
        <w:t xml:space="preserve"> до </w:t>
      </w:r>
      <w:r w:rsidR="007C3672" w:rsidRPr="00D35FCA">
        <w:t>50 км</w:t>
      </w:r>
      <w:r w:rsidRPr="00D35FCA">
        <w:t xml:space="preserve"> в размере </w:t>
      </w:r>
      <w:r w:rsidR="007C3672" w:rsidRPr="00D35FCA">
        <w:t>100</w:t>
      </w:r>
      <w:r w:rsidRPr="00D35FCA">
        <w:t xml:space="preserve"> метров;</w:t>
      </w:r>
    </w:p>
    <w:p w:rsidR="00A66592" w:rsidRPr="00D35FCA" w:rsidRDefault="00A66592" w:rsidP="0027795D">
      <w:pPr>
        <w:pStyle w:val="S"/>
        <w:rPr>
          <w:b/>
          <w:i/>
        </w:rPr>
      </w:pPr>
      <w:r w:rsidRPr="00D35FCA">
        <w:t xml:space="preserve">3) от </w:t>
      </w:r>
      <w:r w:rsidR="007C3672" w:rsidRPr="00D35FCA">
        <w:t>50 км</w:t>
      </w:r>
      <w:r w:rsidRPr="00D35FCA">
        <w:t xml:space="preserve"> и более</w:t>
      </w:r>
      <w:r w:rsidR="007C3672" w:rsidRPr="00D35FCA">
        <w:t xml:space="preserve"> </w:t>
      </w:r>
      <w:r w:rsidRPr="00D35FCA">
        <w:t xml:space="preserve">в размере </w:t>
      </w:r>
      <w:r w:rsidR="007C3672" w:rsidRPr="00D35FCA">
        <w:t>200</w:t>
      </w:r>
      <w:r w:rsidRPr="00D35FCA">
        <w:t xml:space="preserve"> метров.</w:t>
      </w:r>
    </w:p>
    <w:p w:rsidR="00A66592" w:rsidRPr="00D35FCA" w:rsidRDefault="00A66592" w:rsidP="0027795D">
      <w:pPr>
        <w:pStyle w:val="S"/>
        <w:rPr>
          <w:b/>
          <w:i/>
        </w:rPr>
      </w:pPr>
      <w:r w:rsidRPr="00D35FCA">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В границах водоохранных зон запрещается:</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1) использование сточных вод для удобрения почв;</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3) осуществление авиационных мер по борьбе с вредителями и болезнями растений;</w:t>
      </w:r>
    </w:p>
    <w:p w:rsidR="00931808"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В границах прибрежных защитных полос наряду с установленными частью 15 настоящей статьи ограничениями запрещаются:</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1) распашка земель;</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2) размещение отвалов размываемых грунтов;</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lastRenderedPageBreak/>
        <w:t>3) выпас сельскохозяйственных животных и организация для них летних лагерей, ванн.</w:t>
      </w:r>
    </w:p>
    <w:p w:rsidR="00A66592" w:rsidRPr="00D35FCA" w:rsidRDefault="00A66592" w:rsidP="00931808">
      <w:pPr>
        <w:spacing w:after="0"/>
        <w:ind w:firstLine="709"/>
        <w:jc w:val="both"/>
        <w:rPr>
          <w:rFonts w:ascii="Times New Roman" w:hAnsi="Times New Roman" w:cs="Times New Roman"/>
          <w:sz w:val="28"/>
          <w:szCs w:val="28"/>
        </w:rPr>
      </w:pPr>
      <w:r w:rsidRPr="00D35FCA">
        <w:rPr>
          <w:rFonts w:ascii="Times New Roman" w:hAnsi="Times New Roman" w:cs="Times New Roman"/>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66592" w:rsidRPr="00FF0C9E" w:rsidRDefault="00A66592" w:rsidP="00A66592">
      <w:pPr>
        <w:spacing w:after="0"/>
        <w:rPr>
          <w:rFonts w:ascii="Times New Roman" w:hAnsi="Times New Roman"/>
          <w:b/>
          <w:i/>
          <w:sz w:val="28"/>
          <w:szCs w:val="28"/>
          <w:highlight w:val="yellow"/>
        </w:rPr>
      </w:pPr>
    </w:p>
    <w:p w:rsidR="00A66592" w:rsidRPr="00D35FCA" w:rsidRDefault="00A66592" w:rsidP="00A66592">
      <w:pPr>
        <w:spacing w:after="0"/>
        <w:rPr>
          <w:rFonts w:ascii="Times New Roman" w:hAnsi="Times New Roman"/>
          <w:b/>
          <w:sz w:val="28"/>
          <w:szCs w:val="28"/>
        </w:rPr>
      </w:pPr>
      <w:r w:rsidRPr="00D35FCA">
        <w:rPr>
          <w:rFonts w:ascii="Times New Roman" w:hAnsi="Times New Roman"/>
          <w:b/>
          <w:sz w:val="28"/>
          <w:szCs w:val="28"/>
        </w:rPr>
        <w:t>Охранные зоны объектов водоснабжения</w:t>
      </w:r>
    </w:p>
    <w:p w:rsidR="00A66592" w:rsidRPr="00D35FCA" w:rsidRDefault="00A66592" w:rsidP="00A66592">
      <w:pPr>
        <w:pStyle w:val="af7"/>
        <w:shd w:val="clear" w:color="auto" w:fill="FFFFFF"/>
        <w:tabs>
          <w:tab w:val="left" w:pos="567"/>
          <w:tab w:val="left" w:pos="709"/>
        </w:tabs>
        <w:spacing w:after="0"/>
        <w:ind w:firstLine="630"/>
        <w:jc w:val="both"/>
        <w:rPr>
          <w:rFonts w:ascii="Times New Roman" w:hAnsi="Times New Roman"/>
          <w:sz w:val="28"/>
          <w:szCs w:val="28"/>
        </w:rPr>
      </w:pPr>
      <w:r w:rsidRPr="00D35FCA">
        <w:rPr>
          <w:rFonts w:ascii="Times New Roman" w:hAnsi="Times New Roman"/>
          <w:sz w:val="28"/>
          <w:szCs w:val="28"/>
        </w:rPr>
        <w:t>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w:t>
      </w:r>
      <w:r w:rsidR="00E71DA7" w:rsidRPr="00D35FCA">
        <w:rPr>
          <w:rFonts w:ascii="Times New Roman" w:hAnsi="Times New Roman"/>
          <w:sz w:val="28"/>
          <w:szCs w:val="28"/>
        </w:rPr>
        <w:t xml:space="preserve"> </w:t>
      </w:r>
      <w:r w:rsidRPr="00D35FCA">
        <w:rPr>
          <w:rFonts w:ascii="Times New Roman" w:hAnsi="Times New Roman"/>
          <w:sz w:val="28"/>
          <w:szCs w:val="28"/>
        </w:rPr>
        <w:t xml:space="preserve">14 марта 2002 г.№10. На территории МО </w:t>
      </w:r>
      <w:r w:rsidR="00FF0C9E" w:rsidRPr="00D35FCA">
        <w:rPr>
          <w:rFonts w:ascii="Times New Roman" w:hAnsi="Times New Roman"/>
          <w:sz w:val="28"/>
          <w:szCs w:val="28"/>
        </w:rPr>
        <w:t>Екатеринославский</w:t>
      </w:r>
      <w:r w:rsidR="00645D47" w:rsidRPr="00D35FCA">
        <w:rPr>
          <w:rFonts w:ascii="Times New Roman" w:hAnsi="Times New Roman"/>
          <w:sz w:val="28"/>
          <w:szCs w:val="28"/>
        </w:rPr>
        <w:t xml:space="preserve"> сельсовет </w:t>
      </w:r>
      <w:r w:rsidR="00FF0C9E" w:rsidRPr="00D35FCA">
        <w:rPr>
          <w:rFonts w:ascii="Times New Roman" w:hAnsi="Times New Roman"/>
          <w:sz w:val="28"/>
          <w:szCs w:val="28"/>
        </w:rPr>
        <w:t>Тюльганского</w:t>
      </w:r>
      <w:r w:rsidR="00645D47" w:rsidRPr="00D35FCA">
        <w:rPr>
          <w:rFonts w:ascii="Times New Roman" w:hAnsi="Times New Roman"/>
          <w:sz w:val="28"/>
          <w:szCs w:val="28"/>
        </w:rPr>
        <w:t xml:space="preserve"> района </w:t>
      </w:r>
      <w:r w:rsidRPr="00D35FCA">
        <w:rPr>
          <w:rFonts w:ascii="Times New Roman" w:hAnsi="Times New Roman"/>
          <w:sz w:val="28"/>
          <w:szCs w:val="28"/>
        </w:rPr>
        <w:t>расположены артезианские скважины хозяйственно-питьевого водоснабжения с зонами санитарной охраны источников</w:t>
      </w:r>
      <w:r w:rsidR="00E72EEC" w:rsidRPr="00D35FCA">
        <w:rPr>
          <w:rFonts w:ascii="Times New Roman" w:hAnsi="Times New Roman"/>
          <w:sz w:val="28"/>
          <w:szCs w:val="28"/>
        </w:rPr>
        <w:t xml:space="preserve"> воды</w:t>
      </w:r>
      <w:r w:rsidRPr="00D35FCA">
        <w:rPr>
          <w:rFonts w:ascii="Times New Roman" w:hAnsi="Times New Roman"/>
          <w:sz w:val="28"/>
          <w:szCs w:val="28"/>
        </w:rPr>
        <w:t xml:space="preserve"> 1 пояса (строгого режима) 30-50 метров.</w:t>
      </w:r>
    </w:p>
    <w:p w:rsidR="00A66592" w:rsidRPr="00FF0C9E" w:rsidRDefault="00A66592" w:rsidP="00A66592">
      <w:pPr>
        <w:spacing w:after="0"/>
        <w:rPr>
          <w:rFonts w:ascii="Times New Roman" w:hAnsi="Times New Roman"/>
          <w:sz w:val="28"/>
          <w:szCs w:val="28"/>
          <w:highlight w:val="yellow"/>
        </w:rPr>
      </w:pPr>
    </w:p>
    <w:p w:rsidR="00A66592" w:rsidRPr="001833E5" w:rsidRDefault="00A66592" w:rsidP="00A66592">
      <w:pPr>
        <w:pStyle w:val="a"/>
        <w:numPr>
          <w:ilvl w:val="0"/>
          <w:numId w:val="0"/>
        </w:numPr>
        <w:spacing w:before="0" w:line="276" w:lineRule="auto"/>
        <w:rPr>
          <w:b/>
          <w:sz w:val="28"/>
          <w:szCs w:val="28"/>
        </w:rPr>
      </w:pPr>
      <w:r w:rsidRPr="001833E5">
        <w:rPr>
          <w:b/>
          <w:sz w:val="28"/>
          <w:szCs w:val="28"/>
        </w:rPr>
        <w:t>Особо охраняемые природные территории</w:t>
      </w:r>
    </w:p>
    <w:p w:rsidR="007100C2" w:rsidRPr="001833E5" w:rsidRDefault="00A66592" w:rsidP="00A66592">
      <w:pPr>
        <w:pStyle w:val="a"/>
        <w:numPr>
          <w:ilvl w:val="0"/>
          <w:numId w:val="0"/>
        </w:numPr>
        <w:spacing w:before="0" w:line="276" w:lineRule="auto"/>
        <w:ind w:firstLine="425"/>
        <w:rPr>
          <w:sz w:val="28"/>
          <w:szCs w:val="28"/>
        </w:rPr>
      </w:pPr>
      <w:r w:rsidRPr="001833E5">
        <w:rPr>
          <w:sz w:val="28"/>
          <w:szCs w:val="28"/>
        </w:rPr>
        <w:t xml:space="preserve">На территории  МО </w:t>
      </w:r>
      <w:r w:rsidR="00FF0C9E" w:rsidRPr="001833E5">
        <w:rPr>
          <w:sz w:val="28"/>
          <w:szCs w:val="28"/>
        </w:rPr>
        <w:t>Екатеринославский</w:t>
      </w:r>
      <w:r w:rsidRPr="001833E5">
        <w:rPr>
          <w:sz w:val="28"/>
          <w:szCs w:val="28"/>
        </w:rPr>
        <w:t xml:space="preserve"> сельсовет </w:t>
      </w:r>
      <w:r w:rsidR="00D35FCA" w:rsidRPr="001833E5">
        <w:rPr>
          <w:sz w:val="28"/>
          <w:szCs w:val="28"/>
        </w:rPr>
        <w:t xml:space="preserve">находится один памятник культурного наследия: </w:t>
      </w:r>
    </w:p>
    <w:tbl>
      <w:tblPr>
        <w:tblStyle w:val="ad"/>
        <w:tblW w:w="0" w:type="auto"/>
        <w:tblLook w:val="04A0"/>
      </w:tblPr>
      <w:tblGrid>
        <w:gridCol w:w="817"/>
        <w:gridCol w:w="4393"/>
        <w:gridCol w:w="2605"/>
        <w:gridCol w:w="2605"/>
      </w:tblGrid>
      <w:tr w:rsidR="00682349" w:rsidRPr="001833E5" w:rsidTr="001833E5">
        <w:tc>
          <w:tcPr>
            <w:tcW w:w="817" w:type="dxa"/>
          </w:tcPr>
          <w:p w:rsidR="00682349" w:rsidRPr="001833E5" w:rsidRDefault="00682349" w:rsidP="00A66592">
            <w:pPr>
              <w:pStyle w:val="a"/>
              <w:numPr>
                <w:ilvl w:val="0"/>
                <w:numId w:val="0"/>
              </w:numPr>
              <w:spacing w:before="0" w:line="276" w:lineRule="auto"/>
              <w:rPr>
                <w:sz w:val="28"/>
                <w:szCs w:val="28"/>
              </w:rPr>
            </w:pPr>
            <w:r w:rsidRPr="001833E5">
              <w:rPr>
                <w:bCs/>
                <w:sz w:val="24"/>
                <w:szCs w:val="24"/>
              </w:rPr>
              <w:t>№ п/п</w:t>
            </w:r>
          </w:p>
        </w:tc>
        <w:tc>
          <w:tcPr>
            <w:tcW w:w="4393" w:type="dxa"/>
          </w:tcPr>
          <w:p w:rsidR="00682349" w:rsidRPr="001833E5" w:rsidRDefault="00682349" w:rsidP="00A66592">
            <w:pPr>
              <w:pStyle w:val="a"/>
              <w:numPr>
                <w:ilvl w:val="0"/>
                <w:numId w:val="0"/>
              </w:numPr>
              <w:spacing w:before="0" w:line="276" w:lineRule="auto"/>
              <w:rPr>
                <w:sz w:val="28"/>
                <w:szCs w:val="28"/>
              </w:rPr>
            </w:pPr>
            <w:r w:rsidRPr="001833E5">
              <w:rPr>
                <w:sz w:val="28"/>
                <w:szCs w:val="28"/>
              </w:rPr>
              <w:t>Наименование</w:t>
            </w:r>
          </w:p>
        </w:tc>
        <w:tc>
          <w:tcPr>
            <w:tcW w:w="2605" w:type="dxa"/>
          </w:tcPr>
          <w:p w:rsidR="00682349" w:rsidRPr="001833E5" w:rsidRDefault="00682349" w:rsidP="00A66592">
            <w:pPr>
              <w:pStyle w:val="a"/>
              <w:numPr>
                <w:ilvl w:val="0"/>
                <w:numId w:val="0"/>
              </w:numPr>
              <w:spacing w:before="0" w:line="276" w:lineRule="auto"/>
              <w:rPr>
                <w:sz w:val="28"/>
                <w:szCs w:val="28"/>
              </w:rPr>
            </w:pPr>
            <w:r w:rsidRPr="001833E5">
              <w:rPr>
                <w:sz w:val="28"/>
                <w:szCs w:val="28"/>
              </w:rPr>
              <w:t>Местоположение</w:t>
            </w:r>
          </w:p>
        </w:tc>
        <w:tc>
          <w:tcPr>
            <w:tcW w:w="2605" w:type="dxa"/>
          </w:tcPr>
          <w:p w:rsidR="00682349" w:rsidRPr="001833E5" w:rsidRDefault="00682349" w:rsidP="00A66592">
            <w:pPr>
              <w:pStyle w:val="a"/>
              <w:numPr>
                <w:ilvl w:val="0"/>
                <w:numId w:val="0"/>
              </w:numPr>
              <w:spacing w:before="0" w:line="276" w:lineRule="auto"/>
              <w:rPr>
                <w:sz w:val="28"/>
                <w:szCs w:val="28"/>
              </w:rPr>
            </w:pPr>
            <w:r w:rsidRPr="001833E5">
              <w:rPr>
                <w:sz w:val="28"/>
                <w:szCs w:val="28"/>
              </w:rPr>
              <w:t>Документ о принятии на государственную охрану</w:t>
            </w:r>
          </w:p>
        </w:tc>
      </w:tr>
      <w:tr w:rsidR="00682349" w:rsidRPr="001833E5" w:rsidTr="001833E5">
        <w:tc>
          <w:tcPr>
            <w:tcW w:w="817" w:type="dxa"/>
          </w:tcPr>
          <w:p w:rsidR="00682349" w:rsidRPr="001833E5" w:rsidRDefault="00682349" w:rsidP="00A66592">
            <w:pPr>
              <w:pStyle w:val="a"/>
              <w:numPr>
                <w:ilvl w:val="0"/>
                <w:numId w:val="0"/>
              </w:numPr>
              <w:spacing w:before="0" w:line="276" w:lineRule="auto"/>
              <w:rPr>
                <w:sz w:val="28"/>
                <w:szCs w:val="28"/>
              </w:rPr>
            </w:pPr>
            <w:r w:rsidRPr="001833E5">
              <w:rPr>
                <w:sz w:val="28"/>
                <w:szCs w:val="28"/>
              </w:rPr>
              <w:t>1</w:t>
            </w:r>
          </w:p>
        </w:tc>
        <w:tc>
          <w:tcPr>
            <w:tcW w:w="4393" w:type="dxa"/>
          </w:tcPr>
          <w:p w:rsidR="00682349" w:rsidRPr="001833E5" w:rsidRDefault="00682349" w:rsidP="004704F5">
            <w:pPr>
              <w:pStyle w:val="a"/>
              <w:numPr>
                <w:ilvl w:val="0"/>
                <w:numId w:val="0"/>
              </w:numPr>
              <w:spacing w:before="0" w:line="276" w:lineRule="auto"/>
              <w:jc w:val="left"/>
              <w:rPr>
                <w:sz w:val="28"/>
                <w:szCs w:val="28"/>
              </w:rPr>
            </w:pPr>
            <w:r w:rsidRPr="001833E5">
              <w:rPr>
                <w:sz w:val="28"/>
                <w:szCs w:val="28"/>
              </w:rPr>
              <w:t>Брацкая могила братьев: Сергея, Федора, Ивана, Григория Ермоленко и сельских активистов, зверски зарубленных бандитами в июле 1921 г. на хуторе "Стретинка"</w:t>
            </w:r>
          </w:p>
        </w:tc>
        <w:tc>
          <w:tcPr>
            <w:tcW w:w="2605" w:type="dxa"/>
          </w:tcPr>
          <w:p w:rsidR="00682349" w:rsidRPr="001833E5" w:rsidRDefault="00682349" w:rsidP="00A66592">
            <w:pPr>
              <w:pStyle w:val="a"/>
              <w:numPr>
                <w:ilvl w:val="0"/>
                <w:numId w:val="0"/>
              </w:numPr>
              <w:spacing w:before="0" w:line="276" w:lineRule="auto"/>
              <w:rPr>
                <w:sz w:val="28"/>
                <w:szCs w:val="28"/>
              </w:rPr>
            </w:pPr>
            <w:r w:rsidRPr="001833E5">
              <w:rPr>
                <w:sz w:val="28"/>
                <w:szCs w:val="28"/>
              </w:rPr>
              <w:t>С.Екатеринославка, ул.Мельника</w:t>
            </w:r>
          </w:p>
        </w:tc>
        <w:tc>
          <w:tcPr>
            <w:tcW w:w="2605" w:type="dxa"/>
          </w:tcPr>
          <w:p w:rsidR="00682349" w:rsidRPr="001833E5" w:rsidRDefault="00682349" w:rsidP="00A66592">
            <w:pPr>
              <w:pStyle w:val="a"/>
              <w:numPr>
                <w:ilvl w:val="0"/>
                <w:numId w:val="0"/>
              </w:numPr>
              <w:spacing w:before="0" w:line="276" w:lineRule="auto"/>
              <w:rPr>
                <w:sz w:val="28"/>
                <w:szCs w:val="28"/>
              </w:rPr>
            </w:pPr>
            <w:r w:rsidRPr="001833E5">
              <w:rPr>
                <w:sz w:val="28"/>
                <w:szCs w:val="28"/>
              </w:rPr>
              <w:t>Решение исполкома Оренбургского областного Совета народных депутатов №179 от 13.05.87 г.</w:t>
            </w:r>
          </w:p>
        </w:tc>
      </w:tr>
    </w:tbl>
    <w:p w:rsidR="00A66592" w:rsidRPr="00FF0C9E" w:rsidRDefault="00A66592" w:rsidP="00A66592">
      <w:pPr>
        <w:pStyle w:val="ab"/>
        <w:spacing w:after="0"/>
        <w:ind w:left="0" w:firstLine="414"/>
        <w:contextualSpacing/>
        <w:jc w:val="both"/>
        <w:rPr>
          <w:rFonts w:ascii="Times New Roman" w:hAnsi="Times New Roman"/>
          <w:sz w:val="28"/>
          <w:szCs w:val="28"/>
          <w:highlight w:val="yellow"/>
        </w:rPr>
      </w:pPr>
    </w:p>
    <w:p w:rsidR="00A66592" w:rsidRPr="001833E5" w:rsidRDefault="00A66592" w:rsidP="00A66592">
      <w:pPr>
        <w:pStyle w:val="ab"/>
        <w:spacing w:after="0"/>
        <w:ind w:left="0"/>
        <w:jc w:val="both"/>
        <w:rPr>
          <w:rFonts w:ascii="Times New Roman" w:hAnsi="Times New Roman" w:cs="Times New Roman"/>
          <w:b/>
          <w:sz w:val="28"/>
          <w:szCs w:val="28"/>
        </w:rPr>
      </w:pPr>
      <w:r w:rsidRPr="001833E5">
        <w:rPr>
          <w:rFonts w:ascii="Times New Roman" w:hAnsi="Times New Roman" w:cs="Times New Roman"/>
          <w:b/>
          <w:sz w:val="28"/>
          <w:szCs w:val="28"/>
        </w:rPr>
        <w:t xml:space="preserve">Территории  объектов культурного наследия                                                                                                                                                                                                                                                                                                                                                                                                                                                                                                                                                                                                                                                                                                                                                                                                                                                                                                                                                                                                                                                                                                                                                                                                                                                                                                                                                                                                                                                                                                                                                                                                                                                                                                                                                                                                                                                                                                                                                                                                                                                               </w:t>
      </w:r>
    </w:p>
    <w:p w:rsidR="00A66592" w:rsidRPr="001833E5" w:rsidRDefault="00A66592" w:rsidP="00A66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833E5">
        <w:rPr>
          <w:rFonts w:ascii="Times New Roman" w:hAnsi="Times New Roman" w:cs="Times New Roman"/>
          <w:sz w:val="28"/>
          <w:szCs w:val="28"/>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w:t>
      </w:r>
      <w:r w:rsidRPr="001833E5">
        <w:rPr>
          <w:rFonts w:ascii="Times New Roman" w:hAnsi="Times New Roman" w:cs="Times New Roman"/>
          <w:sz w:val="28"/>
          <w:szCs w:val="28"/>
        </w:rPr>
        <w:lastRenderedPageBreak/>
        <w:t xml:space="preserve">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w:t>
      </w:r>
    </w:p>
    <w:p w:rsidR="00F57BBC" w:rsidRPr="004704F5" w:rsidRDefault="00A66592" w:rsidP="00F5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4704F5">
        <w:rPr>
          <w:rFonts w:ascii="Times New Roman" w:hAnsi="Times New Roman" w:cs="Times New Roman"/>
          <w:sz w:val="28"/>
          <w:szCs w:val="28"/>
        </w:rPr>
        <w:t>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 «земельные участки, подлежащие хозяйственному освоению».</w:t>
      </w:r>
    </w:p>
    <w:p w:rsidR="00A66592" w:rsidRPr="004704F5" w:rsidRDefault="00A66592" w:rsidP="001833E5">
      <w:pPr>
        <w:pStyle w:val="a"/>
        <w:numPr>
          <w:ilvl w:val="0"/>
          <w:numId w:val="0"/>
        </w:numPr>
        <w:spacing w:before="0" w:line="276" w:lineRule="auto"/>
        <w:rPr>
          <w:sz w:val="28"/>
        </w:rPr>
      </w:pPr>
      <w:r w:rsidRPr="004704F5">
        <w:rPr>
          <w:sz w:val="28"/>
          <w:szCs w:val="28"/>
        </w:rPr>
        <w:t xml:space="preserve">В СТП Оренбургской области на расчетный срок внесены предложения по инвентаризации, мониторингу и составлению точных карт объектов археологического наследия (памятников истории и культуры)городских округов и городских поселений Оренбургской области, </w:t>
      </w:r>
      <w:r w:rsidRPr="004704F5">
        <w:rPr>
          <w:sz w:val="32"/>
          <w:szCs w:val="28"/>
        </w:rPr>
        <w:t>р</w:t>
      </w:r>
      <w:r w:rsidRPr="004704F5">
        <w:rPr>
          <w:sz w:val="28"/>
        </w:rPr>
        <w:t xml:space="preserve">азработка проектов реставрации и производство противоаварийных работ в отношении объектов культурного наследия культового назначения, </w:t>
      </w:r>
      <w:r w:rsidRPr="004704F5">
        <w:rPr>
          <w:sz w:val="28"/>
          <w:szCs w:val="28"/>
        </w:rPr>
        <w:t>на прогнозный срок–проведение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A66592" w:rsidRPr="004704F5" w:rsidRDefault="00A66592" w:rsidP="00A66592">
      <w:pPr>
        <w:pStyle w:val="a"/>
        <w:numPr>
          <w:ilvl w:val="0"/>
          <w:numId w:val="36"/>
        </w:numPr>
        <w:spacing w:before="0" w:line="276" w:lineRule="auto"/>
        <w:ind w:left="0" w:hanging="11"/>
        <w:rPr>
          <w:sz w:val="28"/>
          <w:szCs w:val="28"/>
        </w:rPr>
      </w:pPr>
      <w:r w:rsidRPr="004704F5">
        <w:rPr>
          <w:sz w:val="28"/>
          <w:szCs w:val="28"/>
        </w:rPr>
        <w:t>отнесение земельных участков, на которых расположены памятники истории и культуры, к землям историко-культурного назначения;</w:t>
      </w:r>
    </w:p>
    <w:p w:rsidR="00A66592" w:rsidRPr="004704F5" w:rsidRDefault="00A66592" w:rsidP="00A66592">
      <w:pPr>
        <w:pStyle w:val="a"/>
        <w:numPr>
          <w:ilvl w:val="0"/>
          <w:numId w:val="36"/>
        </w:numPr>
        <w:spacing w:before="0" w:line="276" w:lineRule="auto"/>
        <w:ind w:left="0" w:hanging="11"/>
        <w:rPr>
          <w:sz w:val="28"/>
          <w:szCs w:val="28"/>
        </w:rPr>
      </w:pPr>
      <w:r w:rsidRPr="004704F5">
        <w:rPr>
          <w:sz w:val="28"/>
          <w:szCs w:val="28"/>
        </w:rPr>
        <w:t>изучение и популяризация объектов культурного наследия, расположенных на территории Оренбургской области.</w:t>
      </w:r>
    </w:p>
    <w:p w:rsidR="00A66592" w:rsidRPr="004704F5" w:rsidRDefault="00A66592" w:rsidP="00A66592">
      <w:pPr>
        <w:pStyle w:val="a"/>
        <w:numPr>
          <w:ilvl w:val="0"/>
          <w:numId w:val="36"/>
        </w:numPr>
        <w:spacing w:before="0" w:line="276" w:lineRule="auto"/>
        <w:ind w:left="0" w:hanging="11"/>
        <w:rPr>
          <w:sz w:val="28"/>
          <w:szCs w:val="28"/>
        </w:rPr>
      </w:pPr>
      <w:r w:rsidRPr="004704F5">
        <w:rPr>
          <w:sz w:val="28"/>
          <w:szCs w:val="28"/>
        </w:rPr>
        <w:t>Относительно объектов культурного наследия и памятников археологии на территории</w:t>
      </w:r>
      <w:r w:rsidRPr="004704F5">
        <w:rPr>
          <w:bCs/>
          <w:sz w:val="28"/>
          <w:szCs w:val="28"/>
        </w:rPr>
        <w:t xml:space="preserve"> муниципального образования</w:t>
      </w:r>
      <w:r w:rsidRPr="004704F5">
        <w:rPr>
          <w:sz w:val="28"/>
          <w:szCs w:val="28"/>
        </w:rPr>
        <w:t xml:space="preserve"> </w:t>
      </w:r>
      <w:r w:rsidR="00FF0C9E" w:rsidRPr="004704F5">
        <w:rPr>
          <w:sz w:val="28"/>
          <w:szCs w:val="28"/>
        </w:rPr>
        <w:t>Екатеринославский</w:t>
      </w:r>
      <w:r w:rsidRPr="004704F5">
        <w:rPr>
          <w:sz w:val="28"/>
          <w:szCs w:val="28"/>
        </w:rPr>
        <w:t xml:space="preserve"> сельсовет необходимо проведение следующих мероприятий: </w:t>
      </w:r>
    </w:p>
    <w:p w:rsidR="00A66592" w:rsidRPr="004704F5" w:rsidRDefault="00A66592" w:rsidP="00A66592">
      <w:pPr>
        <w:numPr>
          <w:ilvl w:val="0"/>
          <w:numId w:val="36"/>
        </w:numPr>
        <w:spacing w:after="0"/>
        <w:ind w:left="0" w:hanging="11"/>
        <w:jc w:val="both"/>
        <w:rPr>
          <w:rFonts w:ascii="Times New Roman" w:hAnsi="Times New Roman"/>
          <w:sz w:val="28"/>
          <w:szCs w:val="28"/>
        </w:rPr>
      </w:pPr>
      <w:r w:rsidRPr="004704F5">
        <w:rPr>
          <w:rFonts w:ascii="Times New Roman" w:hAnsi="Times New Roman"/>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A66592" w:rsidRPr="004704F5" w:rsidRDefault="00A66592" w:rsidP="00A66592">
      <w:pPr>
        <w:numPr>
          <w:ilvl w:val="0"/>
          <w:numId w:val="36"/>
        </w:numPr>
        <w:spacing w:after="0"/>
        <w:ind w:left="0" w:hanging="11"/>
        <w:jc w:val="both"/>
        <w:rPr>
          <w:rFonts w:ascii="Times New Roman" w:hAnsi="Times New Roman"/>
          <w:sz w:val="28"/>
          <w:szCs w:val="28"/>
        </w:rPr>
      </w:pPr>
      <w:r w:rsidRPr="004704F5">
        <w:rPr>
          <w:rFonts w:ascii="Times New Roman" w:hAnsi="Times New Roman"/>
          <w:sz w:val="28"/>
          <w:szCs w:val="28"/>
        </w:rPr>
        <w:t xml:space="preserve">при разработке градостроительной документации территории муниципального образования </w:t>
      </w:r>
      <w:r w:rsidR="00FF0C9E" w:rsidRPr="004704F5">
        <w:rPr>
          <w:rFonts w:ascii="Times New Roman" w:hAnsi="Times New Roman"/>
          <w:sz w:val="28"/>
          <w:szCs w:val="28"/>
        </w:rPr>
        <w:t>Екатеринославский</w:t>
      </w:r>
      <w:r w:rsidRPr="004704F5">
        <w:rPr>
          <w:rFonts w:ascii="Times New Roman" w:hAnsi="Times New Roman"/>
          <w:sz w:val="28"/>
          <w:szCs w:val="28"/>
        </w:rPr>
        <w:t xml:space="preserve"> 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A66592" w:rsidRPr="00FF0C9E" w:rsidRDefault="00A66592" w:rsidP="00A66592">
      <w:pPr>
        <w:rPr>
          <w:highlight w:val="yellow"/>
        </w:rPr>
      </w:pPr>
    </w:p>
    <w:p w:rsidR="00A66592" w:rsidRPr="004704F5" w:rsidRDefault="00A66592" w:rsidP="00F57BBC">
      <w:pPr>
        <w:pStyle w:val="1"/>
        <w:numPr>
          <w:ilvl w:val="0"/>
          <w:numId w:val="0"/>
        </w:numPr>
        <w:spacing w:before="0" w:line="276" w:lineRule="auto"/>
        <w:jc w:val="left"/>
      </w:pPr>
      <w:bookmarkStart w:id="13" w:name="_Toc384030732"/>
      <w:r w:rsidRPr="004704F5">
        <w:lastRenderedPageBreak/>
        <w:t>4.ЗЕМЛИ МУНИЦИПАЛЬНОГО ОБРАЗОВАНИЯ ТЕРРИТОРИАЛЬНЫЕ РЕСУРСЫ</w:t>
      </w:r>
      <w:bookmarkEnd w:id="13"/>
    </w:p>
    <w:p w:rsidR="00A66592" w:rsidRPr="00FF0C9E" w:rsidRDefault="00A66592" w:rsidP="00A66592">
      <w:pPr>
        <w:pStyle w:val="2"/>
        <w:spacing w:before="0" w:after="0"/>
        <w:rPr>
          <w:highlight w:val="yellow"/>
        </w:rPr>
      </w:pPr>
    </w:p>
    <w:p w:rsidR="00A66592" w:rsidRPr="004704F5" w:rsidRDefault="00A66592" w:rsidP="00A66592">
      <w:pPr>
        <w:pStyle w:val="2"/>
        <w:spacing w:before="0" w:after="0"/>
      </w:pPr>
      <w:bookmarkStart w:id="14" w:name="_Toc384030733"/>
      <w:r w:rsidRPr="004704F5">
        <w:t>4.1 Территория муниципального образования</w:t>
      </w:r>
      <w:bookmarkEnd w:id="14"/>
    </w:p>
    <w:p w:rsidR="00A66592" w:rsidRPr="004704F5" w:rsidRDefault="00A66592" w:rsidP="00A66592">
      <w:pPr>
        <w:widowControl w:val="0"/>
        <w:autoSpaceDE w:val="0"/>
        <w:autoSpaceDN w:val="0"/>
        <w:adjustRightInd w:val="0"/>
        <w:spacing w:after="0"/>
        <w:jc w:val="both"/>
        <w:rPr>
          <w:rFonts w:ascii="Times New Roman" w:hAnsi="Times New Roman" w:cs="Times New Roman"/>
          <w:sz w:val="28"/>
          <w:szCs w:val="28"/>
        </w:rPr>
      </w:pPr>
      <w:r w:rsidRPr="004704F5">
        <w:rPr>
          <w:rFonts w:ascii="Times New Roman" w:hAnsi="Times New Roman" w:cs="Times New Roman"/>
          <w:sz w:val="28"/>
          <w:szCs w:val="28"/>
        </w:rPr>
        <w:t xml:space="preserve"> В соответствии с техническим заданием, границами разработки генерального плана являются границы муниципального образования </w:t>
      </w:r>
      <w:r w:rsidR="00FF0C9E" w:rsidRPr="004704F5">
        <w:rPr>
          <w:rFonts w:ascii="Times New Roman" w:hAnsi="Times New Roman" w:cs="Times New Roman"/>
          <w:sz w:val="28"/>
          <w:szCs w:val="28"/>
        </w:rPr>
        <w:t>Екатеринославский</w:t>
      </w:r>
      <w:r w:rsidRPr="004704F5">
        <w:rPr>
          <w:rFonts w:ascii="Times New Roman" w:hAnsi="Times New Roman" w:cs="Times New Roman"/>
          <w:sz w:val="28"/>
          <w:szCs w:val="28"/>
        </w:rPr>
        <w:t xml:space="preserve"> сельсовет, установленные в соответствии с Законом Оренбургской области  «О муниципальных образованиях в составе муниципального образования </w:t>
      </w:r>
      <w:r w:rsidR="004704F5" w:rsidRPr="004704F5">
        <w:rPr>
          <w:rFonts w:ascii="Times New Roman" w:hAnsi="Times New Roman" w:cs="Times New Roman"/>
          <w:sz w:val="28"/>
          <w:szCs w:val="28"/>
        </w:rPr>
        <w:t>Тюльганский</w:t>
      </w:r>
      <w:r w:rsidRPr="004704F5">
        <w:rPr>
          <w:rFonts w:ascii="Times New Roman" w:hAnsi="Times New Roman" w:cs="Times New Roman"/>
          <w:sz w:val="28"/>
          <w:szCs w:val="28"/>
        </w:rPr>
        <w:t xml:space="preserve"> район Оренбургской области» от 16 февраля 2005г.</w:t>
      </w:r>
    </w:p>
    <w:p w:rsidR="00A66592" w:rsidRPr="00FF0C9E" w:rsidRDefault="00A66592" w:rsidP="00A66592">
      <w:pPr>
        <w:spacing w:after="0"/>
        <w:ind w:firstLine="709"/>
        <w:jc w:val="both"/>
        <w:rPr>
          <w:rFonts w:ascii="Times New Roman" w:hAnsi="Times New Roman" w:cs="Times New Roman"/>
          <w:sz w:val="28"/>
          <w:szCs w:val="28"/>
          <w:highlight w:val="yellow"/>
        </w:rPr>
      </w:pPr>
      <w:r w:rsidRPr="004704F5">
        <w:rPr>
          <w:rFonts w:ascii="Times New Roman" w:hAnsi="Times New Roman" w:cs="Times New Roman"/>
          <w:sz w:val="28"/>
          <w:szCs w:val="28"/>
        </w:rPr>
        <w:t xml:space="preserve"> Площадь МО </w:t>
      </w:r>
      <w:r w:rsidR="00FF0C9E" w:rsidRPr="004704F5">
        <w:rPr>
          <w:rFonts w:ascii="Times New Roman" w:hAnsi="Times New Roman" w:cs="Times New Roman"/>
          <w:sz w:val="28"/>
          <w:szCs w:val="28"/>
        </w:rPr>
        <w:t>Екатеринославский</w:t>
      </w:r>
      <w:r w:rsidRPr="004704F5">
        <w:rPr>
          <w:rFonts w:ascii="Times New Roman" w:hAnsi="Times New Roman" w:cs="Times New Roman"/>
          <w:sz w:val="28"/>
          <w:szCs w:val="28"/>
        </w:rPr>
        <w:t xml:space="preserve"> сельсовет в установленных границах составляет </w:t>
      </w:r>
      <w:r w:rsidR="004704F5" w:rsidRPr="004704F5">
        <w:rPr>
          <w:rFonts w:ascii="Times New Roman" w:hAnsi="Times New Roman" w:cs="Times New Roman"/>
          <w:sz w:val="28"/>
          <w:szCs w:val="28"/>
        </w:rPr>
        <w:t>10904,5</w:t>
      </w:r>
      <w:r w:rsidRPr="004704F5">
        <w:rPr>
          <w:rFonts w:ascii="Times New Roman" w:hAnsi="Times New Roman" w:cs="Times New Roman"/>
          <w:sz w:val="28"/>
          <w:szCs w:val="28"/>
        </w:rPr>
        <w:t xml:space="preserve">. </w:t>
      </w:r>
      <w:r w:rsidR="00A870F2" w:rsidRPr="00A870F2">
        <w:rPr>
          <w:rFonts w:ascii="Times New Roman" w:hAnsi="Times New Roman" w:cs="Times New Roman"/>
          <w:sz w:val="28"/>
          <w:szCs w:val="28"/>
        </w:rPr>
        <w:t>Плотность населения 6,5</w:t>
      </w:r>
      <w:r w:rsidRPr="00A870F2">
        <w:rPr>
          <w:rFonts w:ascii="Times New Roman" w:hAnsi="Times New Roman" w:cs="Times New Roman"/>
          <w:sz w:val="28"/>
          <w:szCs w:val="28"/>
        </w:rPr>
        <w:t xml:space="preserve"> человек на 1 кв. километр.</w:t>
      </w:r>
    </w:p>
    <w:p w:rsidR="00A66592" w:rsidRPr="00A870F2" w:rsidRDefault="00A66592" w:rsidP="00A66592">
      <w:pPr>
        <w:spacing w:after="0"/>
        <w:ind w:firstLine="709"/>
        <w:jc w:val="both"/>
        <w:rPr>
          <w:rFonts w:ascii="Times New Roman" w:hAnsi="Times New Roman" w:cs="Times New Roman"/>
          <w:sz w:val="28"/>
          <w:szCs w:val="28"/>
        </w:rPr>
      </w:pPr>
      <w:r w:rsidRPr="00A870F2">
        <w:rPr>
          <w:rFonts w:ascii="Times New Roman" w:hAnsi="Times New Roman" w:cs="Times New Roman"/>
          <w:sz w:val="28"/>
          <w:szCs w:val="28"/>
        </w:rPr>
        <w:t xml:space="preserve">Характеристика земель МО </w:t>
      </w:r>
      <w:r w:rsidR="00FF0C9E" w:rsidRPr="00A870F2">
        <w:rPr>
          <w:rFonts w:ascii="Times New Roman" w:hAnsi="Times New Roman" w:cs="Times New Roman"/>
          <w:sz w:val="28"/>
          <w:szCs w:val="28"/>
        </w:rPr>
        <w:t>Екатеринославский</w:t>
      </w:r>
      <w:r w:rsidRPr="00A870F2">
        <w:rPr>
          <w:rFonts w:ascii="Times New Roman" w:hAnsi="Times New Roman" w:cs="Times New Roman"/>
          <w:sz w:val="28"/>
          <w:szCs w:val="28"/>
        </w:rPr>
        <w:t xml:space="preserve"> сельсовет по категориям (картографические измерения): </w:t>
      </w:r>
    </w:p>
    <w:p w:rsidR="00A66592" w:rsidRPr="00FF0C9E" w:rsidRDefault="00A66592" w:rsidP="00A66592">
      <w:pPr>
        <w:pStyle w:val="af3"/>
        <w:keepNext/>
        <w:spacing w:after="0"/>
        <w:rPr>
          <w:rFonts w:ascii="Times New Roman" w:hAnsi="Times New Roman"/>
          <w:sz w:val="24"/>
          <w:szCs w:val="24"/>
          <w:highlight w:val="yellow"/>
        </w:rPr>
      </w:pPr>
    </w:p>
    <w:p w:rsidR="00A66592" w:rsidRPr="00A870F2" w:rsidRDefault="00A66592" w:rsidP="004D31AE">
      <w:pPr>
        <w:pStyle w:val="af3"/>
        <w:keepNext/>
        <w:spacing w:after="0"/>
        <w:rPr>
          <w:rFonts w:ascii="Times New Roman" w:hAnsi="Times New Roman"/>
          <w:sz w:val="24"/>
          <w:szCs w:val="24"/>
        </w:rPr>
      </w:pPr>
      <w:r w:rsidRPr="00A870F2">
        <w:rPr>
          <w:rFonts w:ascii="Times New Roman" w:hAnsi="Times New Roman"/>
          <w:sz w:val="24"/>
          <w:szCs w:val="24"/>
        </w:rPr>
        <w:t>Таблица 4.</w:t>
      </w:r>
      <w:r w:rsidR="00D8441D" w:rsidRPr="00A870F2">
        <w:rPr>
          <w:rFonts w:ascii="Times New Roman" w:hAnsi="Times New Roman"/>
          <w:sz w:val="24"/>
          <w:szCs w:val="24"/>
        </w:rPr>
        <w:fldChar w:fldCharType="begin"/>
      </w:r>
      <w:r w:rsidRPr="00A870F2">
        <w:rPr>
          <w:rFonts w:ascii="Times New Roman" w:hAnsi="Times New Roman"/>
          <w:sz w:val="24"/>
          <w:szCs w:val="24"/>
        </w:rPr>
        <w:instrText xml:space="preserve"> SEQ Таблица \* ARABIC </w:instrText>
      </w:r>
      <w:r w:rsidR="00D8441D" w:rsidRPr="00A870F2">
        <w:rPr>
          <w:rFonts w:ascii="Times New Roman" w:hAnsi="Times New Roman"/>
          <w:sz w:val="24"/>
          <w:szCs w:val="24"/>
        </w:rPr>
        <w:fldChar w:fldCharType="separate"/>
      </w:r>
      <w:r w:rsidR="008639DC">
        <w:rPr>
          <w:rFonts w:ascii="Times New Roman" w:hAnsi="Times New Roman"/>
          <w:noProof/>
          <w:sz w:val="24"/>
          <w:szCs w:val="24"/>
        </w:rPr>
        <w:t>1</w:t>
      </w:r>
      <w:r w:rsidR="00D8441D" w:rsidRPr="00A870F2">
        <w:rPr>
          <w:rFonts w:ascii="Times New Roman" w:hAnsi="Times New Roman"/>
          <w:sz w:val="24"/>
          <w:szCs w:val="24"/>
        </w:rPr>
        <w:fldChar w:fldCharType="end"/>
      </w:r>
      <w:r w:rsidRPr="00A870F2">
        <w:rPr>
          <w:rFonts w:ascii="Times New Roman" w:hAnsi="Times New Roman"/>
          <w:sz w:val="24"/>
          <w:szCs w:val="24"/>
        </w:rPr>
        <w:t xml:space="preserve">  </w:t>
      </w:r>
      <w:r w:rsidRPr="00A870F2">
        <w:rPr>
          <w:rFonts w:ascii="Times New Roman" w:hAnsi="Times New Roman"/>
          <w:b w:val="0"/>
          <w:sz w:val="24"/>
          <w:szCs w:val="24"/>
        </w:rPr>
        <w:t xml:space="preserve">Характеристика земель МО </w:t>
      </w:r>
      <w:r w:rsidR="00FF0C9E" w:rsidRPr="00A870F2">
        <w:rPr>
          <w:rFonts w:ascii="Times New Roman" w:hAnsi="Times New Roman"/>
          <w:b w:val="0"/>
          <w:sz w:val="24"/>
          <w:szCs w:val="24"/>
        </w:rPr>
        <w:t>Екатеринославский</w:t>
      </w:r>
      <w:r w:rsidRPr="00A870F2">
        <w:rPr>
          <w:rFonts w:ascii="Times New Roman" w:hAnsi="Times New Roman"/>
          <w:b w:val="0"/>
          <w:sz w:val="24"/>
          <w:szCs w:val="24"/>
        </w:rPr>
        <w:t xml:space="preserve"> сельсовет</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
        <w:gridCol w:w="5222"/>
        <w:gridCol w:w="1559"/>
      </w:tblGrid>
      <w:tr w:rsidR="00A66592" w:rsidRPr="004334F4" w:rsidTr="00A66592">
        <w:tc>
          <w:tcPr>
            <w:tcW w:w="861" w:type="dxa"/>
          </w:tcPr>
          <w:p w:rsidR="00A66592" w:rsidRPr="004334F4" w:rsidRDefault="00A6659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№п/п</w:t>
            </w:r>
          </w:p>
        </w:tc>
        <w:tc>
          <w:tcPr>
            <w:tcW w:w="5222" w:type="dxa"/>
          </w:tcPr>
          <w:p w:rsidR="00A66592" w:rsidRPr="004334F4" w:rsidRDefault="00A6659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Наименование земель</w:t>
            </w:r>
          </w:p>
        </w:tc>
        <w:tc>
          <w:tcPr>
            <w:tcW w:w="1559" w:type="dxa"/>
          </w:tcPr>
          <w:p w:rsidR="00A66592" w:rsidRPr="004334F4" w:rsidRDefault="00A6659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га</w:t>
            </w:r>
          </w:p>
        </w:tc>
      </w:tr>
      <w:tr w:rsidR="00A66592" w:rsidRPr="004334F4" w:rsidTr="00A66592">
        <w:trPr>
          <w:trHeight w:val="914"/>
        </w:trPr>
        <w:tc>
          <w:tcPr>
            <w:tcW w:w="861" w:type="dxa"/>
          </w:tcPr>
          <w:p w:rsidR="00A66592" w:rsidRPr="004334F4" w:rsidRDefault="00A66592" w:rsidP="00A66592">
            <w:pPr>
              <w:numPr>
                <w:ilvl w:val="0"/>
                <w:numId w:val="1"/>
              </w:numPr>
              <w:spacing w:after="0"/>
              <w:ind w:left="0"/>
              <w:rPr>
                <w:rFonts w:ascii="Times New Roman" w:hAnsi="Times New Roman" w:cs="Times New Roman"/>
                <w:sz w:val="28"/>
                <w:szCs w:val="28"/>
              </w:rPr>
            </w:pPr>
            <w:r w:rsidRPr="004334F4">
              <w:rPr>
                <w:rFonts w:ascii="Times New Roman" w:hAnsi="Times New Roman" w:cs="Times New Roman"/>
                <w:sz w:val="28"/>
                <w:szCs w:val="28"/>
              </w:rPr>
              <w:t>1.</w:t>
            </w:r>
          </w:p>
        </w:tc>
        <w:tc>
          <w:tcPr>
            <w:tcW w:w="5222" w:type="dxa"/>
          </w:tcPr>
          <w:p w:rsidR="00A66592" w:rsidRPr="004334F4" w:rsidRDefault="00A66592" w:rsidP="00A66592">
            <w:pPr>
              <w:spacing w:after="0"/>
              <w:jc w:val="both"/>
              <w:rPr>
                <w:rFonts w:ascii="Times New Roman" w:hAnsi="Times New Roman" w:cs="Times New Roman"/>
                <w:bCs/>
                <w:sz w:val="28"/>
                <w:szCs w:val="28"/>
              </w:rPr>
            </w:pPr>
            <w:r w:rsidRPr="004334F4">
              <w:rPr>
                <w:rFonts w:ascii="Times New Roman" w:hAnsi="Times New Roman" w:cs="Times New Roman"/>
                <w:bCs/>
                <w:sz w:val="28"/>
                <w:szCs w:val="28"/>
              </w:rPr>
              <w:t>Земли населенных пунктов в т.ч.</w:t>
            </w:r>
          </w:p>
          <w:p w:rsidR="00A66592" w:rsidRPr="004334F4" w:rsidRDefault="00A66592" w:rsidP="00A66592">
            <w:pPr>
              <w:spacing w:after="0"/>
              <w:jc w:val="both"/>
              <w:rPr>
                <w:rFonts w:ascii="Times New Roman" w:hAnsi="Times New Roman" w:cs="Times New Roman"/>
                <w:sz w:val="28"/>
                <w:szCs w:val="28"/>
              </w:rPr>
            </w:pPr>
            <w:r w:rsidRPr="004334F4">
              <w:rPr>
                <w:rFonts w:ascii="Times New Roman" w:hAnsi="Times New Roman" w:cs="Times New Roman"/>
                <w:bCs/>
                <w:sz w:val="28"/>
                <w:szCs w:val="28"/>
              </w:rPr>
              <w:t>-с.</w:t>
            </w:r>
            <w:r w:rsidR="00A870F2" w:rsidRPr="004334F4">
              <w:rPr>
                <w:rFonts w:ascii="Times New Roman" w:hAnsi="Times New Roman" w:cs="Times New Roman"/>
                <w:bCs/>
                <w:sz w:val="28"/>
                <w:szCs w:val="28"/>
              </w:rPr>
              <w:t xml:space="preserve"> </w:t>
            </w:r>
            <w:r w:rsidR="00A870F2" w:rsidRPr="004334F4">
              <w:rPr>
                <w:rFonts w:ascii="Times New Roman" w:hAnsi="Times New Roman" w:cs="Times New Roman"/>
                <w:sz w:val="28"/>
                <w:szCs w:val="28"/>
              </w:rPr>
              <w:t>Екатеринославка</w:t>
            </w:r>
          </w:p>
          <w:p w:rsidR="00A66592" w:rsidRPr="004334F4" w:rsidRDefault="00A6659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-с.</w:t>
            </w:r>
            <w:r w:rsidR="004D1D62" w:rsidRPr="004334F4">
              <w:rPr>
                <w:rFonts w:ascii="Times New Roman" w:hAnsi="Times New Roman" w:cs="Times New Roman"/>
                <w:sz w:val="28"/>
                <w:szCs w:val="28"/>
              </w:rPr>
              <w:t xml:space="preserve"> </w:t>
            </w:r>
            <w:r w:rsidR="00A870F2" w:rsidRPr="004334F4">
              <w:rPr>
                <w:rFonts w:ascii="Times New Roman" w:hAnsi="Times New Roman" w:cs="Times New Roman"/>
                <w:sz w:val="28"/>
                <w:szCs w:val="28"/>
              </w:rPr>
              <w:t>Аустяново</w:t>
            </w:r>
          </w:p>
          <w:p w:rsidR="00A870F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-с. Стретинка</w:t>
            </w:r>
          </w:p>
          <w:p w:rsidR="00A870F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-с. Савельевка</w:t>
            </w:r>
          </w:p>
          <w:p w:rsidR="00A66592" w:rsidRPr="004334F4" w:rsidRDefault="00A66592" w:rsidP="00A66592">
            <w:pPr>
              <w:spacing w:after="0"/>
              <w:jc w:val="both"/>
              <w:rPr>
                <w:rFonts w:ascii="Times New Roman" w:hAnsi="Times New Roman" w:cs="Times New Roman"/>
                <w:bCs/>
                <w:sz w:val="28"/>
                <w:szCs w:val="28"/>
              </w:rPr>
            </w:pPr>
            <w:r w:rsidRPr="004334F4">
              <w:rPr>
                <w:rFonts w:ascii="Times New Roman" w:hAnsi="Times New Roman" w:cs="Times New Roman"/>
                <w:sz w:val="28"/>
                <w:szCs w:val="28"/>
              </w:rPr>
              <w:t>Итого:</w:t>
            </w:r>
          </w:p>
        </w:tc>
        <w:tc>
          <w:tcPr>
            <w:tcW w:w="1559" w:type="dxa"/>
          </w:tcPr>
          <w:p w:rsidR="00C05197" w:rsidRPr="004334F4" w:rsidRDefault="00C05197" w:rsidP="00A66592">
            <w:pPr>
              <w:spacing w:after="0"/>
              <w:jc w:val="both"/>
              <w:rPr>
                <w:rFonts w:ascii="Times New Roman" w:hAnsi="Times New Roman" w:cs="Times New Roman"/>
                <w:sz w:val="28"/>
                <w:szCs w:val="28"/>
              </w:rPr>
            </w:pPr>
          </w:p>
          <w:p w:rsidR="00A6659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205</w:t>
            </w:r>
          </w:p>
          <w:p w:rsidR="00A6659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167,2</w:t>
            </w:r>
          </w:p>
          <w:p w:rsidR="00A6659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205,4</w:t>
            </w:r>
          </w:p>
          <w:p w:rsidR="00A870F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68,6</w:t>
            </w:r>
          </w:p>
          <w:p w:rsidR="00A870F2" w:rsidRPr="004334F4" w:rsidRDefault="00A870F2" w:rsidP="00A66592">
            <w:pPr>
              <w:spacing w:after="0"/>
              <w:jc w:val="both"/>
              <w:rPr>
                <w:rFonts w:ascii="Times New Roman" w:hAnsi="Times New Roman" w:cs="Times New Roman"/>
                <w:sz w:val="28"/>
                <w:szCs w:val="28"/>
              </w:rPr>
            </w:pPr>
            <w:r w:rsidRPr="004334F4">
              <w:rPr>
                <w:rFonts w:ascii="Times New Roman" w:hAnsi="Times New Roman" w:cs="Times New Roman"/>
                <w:sz w:val="28"/>
                <w:szCs w:val="28"/>
              </w:rPr>
              <w:t>646,2</w:t>
            </w:r>
          </w:p>
        </w:tc>
      </w:tr>
      <w:tr w:rsidR="00A66592" w:rsidRPr="00FF0C9E" w:rsidTr="00A66592">
        <w:tc>
          <w:tcPr>
            <w:tcW w:w="861" w:type="dxa"/>
          </w:tcPr>
          <w:p w:rsidR="00A66592" w:rsidRPr="004334F4" w:rsidRDefault="00A66592" w:rsidP="00A66592">
            <w:pPr>
              <w:spacing w:after="0"/>
              <w:jc w:val="both"/>
              <w:rPr>
                <w:rFonts w:ascii="Times New Roman" w:hAnsi="Times New Roman" w:cs="Times New Roman"/>
                <w:sz w:val="28"/>
                <w:szCs w:val="28"/>
              </w:rPr>
            </w:pPr>
          </w:p>
        </w:tc>
        <w:tc>
          <w:tcPr>
            <w:tcW w:w="5222" w:type="dxa"/>
          </w:tcPr>
          <w:p w:rsidR="00A66592" w:rsidRPr="004334F4" w:rsidRDefault="00A66592" w:rsidP="00A66592">
            <w:pPr>
              <w:spacing w:after="0"/>
              <w:jc w:val="both"/>
              <w:rPr>
                <w:rFonts w:ascii="Times New Roman" w:hAnsi="Times New Roman" w:cs="Times New Roman"/>
                <w:bCs/>
                <w:sz w:val="28"/>
                <w:szCs w:val="28"/>
              </w:rPr>
            </w:pPr>
            <w:r w:rsidRPr="004334F4">
              <w:rPr>
                <w:rFonts w:ascii="Times New Roman" w:hAnsi="Times New Roman" w:cs="Times New Roman"/>
                <w:bCs/>
                <w:sz w:val="28"/>
                <w:szCs w:val="28"/>
              </w:rPr>
              <w:t>Итого земель в границах МО</w:t>
            </w:r>
          </w:p>
        </w:tc>
        <w:tc>
          <w:tcPr>
            <w:tcW w:w="1559" w:type="dxa"/>
          </w:tcPr>
          <w:p w:rsidR="00A66592" w:rsidRPr="004334F4" w:rsidRDefault="004334F4" w:rsidP="00A66592">
            <w:pPr>
              <w:spacing w:after="0"/>
              <w:jc w:val="both"/>
              <w:rPr>
                <w:rFonts w:ascii="Times New Roman" w:hAnsi="Times New Roman" w:cs="Times New Roman"/>
                <w:bCs/>
                <w:sz w:val="28"/>
                <w:szCs w:val="28"/>
              </w:rPr>
            </w:pPr>
            <w:r w:rsidRPr="004334F4">
              <w:rPr>
                <w:rFonts w:ascii="Times New Roman" w:hAnsi="Times New Roman" w:cs="Times New Roman"/>
                <w:bCs/>
                <w:sz w:val="28"/>
                <w:szCs w:val="28"/>
              </w:rPr>
              <w:t>10904,5</w:t>
            </w:r>
          </w:p>
        </w:tc>
      </w:tr>
    </w:tbl>
    <w:p w:rsidR="004334F4" w:rsidRDefault="004334F4" w:rsidP="00320D80">
      <w:pPr>
        <w:pStyle w:val="ab"/>
        <w:spacing w:after="0"/>
        <w:ind w:left="0" w:firstLine="709"/>
        <w:jc w:val="both"/>
        <w:rPr>
          <w:rFonts w:ascii="Times New Roman" w:hAnsi="Times New Roman" w:cs="Times New Roman"/>
          <w:sz w:val="28"/>
          <w:szCs w:val="28"/>
          <w:highlight w:val="yellow"/>
        </w:rPr>
      </w:pPr>
    </w:p>
    <w:p w:rsidR="00A66592" w:rsidRPr="004334F4" w:rsidRDefault="004334F4" w:rsidP="00320D80">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Б</w:t>
      </w:r>
      <w:r w:rsidR="00A66592" w:rsidRPr="004334F4">
        <w:rPr>
          <w:rFonts w:ascii="Times New Roman" w:hAnsi="Times New Roman" w:cs="Times New Roman"/>
          <w:sz w:val="28"/>
          <w:szCs w:val="28"/>
        </w:rPr>
        <w:t>ольшая часть территории сельсовета занята землями сельскохозяйственного назначения.</w:t>
      </w:r>
    </w:p>
    <w:p w:rsidR="00A66592" w:rsidRPr="00FF0C9E" w:rsidRDefault="00A66592" w:rsidP="00A66592">
      <w:pPr>
        <w:pStyle w:val="ab"/>
        <w:spacing w:after="0"/>
        <w:ind w:left="0"/>
        <w:jc w:val="both"/>
        <w:rPr>
          <w:rFonts w:ascii="Times New Roman" w:hAnsi="Times New Roman"/>
          <w:highlight w:val="yellow"/>
        </w:rPr>
      </w:pPr>
    </w:p>
    <w:p w:rsidR="00A66592" w:rsidRPr="004334F4" w:rsidRDefault="00A66592" w:rsidP="00A66592">
      <w:pPr>
        <w:pStyle w:val="2"/>
        <w:spacing w:before="0" w:after="0"/>
      </w:pPr>
      <w:bookmarkStart w:id="15" w:name="_Toc384030734"/>
      <w:r w:rsidRPr="004334F4">
        <w:t>4.2 Территориальные ресурсы</w:t>
      </w:r>
      <w:bookmarkEnd w:id="15"/>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 природно-экологические, санитарно-гигиенические;</w:t>
      </w:r>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 особенности инженерного обустройства;</w:t>
      </w:r>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 характер современного использования территории;</w:t>
      </w:r>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-размещение и состояние жилищного фонда, общественных и производственных объектов;</w:t>
      </w:r>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 социально-экономические и прочие факторы, определяющие параметры и перспективы развития муниципального образования.</w:t>
      </w:r>
      <w:r w:rsidR="00D14464" w:rsidRPr="004334F4">
        <w:rPr>
          <w:rFonts w:ascii="Times New Roman" w:hAnsi="Times New Roman" w:cs="Times New Roman"/>
          <w:sz w:val="28"/>
          <w:szCs w:val="28"/>
        </w:rPr>
        <w:t xml:space="preserve"> </w:t>
      </w:r>
      <w:r w:rsidRPr="004334F4">
        <w:rPr>
          <w:rFonts w:ascii="Times New Roman" w:hAnsi="Times New Roman" w:cs="Times New Roman"/>
          <w:sz w:val="28"/>
          <w:szCs w:val="28"/>
        </w:rPr>
        <w:t>Оценивались как территории населённых пунктов, так и к ним прилегающие.</w:t>
      </w:r>
    </w:p>
    <w:p w:rsidR="00A66592" w:rsidRPr="004334F4" w:rsidRDefault="00A66592" w:rsidP="00A66592">
      <w:pPr>
        <w:pStyle w:val="ab"/>
        <w:spacing w:after="0"/>
        <w:ind w:left="0" w:firstLine="709"/>
        <w:jc w:val="both"/>
        <w:rPr>
          <w:rFonts w:ascii="Times New Roman" w:hAnsi="Times New Roman"/>
          <w:sz w:val="28"/>
          <w:szCs w:val="28"/>
        </w:rPr>
      </w:pPr>
      <w:r w:rsidRPr="004334F4">
        <w:rPr>
          <w:rFonts w:ascii="Times New Roman" w:hAnsi="Times New Roman"/>
          <w:sz w:val="28"/>
          <w:szCs w:val="28"/>
        </w:rPr>
        <w:lastRenderedPageBreak/>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(инвестиционные площадки), а также территории, пригодные для организации рекреационных зон.</w:t>
      </w:r>
    </w:p>
    <w:p w:rsidR="00A66592" w:rsidRPr="004334F4" w:rsidRDefault="00A66592" w:rsidP="00A66592">
      <w:pPr>
        <w:pStyle w:val="ab"/>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A66592" w:rsidRPr="004334F4" w:rsidRDefault="00A66592" w:rsidP="00A66592">
      <w:pPr>
        <w:spacing w:after="0"/>
        <w:ind w:firstLine="709"/>
        <w:jc w:val="both"/>
        <w:rPr>
          <w:rFonts w:ascii="Times New Roman" w:hAnsi="Times New Roman" w:cs="Times New Roman"/>
          <w:sz w:val="28"/>
          <w:szCs w:val="28"/>
        </w:rPr>
      </w:pPr>
      <w:r w:rsidRPr="004334F4">
        <w:rPr>
          <w:rFonts w:ascii="Times New Roman" w:hAnsi="Times New Roman" w:cs="Times New Roman"/>
          <w:sz w:val="28"/>
          <w:szCs w:val="28"/>
        </w:rPr>
        <w:t xml:space="preserve">Проектом </w:t>
      </w:r>
      <w:r w:rsidR="004334F4" w:rsidRPr="004334F4">
        <w:rPr>
          <w:rFonts w:ascii="Times New Roman" w:hAnsi="Times New Roman" w:cs="Times New Roman"/>
          <w:sz w:val="28"/>
          <w:szCs w:val="28"/>
        </w:rPr>
        <w:t>не предусматривается</w:t>
      </w:r>
      <w:r w:rsidR="00D14464" w:rsidRPr="004334F4">
        <w:rPr>
          <w:rFonts w:ascii="Times New Roman" w:hAnsi="Times New Roman" w:cs="Times New Roman"/>
          <w:sz w:val="28"/>
          <w:szCs w:val="28"/>
        </w:rPr>
        <w:t xml:space="preserve"> </w:t>
      </w:r>
      <w:r w:rsidRPr="004334F4">
        <w:rPr>
          <w:rFonts w:ascii="Times New Roman" w:hAnsi="Times New Roman" w:cs="Times New Roman"/>
          <w:sz w:val="28"/>
          <w:szCs w:val="28"/>
        </w:rPr>
        <w:t>измен</w:t>
      </w:r>
      <w:r w:rsidR="004334F4" w:rsidRPr="004334F4">
        <w:rPr>
          <w:rFonts w:ascii="Times New Roman" w:hAnsi="Times New Roman" w:cs="Times New Roman"/>
          <w:sz w:val="28"/>
          <w:szCs w:val="28"/>
        </w:rPr>
        <w:t xml:space="preserve">ение границ населённых пунктов </w:t>
      </w:r>
      <w:r w:rsidRPr="004334F4">
        <w:rPr>
          <w:rFonts w:ascii="Times New Roman" w:hAnsi="Times New Roman" w:cs="Times New Roman"/>
          <w:sz w:val="28"/>
          <w:szCs w:val="28"/>
        </w:rPr>
        <w:t>с целью включения территории под жилищное строительство.</w:t>
      </w:r>
    </w:p>
    <w:p w:rsidR="00A66592" w:rsidRPr="004334F4" w:rsidRDefault="00A66592" w:rsidP="00A66592">
      <w:pPr>
        <w:pStyle w:val="ab"/>
        <w:spacing w:after="0"/>
        <w:ind w:left="0" w:right="-1" w:firstLine="709"/>
        <w:jc w:val="both"/>
        <w:rPr>
          <w:rFonts w:ascii="Times New Roman" w:hAnsi="Times New Roman" w:cs="Times New Roman"/>
          <w:sz w:val="28"/>
          <w:szCs w:val="28"/>
        </w:rPr>
      </w:pPr>
      <w:r w:rsidRPr="004334F4">
        <w:rPr>
          <w:rFonts w:ascii="Times New Roman" w:hAnsi="Times New Roman" w:cs="Times New Roman"/>
          <w:sz w:val="28"/>
          <w:szCs w:val="28"/>
        </w:rPr>
        <w:t>Часть территории земель населённых пунктов находи</w:t>
      </w:r>
      <w:r w:rsidR="007F3E92" w:rsidRPr="004334F4">
        <w:rPr>
          <w:rFonts w:ascii="Times New Roman" w:hAnsi="Times New Roman" w:cs="Times New Roman"/>
          <w:sz w:val="28"/>
          <w:szCs w:val="28"/>
        </w:rPr>
        <w:t>тся в пределах водоохранных зон и в санитарно защитных зонах промышленных предприятий и полигона</w:t>
      </w:r>
      <w:r w:rsidR="004D1D62" w:rsidRPr="004334F4">
        <w:rPr>
          <w:rFonts w:ascii="Times New Roman" w:hAnsi="Times New Roman" w:cs="Times New Roman"/>
          <w:sz w:val="28"/>
          <w:szCs w:val="28"/>
        </w:rPr>
        <w:t xml:space="preserve"> </w:t>
      </w:r>
      <w:r w:rsidR="007F3E92" w:rsidRPr="004334F4">
        <w:rPr>
          <w:rFonts w:ascii="Times New Roman" w:hAnsi="Times New Roman" w:cs="Times New Roman"/>
          <w:sz w:val="28"/>
          <w:szCs w:val="28"/>
        </w:rPr>
        <w:t>ТБО,</w:t>
      </w:r>
      <w:r w:rsidRPr="004334F4">
        <w:rPr>
          <w:rFonts w:ascii="Times New Roman" w:hAnsi="Times New Roman" w:cs="Times New Roman"/>
          <w:sz w:val="28"/>
          <w:szCs w:val="28"/>
        </w:rPr>
        <w:t xml:space="preserve"> что заставляет вести изыскание новых площадок для жилищного строительства.</w:t>
      </w:r>
      <w:r w:rsidR="00D14464" w:rsidRPr="004334F4">
        <w:rPr>
          <w:rFonts w:ascii="Times New Roman" w:hAnsi="Times New Roman" w:cs="Times New Roman"/>
          <w:sz w:val="28"/>
          <w:szCs w:val="28"/>
        </w:rPr>
        <w:t xml:space="preserve"> </w:t>
      </w:r>
      <w:r w:rsidRPr="004334F4">
        <w:rPr>
          <w:rFonts w:ascii="Times New Roman" w:hAnsi="Times New Roman"/>
          <w:sz w:val="28"/>
          <w:szCs w:val="28"/>
        </w:rPr>
        <w:t>В результате оценки обозначены наиболее благоприятные по комплексу положительных факторов</w:t>
      </w:r>
      <w:r w:rsidR="007F3E92" w:rsidRPr="004334F4">
        <w:rPr>
          <w:rFonts w:ascii="Times New Roman" w:hAnsi="Times New Roman"/>
          <w:sz w:val="28"/>
          <w:szCs w:val="28"/>
        </w:rPr>
        <w:t xml:space="preserve"> </w:t>
      </w:r>
      <w:r w:rsidRPr="004334F4">
        <w:rPr>
          <w:rFonts w:ascii="Times New Roman" w:hAnsi="Times New Roman"/>
          <w:sz w:val="28"/>
          <w:szCs w:val="28"/>
        </w:rPr>
        <w:t>площадки, на которых возможно размещение жилой и общественной застройки.</w:t>
      </w:r>
    </w:p>
    <w:p w:rsidR="00A66592" w:rsidRPr="004334F4" w:rsidRDefault="00A66592" w:rsidP="00A66592">
      <w:pPr>
        <w:pStyle w:val="ab"/>
        <w:tabs>
          <w:tab w:val="left" w:pos="709"/>
        </w:tabs>
        <w:spacing w:after="0"/>
        <w:ind w:left="0" w:firstLine="709"/>
        <w:jc w:val="both"/>
        <w:rPr>
          <w:rFonts w:ascii="Times New Roman" w:hAnsi="Times New Roman" w:cs="Times New Roman"/>
          <w:sz w:val="28"/>
          <w:szCs w:val="28"/>
        </w:rPr>
      </w:pPr>
      <w:r w:rsidRPr="004334F4">
        <w:rPr>
          <w:rFonts w:ascii="Times New Roman" w:hAnsi="Times New Roman" w:cs="Times New Roman"/>
          <w:sz w:val="28"/>
          <w:szCs w:val="28"/>
        </w:rPr>
        <w:t xml:space="preserve">с. </w:t>
      </w:r>
      <w:r w:rsidR="004334F4" w:rsidRPr="004334F4">
        <w:rPr>
          <w:rFonts w:ascii="Times New Roman" w:hAnsi="Times New Roman" w:cs="Times New Roman"/>
          <w:sz w:val="28"/>
          <w:szCs w:val="28"/>
        </w:rPr>
        <w:t>Екатеринославка</w:t>
      </w:r>
      <w:r w:rsidR="008D55C8" w:rsidRPr="004334F4">
        <w:rPr>
          <w:rFonts w:ascii="Times New Roman" w:hAnsi="Times New Roman" w:cs="Times New Roman"/>
          <w:sz w:val="28"/>
          <w:szCs w:val="28"/>
        </w:rPr>
        <w:t xml:space="preserve"> – около </w:t>
      </w:r>
      <w:r w:rsidR="004334F4" w:rsidRPr="004334F4">
        <w:rPr>
          <w:rFonts w:ascii="Times New Roman" w:hAnsi="Times New Roman" w:cs="Times New Roman"/>
          <w:sz w:val="28"/>
          <w:szCs w:val="28"/>
        </w:rPr>
        <w:t>3,9</w:t>
      </w:r>
      <w:r w:rsidRPr="004334F4">
        <w:rPr>
          <w:rFonts w:ascii="Times New Roman" w:hAnsi="Times New Roman" w:cs="Times New Roman"/>
          <w:sz w:val="28"/>
          <w:szCs w:val="28"/>
        </w:rPr>
        <w:t xml:space="preserve"> га для жилищн</w:t>
      </w:r>
      <w:r w:rsidR="008D55C8" w:rsidRPr="004334F4">
        <w:rPr>
          <w:rFonts w:ascii="Times New Roman" w:hAnsi="Times New Roman" w:cs="Times New Roman"/>
          <w:sz w:val="28"/>
          <w:szCs w:val="28"/>
        </w:rPr>
        <w:t xml:space="preserve">ого строительства, в </w:t>
      </w:r>
      <w:r w:rsidR="004334F4" w:rsidRPr="004334F4">
        <w:rPr>
          <w:rFonts w:ascii="Times New Roman" w:hAnsi="Times New Roman" w:cs="Times New Roman"/>
          <w:sz w:val="28"/>
          <w:szCs w:val="28"/>
        </w:rPr>
        <w:t>центральной части села, по ул.Мельника, на территории, расположенной за школой и часть участков в юго-восточной части села</w:t>
      </w:r>
      <w:r w:rsidR="008D55C8" w:rsidRPr="004334F4">
        <w:rPr>
          <w:rFonts w:ascii="Times New Roman" w:hAnsi="Times New Roman" w:cs="Times New Roman"/>
          <w:sz w:val="28"/>
          <w:szCs w:val="28"/>
        </w:rPr>
        <w:t xml:space="preserve">; </w:t>
      </w:r>
    </w:p>
    <w:p w:rsidR="004334F4" w:rsidRPr="004334F4" w:rsidRDefault="004334F4" w:rsidP="004334F4">
      <w:pPr>
        <w:pStyle w:val="ab"/>
        <w:tabs>
          <w:tab w:val="left" w:pos="709"/>
        </w:tabs>
        <w:ind w:left="0" w:firstLine="709"/>
        <w:jc w:val="both"/>
        <w:rPr>
          <w:rFonts w:ascii="Times New Roman" w:hAnsi="Times New Roman" w:cs="Times New Roman"/>
          <w:sz w:val="28"/>
          <w:szCs w:val="28"/>
        </w:rPr>
      </w:pPr>
      <w:r w:rsidRPr="004334F4">
        <w:rPr>
          <w:rFonts w:ascii="Times New Roman" w:hAnsi="Times New Roman" w:cs="Times New Roman"/>
          <w:sz w:val="28"/>
          <w:szCs w:val="28"/>
        </w:rPr>
        <w:t>В селах Аустяново, Стретинка и Савельевка предусматривается уплотнение существующей застройки</w:t>
      </w:r>
      <w:r w:rsidR="00EC6DC5">
        <w:rPr>
          <w:rFonts w:ascii="Times New Roman" w:hAnsi="Times New Roman" w:cs="Times New Roman"/>
          <w:sz w:val="28"/>
          <w:szCs w:val="28"/>
        </w:rPr>
        <w:t xml:space="preserve"> и реконструкция ветхих строений</w:t>
      </w:r>
      <w:r w:rsidRPr="004334F4">
        <w:rPr>
          <w:rFonts w:ascii="Times New Roman" w:hAnsi="Times New Roman" w:cs="Times New Roman"/>
          <w:sz w:val="28"/>
          <w:szCs w:val="28"/>
        </w:rPr>
        <w:t>, новые участки под жилищное строительство не предусматриваются</w:t>
      </w:r>
      <w:r>
        <w:rPr>
          <w:rFonts w:ascii="Times New Roman" w:hAnsi="Times New Roman" w:cs="Times New Roman"/>
          <w:sz w:val="28"/>
          <w:szCs w:val="28"/>
        </w:rPr>
        <w:t>.</w:t>
      </w:r>
    </w:p>
    <w:p w:rsidR="00E71DA7" w:rsidRPr="00FF0C9E" w:rsidRDefault="00E71DA7" w:rsidP="00A66592">
      <w:pPr>
        <w:spacing w:after="0"/>
        <w:jc w:val="both"/>
        <w:rPr>
          <w:rFonts w:ascii="Times New Roman" w:hAnsi="Times New Roman" w:cs="Times New Roman"/>
          <w:b/>
          <w:bCs/>
          <w:sz w:val="28"/>
          <w:szCs w:val="28"/>
          <w:highlight w:val="yellow"/>
        </w:rPr>
      </w:pPr>
    </w:p>
    <w:p w:rsidR="00A66592" w:rsidRPr="004334F4" w:rsidRDefault="00A66592" w:rsidP="00A66592">
      <w:pPr>
        <w:spacing w:after="0"/>
        <w:jc w:val="both"/>
        <w:rPr>
          <w:rFonts w:ascii="Times New Roman" w:hAnsi="Times New Roman" w:cs="Times New Roman"/>
          <w:b/>
          <w:bCs/>
          <w:sz w:val="28"/>
          <w:szCs w:val="28"/>
        </w:rPr>
      </w:pPr>
      <w:r w:rsidRPr="004334F4">
        <w:rPr>
          <w:rFonts w:ascii="Times New Roman" w:hAnsi="Times New Roman" w:cs="Times New Roman"/>
          <w:b/>
          <w:bCs/>
          <w:sz w:val="28"/>
          <w:szCs w:val="28"/>
        </w:rPr>
        <w:t>4.3 Предпосылки развития муниципального образования</w:t>
      </w:r>
    </w:p>
    <w:p w:rsidR="00A66592" w:rsidRPr="004334F4" w:rsidRDefault="00A66592" w:rsidP="00A66592">
      <w:pPr>
        <w:spacing w:after="0"/>
        <w:ind w:firstLine="709"/>
        <w:jc w:val="both"/>
        <w:rPr>
          <w:rFonts w:ascii="Times New Roman" w:hAnsi="Times New Roman" w:cs="Times New Roman"/>
          <w:sz w:val="28"/>
          <w:szCs w:val="28"/>
        </w:rPr>
      </w:pPr>
      <w:r w:rsidRPr="004334F4">
        <w:rPr>
          <w:rFonts w:ascii="Times New Roman" w:hAnsi="Times New Roman" w:cs="Times New Roman"/>
          <w:sz w:val="28"/>
          <w:szCs w:val="28"/>
        </w:rPr>
        <w:t xml:space="preserve">В перспективный период развитие муниципального образования </w:t>
      </w:r>
      <w:r w:rsidR="00FF0C9E" w:rsidRPr="004334F4">
        <w:rPr>
          <w:rFonts w:ascii="Times New Roman" w:hAnsi="Times New Roman" w:cs="Times New Roman"/>
          <w:sz w:val="28"/>
          <w:szCs w:val="28"/>
        </w:rPr>
        <w:t>Екатеринославский</w:t>
      </w:r>
      <w:r w:rsidRPr="004334F4">
        <w:rPr>
          <w:rFonts w:ascii="Times New Roman" w:hAnsi="Times New Roman" w:cs="Times New Roman"/>
          <w:sz w:val="28"/>
          <w:szCs w:val="28"/>
        </w:rPr>
        <w:t xml:space="preserve"> сельсовет будет определяться рядом факторов:</w:t>
      </w:r>
    </w:p>
    <w:p w:rsidR="00A66592" w:rsidRPr="004334F4" w:rsidRDefault="00A66592" w:rsidP="00A66592">
      <w:pPr>
        <w:spacing w:after="0"/>
        <w:ind w:firstLine="709"/>
        <w:jc w:val="both"/>
        <w:rPr>
          <w:rFonts w:ascii="Times New Roman" w:hAnsi="Times New Roman" w:cs="Times New Roman"/>
          <w:sz w:val="28"/>
          <w:szCs w:val="28"/>
        </w:rPr>
      </w:pPr>
      <w:r w:rsidRPr="004334F4">
        <w:rPr>
          <w:rFonts w:ascii="Times New Roman" w:hAnsi="Times New Roman" w:cs="Times New Roman"/>
          <w:sz w:val="28"/>
          <w:szCs w:val="28"/>
        </w:rPr>
        <w:t>- экономико-географическим положением, природно-климатическими и транспортными условиями;</w:t>
      </w:r>
    </w:p>
    <w:p w:rsidR="00A66592" w:rsidRPr="004334F4" w:rsidRDefault="00A66592" w:rsidP="00A66592">
      <w:pPr>
        <w:spacing w:after="0"/>
        <w:ind w:firstLine="709"/>
        <w:jc w:val="both"/>
        <w:rPr>
          <w:rFonts w:ascii="Times New Roman" w:hAnsi="Times New Roman" w:cs="Times New Roman"/>
          <w:sz w:val="28"/>
          <w:szCs w:val="28"/>
        </w:rPr>
      </w:pPr>
      <w:r w:rsidRPr="004334F4">
        <w:rPr>
          <w:rFonts w:ascii="Times New Roman" w:hAnsi="Times New Roman" w:cs="Times New Roman"/>
          <w:sz w:val="28"/>
          <w:szCs w:val="28"/>
        </w:rPr>
        <w:t>- имеющимися земельными ресурсами;</w:t>
      </w:r>
    </w:p>
    <w:p w:rsidR="00A66592" w:rsidRPr="004334F4" w:rsidRDefault="00A66592" w:rsidP="00A66592">
      <w:pPr>
        <w:spacing w:after="0"/>
        <w:ind w:firstLine="709"/>
        <w:jc w:val="both"/>
        <w:rPr>
          <w:rFonts w:ascii="Times New Roman" w:hAnsi="Times New Roman" w:cs="Times New Roman"/>
          <w:sz w:val="28"/>
          <w:szCs w:val="28"/>
        </w:rPr>
      </w:pPr>
      <w:r w:rsidRPr="004334F4">
        <w:rPr>
          <w:rFonts w:ascii="Times New Roman" w:hAnsi="Times New Roman" w:cs="Times New Roman"/>
          <w:sz w:val="28"/>
          <w:szCs w:val="28"/>
        </w:rPr>
        <w:t>- накопленным экономическим и социальным потенциалом;</w:t>
      </w:r>
    </w:p>
    <w:p w:rsidR="00A66592" w:rsidRPr="004334F4" w:rsidRDefault="00A66592" w:rsidP="00A66592">
      <w:pPr>
        <w:spacing w:after="0"/>
        <w:ind w:firstLine="709"/>
        <w:jc w:val="both"/>
        <w:rPr>
          <w:rFonts w:ascii="Times New Roman" w:hAnsi="Times New Roman" w:cs="Times New Roman"/>
          <w:sz w:val="28"/>
          <w:szCs w:val="28"/>
        </w:rPr>
      </w:pPr>
      <w:r w:rsidRPr="004334F4">
        <w:rPr>
          <w:rFonts w:ascii="Times New Roman" w:hAnsi="Times New Roman" w:cs="Times New Roman"/>
          <w:sz w:val="28"/>
          <w:szCs w:val="28"/>
        </w:rPr>
        <w:t>- развитием новых форм хозяйствования.</w:t>
      </w:r>
    </w:p>
    <w:p w:rsidR="00A66592" w:rsidRPr="004334F4" w:rsidRDefault="004334F4" w:rsidP="00A66592">
      <w:pPr>
        <w:spacing w:after="0"/>
        <w:ind w:firstLine="567"/>
        <w:jc w:val="both"/>
        <w:rPr>
          <w:rFonts w:ascii="Times New Roman" w:hAnsi="Times New Roman" w:cs="Times New Roman"/>
          <w:sz w:val="28"/>
          <w:szCs w:val="28"/>
        </w:rPr>
      </w:pPr>
      <w:r w:rsidRPr="004334F4">
        <w:rPr>
          <w:rFonts w:ascii="Times New Roman" w:hAnsi="Times New Roman" w:cs="Times New Roman"/>
          <w:sz w:val="28"/>
          <w:szCs w:val="28"/>
        </w:rPr>
        <w:t xml:space="preserve">Тюльганский район, в том числе и МО Екатеринославский сельсовет находятся в зоне развития туризма, </w:t>
      </w:r>
      <w:r w:rsidR="00A66592" w:rsidRPr="004334F4">
        <w:rPr>
          <w:rFonts w:ascii="Times New Roman" w:hAnsi="Times New Roman" w:cs="Times New Roman"/>
          <w:sz w:val="28"/>
          <w:szCs w:val="28"/>
        </w:rPr>
        <w:t>что</w:t>
      </w:r>
      <w:r w:rsidR="00B224B8" w:rsidRPr="004334F4">
        <w:rPr>
          <w:rFonts w:ascii="Times New Roman" w:hAnsi="Times New Roman" w:cs="Times New Roman"/>
          <w:sz w:val="28"/>
          <w:szCs w:val="28"/>
        </w:rPr>
        <w:t xml:space="preserve"> </w:t>
      </w:r>
      <w:r w:rsidR="00A66592" w:rsidRPr="004334F4">
        <w:rPr>
          <w:rFonts w:ascii="Times New Roman" w:hAnsi="Times New Roman" w:cs="Times New Roman"/>
          <w:sz w:val="28"/>
          <w:szCs w:val="28"/>
        </w:rPr>
        <w:t>даёт предпосылки развития поселения.</w:t>
      </w:r>
    </w:p>
    <w:p w:rsidR="00A66592" w:rsidRDefault="00A66592" w:rsidP="00A66592">
      <w:pPr>
        <w:spacing w:after="0"/>
        <w:jc w:val="both"/>
        <w:rPr>
          <w:rFonts w:ascii="Times New Roman" w:hAnsi="Times New Roman" w:cs="Times New Roman"/>
          <w:b/>
          <w:bCs/>
          <w:sz w:val="28"/>
          <w:szCs w:val="28"/>
          <w:highlight w:val="yellow"/>
        </w:rPr>
      </w:pPr>
    </w:p>
    <w:p w:rsidR="004334F4" w:rsidRDefault="004334F4" w:rsidP="00A66592">
      <w:pPr>
        <w:spacing w:after="0"/>
        <w:jc w:val="both"/>
        <w:rPr>
          <w:rFonts w:ascii="Times New Roman" w:hAnsi="Times New Roman" w:cs="Times New Roman"/>
          <w:b/>
          <w:bCs/>
          <w:sz w:val="28"/>
          <w:szCs w:val="28"/>
          <w:highlight w:val="yellow"/>
        </w:rPr>
      </w:pPr>
    </w:p>
    <w:p w:rsidR="004334F4" w:rsidRDefault="004334F4" w:rsidP="00A66592">
      <w:pPr>
        <w:spacing w:after="0"/>
        <w:jc w:val="both"/>
        <w:rPr>
          <w:rFonts w:ascii="Times New Roman" w:hAnsi="Times New Roman" w:cs="Times New Roman"/>
          <w:b/>
          <w:bCs/>
          <w:sz w:val="28"/>
          <w:szCs w:val="28"/>
          <w:highlight w:val="yellow"/>
        </w:rPr>
      </w:pPr>
    </w:p>
    <w:p w:rsidR="004334F4" w:rsidRDefault="004334F4" w:rsidP="00A66592">
      <w:pPr>
        <w:spacing w:after="0"/>
        <w:jc w:val="both"/>
        <w:rPr>
          <w:rFonts w:ascii="Times New Roman" w:hAnsi="Times New Roman" w:cs="Times New Roman"/>
          <w:b/>
          <w:bCs/>
          <w:sz w:val="28"/>
          <w:szCs w:val="28"/>
          <w:highlight w:val="yellow"/>
        </w:rPr>
      </w:pPr>
    </w:p>
    <w:p w:rsidR="004334F4" w:rsidRPr="00FF0C9E" w:rsidRDefault="004334F4" w:rsidP="00A66592">
      <w:pPr>
        <w:spacing w:after="0"/>
        <w:jc w:val="both"/>
        <w:rPr>
          <w:rFonts w:ascii="Times New Roman" w:hAnsi="Times New Roman" w:cs="Times New Roman"/>
          <w:b/>
          <w:bCs/>
          <w:sz w:val="28"/>
          <w:szCs w:val="28"/>
          <w:highlight w:val="yellow"/>
        </w:rPr>
      </w:pPr>
    </w:p>
    <w:p w:rsidR="00A66592" w:rsidRPr="00AC7EC6" w:rsidRDefault="00A66592" w:rsidP="00A66592">
      <w:pPr>
        <w:spacing w:after="0"/>
        <w:jc w:val="both"/>
        <w:rPr>
          <w:rFonts w:ascii="Times New Roman" w:hAnsi="Times New Roman" w:cs="Times New Roman"/>
          <w:b/>
          <w:bCs/>
          <w:sz w:val="28"/>
          <w:szCs w:val="28"/>
        </w:rPr>
      </w:pPr>
      <w:r w:rsidRPr="00AC7EC6">
        <w:rPr>
          <w:rFonts w:ascii="Times New Roman" w:hAnsi="Times New Roman" w:cs="Times New Roman"/>
          <w:b/>
          <w:bCs/>
          <w:sz w:val="28"/>
          <w:szCs w:val="28"/>
        </w:rPr>
        <w:lastRenderedPageBreak/>
        <w:t>4.4 Ресурсы и направление развития</w:t>
      </w:r>
    </w:p>
    <w:p w:rsidR="00A66592" w:rsidRPr="00AC7EC6" w:rsidRDefault="00A66592" w:rsidP="00A66592">
      <w:pPr>
        <w:pStyle w:val="Style4"/>
        <w:widowControl/>
        <w:numPr>
          <w:ilvl w:val="0"/>
          <w:numId w:val="2"/>
        </w:numPr>
        <w:spacing w:line="276" w:lineRule="auto"/>
        <w:ind w:left="0" w:firstLine="284"/>
        <w:rPr>
          <w:rStyle w:val="FontStyle28"/>
          <w:rFonts w:ascii="Times New Roman" w:hAnsi="Times New Roman" w:cs="Times New Roman"/>
          <w:sz w:val="28"/>
          <w:szCs w:val="28"/>
        </w:rPr>
      </w:pPr>
      <w:r w:rsidRPr="00AC7EC6">
        <w:rPr>
          <w:rFonts w:ascii="Times New Roman" w:hAnsi="Times New Roman" w:cs="Times New Roman"/>
          <w:sz w:val="28"/>
          <w:szCs w:val="28"/>
        </w:rPr>
        <w:t>Определяющим в развитии сельского хозяйства МО является расширение потребительского рынка. Большое значение должна иметь возможность реализации продукции вне пределов хозяйств, т</w:t>
      </w:r>
      <w:r w:rsidR="00F540CC" w:rsidRPr="00AC7EC6">
        <w:rPr>
          <w:rFonts w:ascii="Times New Roman" w:hAnsi="Times New Roman" w:cs="Times New Roman"/>
          <w:sz w:val="28"/>
          <w:szCs w:val="28"/>
        </w:rPr>
        <w:t>о есть ликвидность и востребован</w:t>
      </w:r>
      <w:r w:rsidRPr="00AC7EC6">
        <w:rPr>
          <w:rFonts w:ascii="Times New Roman" w:hAnsi="Times New Roman" w:cs="Times New Roman"/>
          <w:sz w:val="28"/>
          <w:szCs w:val="28"/>
        </w:rPr>
        <w:t>ность производимой сельхозпродукции. Особо следует отметить возможность продажи продукции в уже переработанном виде, что позволит сельхозпредприятиям конкурировать с переработчиками и даст возможность участвовать в рынке местных продуктов.</w:t>
      </w:r>
    </w:p>
    <w:p w:rsidR="00A66592" w:rsidRPr="00AC7EC6" w:rsidRDefault="00A66592" w:rsidP="00A66592">
      <w:pPr>
        <w:numPr>
          <w:ilvl w:val="0"/>
          <w:numId w:val="2"/>
        </w:numPr>
        <w:spacing w:after="0"/>
        <w:ind w:left="0" w:firstLine="284"/>
        <w:jc w:val="both"/>
        <w:rPr>
          <w:rFonts w:ascii="Times New Roman" w:hAnsi="Times New Roman" w:cs="Times New Roman"/>
          <w:sz w:val="28"/>
          <w:szCs w:val="28"/>
        </w:rPr>
      </w:pPr>
      <w:r w:rsidRPr="00AC7EC6">
        <w:rPr>
          <w:rFonts w:ascii="Times New Roman" w:hAnsi="Times New Roman" w:cs="Times New Roman"/>
          <w:sz w:val="28"/>
          <w:szCs w:val="28"/>
        </w:rPr>
        <w:t xml:space="preserve">Перспективы развития МО </w:t>
      </w:r>
      <w:r w:rsidR="00FF0C9E" w:rsidRPr="00AC7EC6">
        <w:rPr>
          <w:rFonts w:ascii="Times New Roman" w:hAnsi="Times New Roman" w:cs="Times New Roman"/>
          <w:sz w:val="28"/>
          <w:szCs w:val="28"/>
        </w:rPr>
        <w:t>Екатеринославский</w:t>
      </w:r>
      <w:r w:rsidRPr="00AC7EC6">
        <w:rPr>
          <w:rFonts w:ascii="Times New Roman" w:hAnsi="Times New Roman" w:cs="Times New Roman"/>
          <w:sz w:val="28"/>
          <w:szCs w:val="28"/>
        </w:rPr>
        <w:t xml:space="preserve"> сельсовет связаны с агропромышленны</w:t>
      </w:r>
      <w:r w:rsidR="00AC7EC6" w:rsidRPr="00AC7EC6">
        <w:rPr>
          <w:rFonts w:ascii="Times New Roman" w:hAnsi="Times New Roman" w:cs="Times New Roman"/>
          <w:sz w:val="28"/>
          <w:szCs w:val="28"/>
        </w:rPr>
        <w:t>м комплексом, растениеводством,</w:t>
      </w:r>
      <w:r w:rsidRPr="00AC7EC6">
        <w:rPr>
          <w:rFonts w:ascii="Times New Roman" w:hAnsi="Times New Roman" w:cs="Times New Roman"/>
          <w:sz w:val="28"/>
          <w:szCs w:val="28"/>
        </w:rPr>
        <w:t xml:space="preserve"> мяс</w:t>
      </w:r>
      <w:r w:rsidR="00AC7EC6" w:rsidRPr="00AC7EC6">
        <w:rPr>
          <w:rFonts w:ascii="Times New Roman" w:hAnsi="Times New Roman" w:cs="Times New Roman"/>
          <w:sz w:val="28"/>
          <w:szCs w:val="28"/>
        </w:rPr>
        <w:t>о-молочным</w:t>
      </w:r>
      <w:r w:rsidRPr="00AC7EC6">
        <w:rPr>
          <w:rFonts w:ascii="Times New Roman" w:hAnsi="Times New Roman" w:cs="Times New Roman"/>
          <w:sz w:val="28"/>
          <w:szCs w:val="28"/>
        </w:rPr>
        <w:t xml:space="preserve"> животноводством</w:t>
      </w:r>
      <w:r w:rsidR="00AC7EC6" w:rsidRPr="00AC7EC6">
        <w:rPr>
          <w:rFonts w:ascii="Times New Roman" w:hAnsi="Times New Roman" w:cs="Times New Roman"/>
          <w:sz w:val="28"/>
          <w:szCs w:val="28"/>
        </w:rPr>
        <w:t xml:space="preserve"> и туризмом</w:t>
      </w:r>
      <w:r w:rsidRPr="00AC7EC6">
        <w:rPr>
          <w:rFonts w:ascii="Times New Roman" w:hAnsi="Times New Roman" w:cs="Times New Roman"/>
          <w:sz w:val="28"/>
          <w:szCs w:val="28"/>
        </w:rPr>
        <w:t>.</w:t>
      </w:r>
    </w:p>
    <w:p w:rsidR="00A66592" w:rsidRPr="00AC7EC6" w:rsidRDefault="00A66592" w:rsidP="00A66592">
      <w:pPr>
        <w:numPr>
          <w:ilvl w:val="0"/>
          <w:numId w:val="2"/>
        </w:numPr>
        <w:spacing w:after="0"/>
        <w:ind w:left="0" w:firstLine="284"/>
        <w:jc w:val="both"/>
        <w:rPr>
          <w:rFonts w:ascii="Times New Roman" w:hAnsi="Times New Roman" w:cs="Times New Roman"/>
          <w:sz w:val="28"/>
          <w:szCs w:val="28"/>
        </w:rPr>
      </w:pPr>
      <w:r w:rsidRPr="00AC7EC6">
        <w:rPr>
          <w:rFonts w:ascii="Times New Roman" w:hAnsi="Times New Roman" w:cs="Times New Roman"/>
          <w:sz w:val="28"/>
          <w:szCs w:val="28"/>
        </w:rPr>
        <w:t>При условии роста объёмов производства продукции сельского хозяйства, возможно дальнейшее развитие смежных производств</w:t>
      </w:r>
      <w:r w:rsidR="002E4D37" w:rsidRPr="00AC7EC6">
        <w:rPr>
          <w:rFonts w:ascii="Times New Roman" w:hAnsi="Times New Roman" w:cs="Times New Roman"/>
          <w:sz w:val="28"/>
          <w:szCs w:val="28"/>
        </w:rPr>
        <w:t>.</w:t>
      </w:r>
      <w:r w:rsidRPr="00AC7EC6">
        <w:rPr>
          <w:rFonts w:ascii="Times New Roman" w:hAnsi="Times New Roman" w:cs="Times New Roman"/>
          <w:sz w:val="28"/>
          <w:szCs w:val="28"/>
        </w:rPr>
        <w:t xml:space="preserve"> </w:t>
      </w:r>
    </w:p>
    <w:p w:rsidR="00A66592" w:rsidRPr="00FF0C9E" w:rsidRDefault="00A66592" w:rsidP="002E4D37">
      <w:pPr>
        <w:pStyle w:val="Style4"/>
        <w:widowControl/>
        <w:numPr>
          <w:ilvl w:val="0"/>
          <w:numId w:val="2"/>
        </w:numPr>
        <w:spacing w:line="276" w:lineRule="auto"/>
        <w:ind w:left="0" w:firstLine="284"/>
        <w:rPr>
          <w:rStyle w:val="FontStyle28"/>
          <w:rFonts w:ascii="Times New Roman" w:hAnsi="Times New Roman" w:cs="Times New Roman"/>
          <w:sz w:val="28"/>
          <w:szCs w:val="28"/>
        </w:rPr>
      </w:pPr>
      <w:r w:rsidRPr="00FF0C9E">
        <w:rPr>
          <w:rStyle w:val="FontStyle28"/>
          <w:rFonts w:ascii="Times New Roman" w:hAnsi="Times New Roman" w:cs="Times New Roman"/>
          <w:sz w:val="28"/>
          <w:szCs w:val="28"/>
        </w:rPr>
        <w:t>Практически вся территория района является благоприятной для ведения деятельности, которая может быть обслужена автомобильным транспортом. Вместе с тем, дальнейшее развитие территории предполагает развитие межпоселковой сети и качественное совершенствование автомобильных дорог</w:t>
      </w:r>
      <w:r w:rsidR="002E4D37" w:rsidRPr="00FF0C9E">
        <w:rPr>
          <w:rStyle w:val="FontStyle28"/>
          <w:rFonts w:ascii="Times New Roman" w:hAnsi="Times New Roman" w:cs="Times New Roman"/>
          <w:sz w:val="28"/>
          <w:szCs w:val="28"/>
        </w:rPr>
        <w:t>.</w:t>
      </w:r>
    </w:p>
    <w:p w:rsidR="00A66592" w:rsidRPr="00AC7EC6" w:rsidRDefault="00A66592" w:rsidP="00A66592">
      <w:pPr>
        <w:numPr>
          <w:ilvl w:val="0"/>
          <w:numId w:val="2"/>
        </w:numPr>
        <w:spacing w:after="0"/>
        <w:ind w:left="0" w:firstLine="284"/>
        <w:jc w:val="both"/>
        <w:rPr>
          <w:rFonts w:ascii="Times New Roman" w:hAnsi="Times New Roman" w:cs="Times New Roman"/>
          <w:sz w:val="28"/>
          <w:szCs w:val="28"/>
        </w:rPr>
      </w:pPr>
      <w:r w:rsidRPr="00AC7EC6">
        <w:rPr>
          <w:rFonts w:ascii="Times New Roman" w:hAnsi="Times New Roman" w:cs="Times New Roman"/>
          <w:sz w:val="28"/>
          <w:szCs w:val="28"/>
        </w:rPr>
        <w:t xml:space="preserve">Нет существенного ограничения в территориальных ресурсах. </w:t>
      </w:r>
    </w:p>
    <w:p w:rsidR="00A66592" w:rsidRPr="00FF0C9E" w:rsidRDefault="00A66592" w:rsidP="00A66592">
      <w:pPr>
        <w:spacing w:after="0"/>
        <w:ind w:firstLine="709"/>
        <w:rPr>
          <w:highlight w:val="yellow"/>
        </w:rPr>
      </w:pPr>
    </w:p>
    <w:p w:rsidR="00AC7EC6" w:rsidRDefault="00AC7EC6">
      <w:pPr>
        <w:rPr>
          <w:rFonts w:ascii="Times New Roman" w:hAnsi="Times New Roman" w:cs="Times New Roman"/>
          <w:b/>
          <w:bCs/>
          <w:sz w:val="32"/>
          <w:szCs w:val="28"/>
          <w:highlight w:val="yellow"/>
        </w:rPr>
      </w:pPr>
      <w:r>
        <w:rPr>
          <w:highlight w:val="yellow"/>
        </w:rPr>
        <w:br w:type="page"/>
      </w:r>
    </w:p>
    <w:p w:rsidR="00A66592" w:rsidRPr="00AC7EC6" w:rsidRDefault="00A66592" w:rsidP="00A66592">
      <w:pPr>
        <w:pStyle w:val="1"/>
        <w:numPr>
          <w:ilvl w:val="0"/>
          <w:numId w:val="0"/>
        </w:numPr>
        <w:spacing w:before="0" w:line="276" w:lineRule="auto"/>
      </w:pPr>
      <w:bookmarkStart w:id="16" w:name="_Toc384030735"/>
      <w:r w:rsidRPr="00AC7EC6">
        <w:lastRenderedPageBreak/>
        <w:t>5. СОЦИАЛЬНО-ЭКОНОМИЧЕСКАЯ СИТУАЦИЯ</w:t>
      </w:r>
      <w:bookmarkEnd w:id="16"/>
    </w:p>
    <w:p w:rsidR="00A66592" w:rsidRPr="00AC7EC6" w:rsidRDefault="00A66592" w:rsidP="00A66592">
      <w:pPr>
        <w:pStyle w:val="2"/>
        <w:spacing w:before="0" w:after="0"/>
        <w:rPr>
          <w:szCs w:val="32"/>
        </w:rPr>
      </w:pPr>
    </w:p>
    <w:p w:rsidR="00A66592" w:rsidRPr="00AC7EC6" w:rsidRDefault="00A66592" w:rsidP="00A66592">
      <w:pPr>
        <w:pStyle w:val="2"/>
        <w:spacing w:before="0" w:after="0"/>
        <w:rPr>
          <w:szCs w:val="32"/>
        </w:rPr>
      </w:pPr>
      <w:bookmarkStart w:id="17" w:name="_Toc384030736"/>
      <w:r w:rsidRPr="00AC7EC6">
        <w:rPr>
          <w:szCs w:val="32"/>
        </w:rPr>
        <w:t>5.1. Хозяйственный комплекс и предпосылки развития</w:t>
      </w:r>
      <w:bookmarkEnd w:id="17"/>
    </w:p>
    <w:p w:rsidR="00A66592" w:rsidRPr="00AC7EC6" w:rsidRDefault="00A66592" w:rsidP="00A66592">
      <w:pPr>
        <w:pStyle w:val="2"/>
        <w:spacing w:before="0" w:after="0"/>
        <w:rPr>
          <w:szCs w:val="32"/>
        </w:rPr>
      </w:pPr>
      <w:bookmarkStart w:id="18" w:name="_Toc384030737"/>
      <w:r w:rsidRPr="00AC7EC6">
        <w:rPr>
          <w:szCs w:val="32"/>
        </w:rPr>
        <w:t>Экономический потенциал</w:t>
      </w:r>
      <w:bookmarkEnd w:id="18"/>
    </w:p>
    <w:p w:rsidR="00AC7EC6" w:rsidRPr="0089188C" w:rsidRDefault="00AC7EC6" w:rsidP="00AC7EC6">
      <w:pPr>
        <w:pStyle w:val="21"/>
        <w:spacing w:line="276" w:lineRule="auto"/>
        <w:ind w:firstLine="709"/>
        <w:jc w:val="both"/>
        <w:rPr>
          <w:sz w:val="28"/>
          <w:szCs w:val="28"/>
        </w:rPr>
      </w:pPr>
      <w:r w:rsidRPr="0089188C">
        <w:rPr>
          <w:sz w:val="28"/>
          <w:szCs w:val="28"/>
        </w:rPr>
        <w:t xml:space="preserve">Муниципальное образование Екатеринославский сельсовет находится в центральной части Тюльганского района. </w:t>
      </w:r>
    </w:p>
    <w:p w:rsidR="00AC7EC6" w:rsidRPr="0089188C" w:rsidRDefault="00AC7EC6" w:rsidP="00AC7EC6">
      <w:pPr>
        <w:pStyle w:val="21"/>
        <w:spacing w:line="276" w:lineRule="auto"/>
        <w:ind w:firstLine="709"/>
        <w:jc w:val="both"/>
        <w:rPr>
          <w:sz w:val="28"/>
          <w:szCs w:val="28"/>
        </w:rPr>
      </w:pPr>
      <w:r w:rsidRPr="0089188C">
        <w:rPr>
          <w:sz w:val="28"/>
          <w:szCs w:val="28"/>
        </w:rPr>
        <w:t>Районный центр село Екатеринославка находится на расстоянии 120 км от областного центра г. Оренбург.</w:t>
      </w:r>
    </w:p>
    <w:p w:rsidR="00AC7EC6" w:rsidRPr="0089188C" w:rsidRDefault="00AC7EC6" w:rsidP="00AC7EC6">
      <w:pPr>
        <w:pStyle w:val="21"/>
        <w:spacing w:line="276" w:lineRule="auto"/>
        <w:ind w:firstLine="709"/>
        <w:jc w:val="both"/>
        <w:rPr>
          <w:sz w:val="28"/>
          <w:szCs w:val="28"/>
        </w:rPr>
      </w:pPr>
      <w:r w:rsidRPr="0089188C">
        <w:rPr>
          <w:sz w:val="28"/>
          <w:szCs w:val="28"/>
        </w:rPr>
        <w:t xml:space="preserve">Центром поселения является село Екатеринославка,  которая  находится в 18 км от районного центра поселока Тюльган. </w:t>
      </w:r>
    </w:p>
    <w:p w:rsidR="00AC7EC6" w:rsidRPr="0089188C" w:rsidRDefault="00AC7EC6" w:rsidP="00AC7EC6">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 xml:space="preserve">Важная роль во внешних связях МО Екатеринославский сельсовет принадлежит автомобильному транспорту. Связь с другими МО области и района осуществляется по дорогам местного и регионального значения. </w:t>
      </w:r>
    </w:p>
    <w:p w:rsidR="00AC7EC6" w:rsidRPr="0089188C" w:rsidRDefault="00AC7EC6" w:rsidP="00AC7EC6">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 xml:space="preserve">Основные секторы экономики Тюльганского района – промышленность и агропромышленный комплекс. </w:t>
      </w:r>
    </w:p>
    <w:p w:rsidR="00AC7EC6" w:rsidRPr="0089188C" w:rsidRDefault="00AC7EC6" w:rsidP="00AC7EC6">
      <w:pPr>
        <w:spacing w:after="0"/>
        <w:ind w:firstLine="709"/>
        <w:jc w:val="both"/>
        <w:rPr>
          <w:rFonts w:ascii="Times New Roman" w:hAnsi="Times New Roman" w:cs="Times New Roman"/>
          <w:sz w:val="28"/>
          <w:szCs w:val="28"/>
        </w:rPr>
      </w:pPr>
      <w:r w:rsidRPr="0089188C">
        <w:rPr>
          <w:rFonts w:ascii="Times New Roman" w:hAnsi="Times New Roman" w:cs="Times New Roman"/>
          <w:sz w:val="28"/>
          <w:szCs w:val="28"/>
        </w:rPr>
        <w:t>Агропромышленный комплекс представлен предприятиями по переработке сельхозпродукции  (производство молочных продуктов, хлебобулочных изделий), и сельским хозяйством – растениеводство (зерно, подсолнечник, картофель) и животноводство (разведение крупнорогатого скота).</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xml:space="preserve">Главным ресурсом </w:t>
      </w:r>
      <w:r w:rsidR="00AC7EC6" w:rsidRPr="00AC7EC6">
        <w:rPr>
          <w:rFonts w:ascii="Times New Roman" w:hAnsi="Times New Roman" w:cs="Times New Roman"/>
          <w:sz w:val="28"/>
          <w:szCs w:val="28"/>
        </w:rPr>
        <w:t>Екатеринославского</w:t>
      </w:r>
      <w:r w:rsidRPr="00AC7EC6">
        <w:rPr>
          <w:rFonts w:ascii="Times New Roman" w:hAnsi="Times New Roman" w:cs="Times New Roman"/>
          <w:sz w:val="28"/>
          <w:szCs w:val="28"/>
        </w:rPr>
        <w:t xml:space="preserve"> сельсовета являются его плодородные почвы, интенсивно используемые в хозяйственной деятельности.</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Зона характеризуется сравнительно благоприятным увлажнением, распространением типичных черноземов.</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xml:space="preserve">Основу экономического потенциала поселения составляет агропромышленный комплекс. </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xml:space="preserve">Специализация производство зерна, овощей и молочно-мясное животноводство. </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Главной зерновой культурой являются пшеница, ячмень, кукуруза, подсолнух и просо, индивидуальные предприятия занимаются выращиванием овощей.</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xml:space="preserve">Реальными секторами  экономики в МО </w:t>
      </w:r>
      <w:r w:rsidR="00FF0C9E" w:rsidRPr="00AC7EC6">
        <w:rPr>
          <w:rFonts w:ascii="Times New Roman" w:hAnsi="Times New Roman" w:cs="Times New Roman"/>
          <w:sz w:val="28"/>
          <w:szCs w:val="28"/>
        </w:rPr>
        <w:t>Екатеринославский</w:t>
      </w:r>
      <w:r w:rsidRPr="00AC7EC6">
        <w:rPr>
          <w:rFonts w:ascii="Times New Roman" w:hAnsi="Times New Roman" w:cs="Times New Roman"/>
          <w:sz w:val="28"/>
          <w:szCs w:val="28"/>
        </w:rPr>
        <w:t xml:space="preserve"> сельсовет  на сегодняшний день являются:</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выращивание зерновых культур;</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произ</w:t>
      </w:r>
      <w:r w:rsidR="008D55C8" w:rsidRPr="00AC7EC6">
        <w:rPr>
          <w:rFonts w:ascii="Times New Roman" w:hAnsi="Times New Roman" w:cs="Times New Roman"/>
          <w:sz w:val="28"/>
          <w:szCs w:val="28"/>
        </w:rPr>
        <w:t>водство мясо-молочной продукции;</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производство овощей.</w:t>
      </w:r>
    </w:p>
    <w:p w:rsidR="00F60C12" w:rsidRPr="00AC7EC6" w:rsidRDefault="00A66592" w:rsidP="00A66592">
      <w:pPr>
        <w:pStyle w:val="ab"/>
        <w:spacing w:after="0"/>
        <w:ind w:left="0" w:firstLine="567"/>
        <w:jc w:val="both"/>
        <w:rPr>
          <w:rFonts w:ascii="Times New Roman" w:hAnsi="Times New Roman"/>
          <w:sz w:val="28"/>
          <w:szCs w:val="28"/>
        </w:rPr>
      </w:pPr>
      <w:r w:rsidRPr="00AC7EC6">
        <w:rPr>
          <w:rFonts w:ascii="Times New Roman" w:hAnsi="Times New Roman"/>
          <w:sz w:val="28"/>
          <w:szCs w:val="28"/>
        </w:rPr>
        <w:t xml:space="preserve">В селе </w:t>
      </w:r>
      <w:r w:rsidR="00AC7EC6" w:rsidRPr="00AC7EC6">
        <w:rPr>
          <w:rFonts w:ascii="Times New Roman" w:hAnsi="Times New Roman"/>
          <w:sz w:val="28"/>
          <w:szCs w:val="28"/>
        </w:rPr>
        <w:t>Екатеринославка</w:t>
      </w:r>
      <w:r w:rsidRPr="00AC7EC6">
        <w:rPr>
          <w:rFonts w:ascii="Times New Roman" w:hAnsi="Times New Roman"/>
          <w:sz w:val="28"/>
          <w:szCs w:val="28"/>
        </w:rPr>
        <w:t xml:space="preserve"> сосредоточена вся необходимая административная и социальная инфраструктура, которая обеспечивает обслуживание населения </w:t>
      </w:r>
      <w:r w:rsidR="00AC7EC6" w:rsidRPr="00AC7EC6">
        <w:rPr>
          <w:rFonts w:ascii="Times New Roman" w:hAnsi="Times New Roman"/>
          <w:sz w:val="28"/>
          <w:szCs w:val="28"/>
        </w:rPr>
        <w:t>Екатеринославского</w:t>
      </w:r>
      <w:r w:rsidRPr="00AC7EC6">
        <w:rPr>
          <w:rFonts w:ascii="Times New Roman" w:hAnsi="Times New Roman"/>
          <w:sz w:val="28"/>
          <w:szCs w:val="28"/>
        </w:rPr>
        <w:t xml:space="preserve"> сельсовета: почта, отделение социальной защиты населения, банк, ма</w:t>
      </w:r>
      <w:r w:rsidR="00AC7EC6" w:rsidRPr="00AC7EC6">
        <w:rPr>
          <w:rFonts w:ascii="Times New Roman" w:hAnsi="Times New Roman"/>
          <w:sz w:val="28"/>
          <w:szCs w:val="28"/>
        </w:rPr>
        <w:t>газин, отделение связи, больничный пункт, аптека</w:t>
      </w:r>
      <w:r w:rsidRPr="00AC7EC6">
        <w:rPr>
          <w:rFonts w:ascii="Times New Roman" w:hAnsi="Times New Roman"/>
          <w:sz w:val="28"/>
          <w:szCs w:val="28"/>
        </w:rPr>
        <w:t>, дом к</w:t>
      </w:r>
      <w:r w:rsidR="00F60C12" w:rsidRPr="00AC7EC6">
        <w:rPr>
          <w:rFonts w:ascii="Times New Roman" w:hAnsi="Times New Roman"/>
          <w:sz w:val="28"/>
          <w:szCs w:val="28"/>
        </w:rPr>
        <w:t xml:space="preserve">ультуры, </w:t>
      </w:r>
      <w:r w:rsidR="00F60C12" w:rsidRPr="00AC7EC6">
        <w:rPr>
          <w:rFonts w:ascii="Times New Roman" w:hAnsi="Times New Roman"/>
          <w:sz w:val="28"/>
          <w:szCs w:val="28"/>
        </w:rPr>
        <w:lastRenderedPageBreak/>
        <w:t>библиотека</w:t>
      </w:r>
      <w:r w:rsidRPr="00AC7EC6">
        <w:rPr>
          <w:rFonts w:ascii="Times New Roman" w:hAnsi="Times New Roman"/>
          <w:sz w:val="28"/>
          <w:szCs w:val="28"/>
        </w:rPr>
        <w:t xml:space="preserve">, спортивные площадки. Правоохранительной практикой занимается отделение полиции. </w:t>
      </w:r>
    </w:p>
    <w:p w:rsidR="008D55C8" w:rsidRPr="00FF0C9E" w:rsidRDefault="008D55C8" w:rsidP="00A66592">
      <w:pPr>
        <w:pStyle w:val="ab"/>
        <w:spacing w:after="0"/>
        <w:ind w:left="0" w:firstLine="567"/>
        <w:jc w:val="both"/>
        <w:rPr>
          <w:rFonts w:ascii="Times New Roman" w:hAnsi="Times New Roman"/>
          <w:sz w:val="28"/>
          <w:szCs w:val="28"/>
          <w:highlight w:val="yellow"/>
        </w:rPr>
      </w:pPr>
    </w:p>
    <w:p w:rsidR="00A66592" w:rsidRPr="00AC7EC6" w:rsidRDefault="00A66592" w:rsidP="00A66592">
      <w:pPr>
        <w:spacing w:after="0"/>
        <w:jc w:val="both"/>
        <w:rPr>
          <w:rFonts w:ascii="Times New Roman" w:hAnsi="Times New Roman" w:cs="Times New Roman"/>
          <w:b/>
          <w:sz w:val="28"/>
          <w:szCs w:val="28"/>
        </w:rPr>
      </w:pPr>
      <w:r w:rsidRPr="00AC7EC6">
        <w:rPr>
          <w:rFonts w:ascii="Times New Roman" w:hAnsi="Times New Roman" w:cs="Times New Roman"/>
          <w:b/>
          <w:sz w:val="28"/>
          <w:szCs w:val="28"/>
        </w:rPr>
        <w:t>Сельское хозяйство</w:t>
      </w:r>
    </w:p>
    <w:p w:rsidR="00A66592" w:rsidRPr="00AC7EC6" w:rsidRDefault="00A66592" w:rsidP="00A66592">
      <w:pPr>
        <w:spacing w:after="0"/>
        <w:ind w:firstLine="567"/>
        <w:jc w:val="both"/>
        <w:rPr>
          <w:rFonts w:ascii="Times New Roman" w:hAnsi="Times New Roman" w:cs="Times New Roman"/>
          <w:sz w:val="28"/>
          <w:szCs w:val="28"/>
        </w:rPr>
      </w:pPr>
      <w:r w:rsidRPr="00AC7EC6">
        <w:rPr>
          <w:rFonts w:ascii="Times New Roman" w:hAnsi="Times New Roman" w:cs="Times New Roman"/>
          <w:sz w:val="28"/>
          <w:szCs w:val="28"/>
        </w:rPr>
        <w:t xml:space="preserve">Главным ресурсом </w:t>
      </w:r>
      <w:r w:rsidR="00AC7EC6" w:rsidRPr="00AC7EC6">
        <w:rPr>
          <w:rFonts w:ascii="Times New Roman" w:hAnsi="Times New Roman" w:cs="Times New Roman"/>
          <w:sz w:val="28"/>
          <w:szCs w:val="28"/>
        </w:rPr>
        <w:t>Екатеринославского</w:t>
      </w:r>
      <w:r w:rsidRPr="00AC7EC6">
        <w:rPr>
          <w:rFonts w:ascii="Times New Roman" w:hAnsi="Times New Roman" w:cs="Times New Roman"/>
          <w:sz w:val="28"/>
          <w:szCs w:val="28"/>
        </w:rPr>
        <w:t xml:space="preserve"> сельсовета являются его плодородные почвы, преимущественно черноземные средне - и малогумусные, интенсивно используемые в хозяйственной деятельности.</w:t>
      </w:r>
    </w:p>
    <w:p w:rsidR="00B6263D" w:rsidRPr="00AC7EC6" w:rsidRDefault="00B6263D" w:rsidP="00B6263D">
      <w:pPr>
        <w:spacing w:after="0"/>
        <w:ind w:firstLine="709"/>
        <w:jc w:val="both"/>
        <w:rPr>
          <w:rFonts w:ascii="Times New Roman" w:hAnsi="Times New Roman" w:cs="Times New Roman"/>
          <w:sz w:val="28"/>
          <w:szCs w:val="28"/>
        </w:rPr>
      </w:pPr>
      <w:r w:rsidRPr="00AC7EC6">
        <w:rPr>
          <w:rFonts w:ascii="Times New Roman" w:hAnsi="Times New Roman" w:cs="Times New Roman"/>
          <w:sz w:val="28"/>
          <w:szCs w:val="28"/>
        </w:rPr>
        <w:t xml:space="preserve">На территории сельсовета развито индивидуальное предпринимательство - выращивание </w:t>
      </w:r>
      <w:r w:rsidR="00AC7EC6">
        <w:rPr>
          <w:rFonts w:ascii="Times New Roman" w:hAnsi="Times New Roman" w:cs="Times New Roman"/>
          <w:sz w:val="28"/>
          <w:szCs w:val="28"/>
        </w:rPr>
        <w:t>свиней</w:t>
      </w:r>
      <w:r w:rsidRPr="00AC7EC6">
        <w:rPr>
          <w:rFonts w:ascii="Times New Roman" w:hAnsi="Times New Roman" w:cs="Times New Roman"/>
          <w:sz w:val="28"/>
          <w:szCs w:val="28"/>
        </w:rPr>
        <w:t>.</w:t>
      </w:r>
    </w:p>
    <w:p w:rsidR="00A66592" w:rsidRPr="00AC7EC6" w:rsidRDefault="00A66592" w:rsidP="00A66592">
      <w:pPr>
        <w:spacing w:after="0"/>
        <w:jc w:val="both"/>
        <w:rPr>
          <w:rFonts w:ascii="Times New Roman" w:hAnsi="Times New Roman" w:cs="Times New Roman"/>
          <w:b/>
          <w:sz w:val="28"/>
          <w:szCs w:val="28"/>
        </w:rPr>
      </w:pPr>
    </w:p>
    <w:p w:rsidR="00A66592" w:rsidRPr="00AC7EC6" w:rsidRDefault="00A66592" w:rsidP="00A66592">
      <w:pPr>
        <w:spacing w:after="0"/>
        <w:jc w:val="both"/>
        <w:rPr>
          <w:rFonts w:ascii="Times New Roman" w:hAnsi="Times New Roman" w:cs="Times New Roman"/>
          <w:b/>
          <w:sz w:val="28"/>
          <w:szCs w:val="28"/>
        </w:rPr>
      </w:pPr>
      <w:r w:rsidRPr="00AC7EC6">
        <w:rPr>
          <w:rFonts w:ascii="Times New Roman" w:hAnsi="Times New Roman" w:cs="Times New Roman"/>
          <w:b/>
          <w:sz w:val="28"/>
          <w:szCs w:val="28"/>
        </w:rPr>
        <w:t>Промышленность</w:t>
      </w:r>
    </w:p>
    <w:p w:rsidR="00A66592" w:rsidRPr="00AC7EC6" w:rsidRDefault="002E4D37" w:rsidP="00EC4CA0">
      <w:pPr>
        <w:spacing w:after="0"/>
        <w:ind w:firstLine="709"/>
        <w:jc w:val="both"/>
        <w:rPr>
          <w:rFonts w:ascii="Times New Roman" w:hAnsi="Times New Roman" w:cs="Times New Roman"/>
          <w:sz w:val="28"/>
          <w:szCs w:val="28"/>
        </w:rPr>
      </w:pPr>
      <w:r w:rsidRPr="00AC7EC6">
        <w:rPr>
          <w:rFonts w:ascii="Times New Roman" w:hAnsi="Times New Roman" w:cs="Times New Roman"/>
          <w:sz w:val="28"/>
          <w:szCs w:val="28"/>
        </w:rPr>
        <w:t>Промышленный комплекс представлен</w:t>
      </w:r>
      <w:r w:rsidRPr="00AC7EC6">
        <w:rPr>
          <w:rFonts w:ascii="Times New Roman" w:hAnsi="Times New Roman" w:cs="Times New Roman"/>
          <w:b/>
          <w:sz w:val="28"/>
          <w:szCs w:val="28"/>
        </w:rPr>
        <w:t xml:space="preserve"> </w:t>
      </w:r>
      <w:r w:rsidRPr="00AC7EC6">
        <w:rPr>
          <w:rFonts w:ascii="Times New Roman" w:hAnsi="Times New Roman" w:cs="Times New Roman"/>
          <w:sz w:val="28"/>
          <w:szCs w:val="28"/>
        </w:rPr>
        <w:t>комплексом ООО "</w:t>
      </w:r>
      <w:r w:rsidR="00AC7EC6" w:rsidRPr="00AC7EC6">
        <w:rPr>
          <w:rFonts w:ascii="Times New Roman" w:hAnsi="Times New Roman" w:cs="Times New Roman"/>
          <w:sz w:val="28"/>
          <w:szCs w:val="28"/>
        </w:rPr>
        <w:t>Иволга</w:t>
      </w:r>
      <w:r w:rsidRPr="00AC7EC6">
        <w:rPr>
          <w:rFonts w:ascii="Times New Roman" w:hAnsi="Times New Roman" w:cs="Times New Roman"/>
          <w:sz w:val="28"/>
          <w:szCs w:val="28"/>
        </w:rPr>
        <w:t>", занимающи</w:t>
      </w:r>
      <w:r w:rsidR="008E7CCC" w:rsidRPr="00AC7EC6">
        <w:rPr>
          <w:rFonts w:ascii="Times New Roman" w:hAnsi="Times New Roman" w:cs="Times New Roman"/>
          <w:sz w:val="28"/>
          <w:szCs w:val="28"/>
        </w:rPr>
        <w:t xml:space="preserve">мся фермерским хозяйством. На территории сельсовета расположены склады, </w:t>
      </w:r>
      <w:r w:rsidR="00AC7EC6" w:rsidRPr="00AC7EC6">
        <w:rPr>
          <w:rFonts w:ascii="Times New Roman" w:hAnsi="Times New Roman" w:cs="Times New Roman"/>
          <w:sz w:val="28"/>
          <w:szCs w:val="28"/>
        </w:rPr>
        <w:t>свинарники</w:t>
      </w:r>
      <w:r w:rsidR="008E7CCC" w:rsidRPr="00AC7EC6">
        <w:rPr>
          <w:rFonts w:ascii="Times New Roman" w:hAnsi="Times New Roman" w:cs="Times New Roman"/>
          <w:sz w:val="28"/>
          <w:szCs w:val="28"/>
        </w:rPr>
        <w:t>, дойки и административно-бытовые помещения комплекса.</w:t>
      </w:r>
    </w:p>
    <w:p w:rsidR="008E7CCC" w:rsidRPr="00AC7EC6" w:rsidRDefault="008E7CCC" w:rsidP="00EC4CA0">
      <w:pPr>
        <w:spacing w:after="0"/>
        <w:ind w:firstLine="709"/>
        <w:jc w:val="both"/>
        <w:rPr>
          <w:rFonts w:ascii="Times New Roman" w:hAnsi="Times New Roman" w:cs="Times New Roman"/>
          <w:sz w:val="28"/>
          <w:szCs w:val="28"/>
        </w:rPr>
      </w:pPr>
      <w:r w:rsidRPr="00AC7EC6">
        <w:rPr>
          <w:rFonts w:ascii="Times New Roman" w:hAnsi="Times New Roman" w:cs="Times New Roman"/>
          <w:sz w:val="28"/>
          <w:szCs w:val="28"/>
        </w:rPr>
        <w:t xml:space="preserve">Так же промышленность сельсовета представлена предприятием </w:t>
      </w:r>
    </w:p>
    <w:p w:rsidR="008E7CCC" w:rsidRPr="00AC7EC6" w:rsidRDefault="008E7CCC" w:rsidP="00EC4CA0">
      <w:pPr>
        <w:spacing w:after="0"/>
        <w:ind w:firstLine="709"/>
        <w:jc w:val="both"/>
        <w:rPr>
          <w:rFonts w:ascii="Times New Roman" w:hAnsi="Times New Roman" w:cs="Times New Roman"/>
          <w:sz w:val="28"/>
          <w:szCs w:val="28"/>
        </w:rPr>
      </w:pPr>
      <w:r w:rsidRPr="00AC7EC6">
        <w:rPr>
          <w:rFonts w:ascii="Times New Roman" w:hAnsi="Times New Roman" w:cs="Times New Roman"/>
          <w:sz w:val="28"/>
          <w:szCs w:val="28"/>
        </w:rPr>
        <w:t xml:space="preserve">- </w:t>
      </w:r>
      <w:r w:rsidR="00AC7EC6" w:rsidRPr="00AC7EC6">
        <w:rPr>
          <w:rFonts w:ascii="Times New Roman" w:hAnsi="Times New Roman" w:cs="Times New Roman"/>
          <w:sz w:val="28"/>
          <w:szCs w:val="28"/>
        </w:rPr>
        <w:t>Свиноферма, на 961 голову</w:t>
      </w:r>
      <w:r w:rsidR="00AC7EC6">
        <w:rPr>
          <w:rFonts w:ascii="Times New Roman" w:hAnsi="Times New Roman" w:cs="Times New Roman"/>
          <w:sz w:val="28"/>
          <w:szCs w:val="28"/>
        </w:rPr>
        <w:t xml:space="preserve"> скота</w:t>
      </w:r>
      <w:r w:rsidRPr="00AC7EC6">
        <w:rPr>
          <w:rFonts w:ascii="Times New Roman" w:hAnsi="Times New Roman" w:cs="Times New Roman"/>
          <w:sz w:val="28"/>
          <w:szCs w:val="28"/>
        </w:rPr>
        <w:t>;</w:t>
      </w:r>
    </w:p>
    <w:p w:rsidR="008E7CCC" w:rsidRPr="00FF0C9E" w:rsidRDefault="008E7CCC" w:rsidP="00A66592">
      <w:pPr>
        <w:spacing w:after="0"/>
        <w:jc w:val="both"/>
        <w:rPr>
          <w:rFonts w:ascii="Times New Roman" w:hAnsi="Times New Roman" w:cs="Times New Roman"/>
          <w:b/>
          <w:sz w:val="28"/>
          <w:szCs w:val="28"/>
          <w:highlight w:val="yellow"/>
        </w:rPr>
      </w:pPr>
    </w:p>
    <w:p w:rsidR="00A66592" w:rsidRPr="00AC7EC6" w:rsidRDefault="00A66592" w:rsidP="00A66592">
      <w:pPr>
        <w:spacing w:after="0"/>
        <w:jc w:val="both"/>
        <w:rPr>
          <w:rFonts w:ascii="Times New Roman" w:hAnsi="Times New Roman" w:cs="Times New Roman"/>
          <w:b/>
          <w:sz w:val="28"/>
          <w:szCs w:val="28"/>
        </w:rPr>
      </w:pPr>
      <w:r w:rsidRPr="00AC7EC6">
        <w:rPr>
          <w:rFonts w:ascii="Times New Roman" w:hAnsi="Times New Roman" w:cs="Times New Roman"/>
          <w:b/>
          <w:sz w:val="28"/>
          <w:szCs w:val="28"/>
        </w:rPr>
        <w:t>Основными мерами по развитию промышленного производства являются:</w:t>
      </w:r>
    </w:p>
    <w:p w:rsidR="008E7CCC" w:rsidRPr="00AC7EC6" w:rsidRDefault="008E7CCC" w:rsidP="00EC4CA0">
      <w:pPr>
        <w:widowControl w:val="0"/>
        <w:numPr>
          <w:ilvl w:val="0"/>
          <w:numId w:val="44"/>
        </w:numPr>
        <w:spacing w:after="0"/>
        <w:jc w:val="both"/>
        <w:rPr>
          <w:rFonts w:ascii="Times New Roman" w:eastAsia="Arial Unicode MS" w:hAnsi="Times New Roman" w:cs="Times New Roman"/>
          <w:sz w:val="28"/>
          <w:szCs w:val="28"/>
        </w:rPr>
      </w:pPr>
      <w:r w:rsidRPr="00AC7EC6">
        <w:rPr>
          <w:rFonts w:ascii="Times New Roman" w:eastAsia="Arial Unicode MS" w:hAnsi="Times New Roman" w:cs="Times New Roman"/>
          <w:sz w:val="28"/>
          <w:szCs w:val="28"/>
        </w:rPr>
        <w:t>дальнейшее развитие обрабатывающей промышленности;</w:t>
      </w:r>
    </w:p>
    <w:p w:rsidR="008E7CCC" w:rsidRPr="00AC7EC6" w:rsidRDefault="008E7CCC" w:rsidP="00EC4CA0">
      <w:pPr>
        <w:widowControl w:val="0"/>
        <w:numPr>
          <w:ilvl w:val="0"/>
          <w:numId w:val="44"/>
        </w:numPr>
        <w:spacing w:after="0"/>
        <w:jc w:val="both"/>
        <w:rPr>
          <w:rFonts w:ascii="Times New Roman" w:hAnsi="Times New Roman" w:cs="Times New Roman"/>
          <w:sz w:val="28"/>
          <w:szCs w:val="28"/>
        </w:rPr>
      </w:pPr>
      <w:r w:rsidRPr="00AC7EC6">
        <w:rPr>
          <w:rFonts w:ascii="Times New Roman" w:hAnsi="Times New Roman" w:cs="Times New Roman"/>
          <w:sz w:val="28"/>
          <w:szCs w:val="28"/>
        </w:rPr>
        <w:t>обновление основных производственных фондов на ряде предприятий;</w:t>
      </w:r>
    </w:p>
    <w:p w:rsidR="008E7CCC" w:rsidRPr="00AC7EC6" w:rsidRDefault="008E7CCC" w:rsidP="00EC4CA0">
      <w:pPr>
        <w:widowControl w:val="0"/>
        <w:numPr>
          <w:ilvl w:val="0"/>
          <w:numId w:val="44"/>
        </w:numPr>
        <w:spacing w:after="0"/>
        <w:jc w:val="both"/>
        <w:rPr>
          <w:rFonts w:ascii="Times New Roman" w:hAnsi="Times New Roman" w:cs="Times New Roman"/>
          <w:bCs/>
          <w:sz w:val="28"/>
          <w:szCs w:val="28"/>
        </w:rPr>
      </w:pPr>
      <w:r w:rsidRPr="00AC7EC6">
        <w:rPr>
          <w:rFonts w:ascii="Times New Roman" w:hAnsi="Times New Roman" w:cs="Times New Roman"/>
          <w:bCs/>
          <w:sz w:val="28"/>
          <w:szCs w:val="28"/>
        </w:rPr>
        <w:t>внедрением безотходных технологий в производство;</w:t>
      </w:r>
    </w:p>
    <w:p w:rsidR="008E7CCC" w:rsidRPr="00AC7EC6" w:rsidRDefault="008E7CCC" w:rsidP="00EC4CA0">
      <w:pPr>
        <w:widowControl w:val="0"/>
        <w:numPr>
          <w:ilvl w:val="0"/>
          <w:numId w:val="44"/>
        </w:numPr>
        <w:spacing w:after="0"/>
        <w:jc w:val="both"/>
        <w:rPr>
          <w:rFonts w:ascii="Times New Roman" w:hAnsi="Times New Roman" w:cs="Times New Roman"/>
          <w:bCs/>
          <w:sz w:val="28"/>
          <w:szCs w:val="28"/>
        </w:rPr>
      </w:pPr>
      <w:r w:rsidRPr="00AC7EC6">
        <w:rPr>
          <w:rFonts w:ascii="Times New Roman" w:hAnsi="Times New Roman" w:cs="Times New Roman"/>
          <w:bCs/>
          <w:sz w:val="28"/>
          <w:szCs w:val="28"/>
        </w:rPr>
        <w:t>увеличением ассортимента выпускаемой продукции.</w:t>
      </w:r>
    </w:p>
    <w:p w:rsidR="008E7CCC" w:rsidRPr="00AC7EC6" w:rsidRDefault="008E7CCC" w:rsidP="00EC4CA0">
      <w:pPr>
        <w:widowControl w:val="0"/>
        <w:numPr>
          <w:ilvl w:val="0"/>
          <w:numId w:val="44"/>
        </w:numPr>
        <w:spacing w:after="0"/>
        <w:jc w:val="both"/>
        <w:rPr>
          <w:rFonts w:ascii="Times New Roman" w:hAnsi="Times New Roman" w:cs="Times New Roman"/>
          <w:sz w:val="28"/>
          <w:szCs w:val="28"/>
          <w:u w:val="single"/>
        </w:rPr>
      </w:pPr>
      <w:r w:rsidRPr="00AC7EC6">
        <w:rPr>
          <w:rFonts w:ascii="Times New Roman" w:eastAsia="Arial Unicode MS" w:hAnsi="Times New Roman" w:cs="Times New Roman"/>
          <w:sz w:val="28"/>
          <w:szCs w:val="28"/>
        </w:rPr>
        <w:t>усиление промышленных функций территории за счёт размещения новых высокотехнологичных предприятий;</w:t>
      </w:r>
    </w:p>
    <w:p w:rsidR="00A66592" w:rsidRPr="00FF0C9E" w:rsidRDefault="00A66592" w:rsidP="00A66592">
      <w:pPr>
        <w:pStyle w:val="2"/>
        <w:spacing w:before="0" w:after="0"/>
        <w:ind w:firstLine="709"/>
        <w:rPr>
          <w:highlight w:val="yellow"/>
        </w:rPr>
      </w:pPr>
    </w:p>
    <w:p w:rsidR="00EC4CA0" w:rsidRPr="00FF0C9E" w:rsidRDefault="00EC4CA0" w:rsidP="00A66592">
      <w:pPr>
        <w:pStyle w:val="2"/>
        <w:spacing w:before="0" w:after="0"/>
        <w:ind w:firstLine="709"/>
        <w:rPr>
          <w:highlight w:val="yellow"/>
        </w:rPr>
      </w:pPr>
    </w:p>
    <w:p w:rsidR="008D55C8" w:rsidRPr="00FF0C9E" w:rsidRDefault="008D55C8">
      <w:pPr>
        <w:rPr>
          <w:rFonts w:ascii="Times New Roman" w:hAnsi="Times New Roman" w:cs="Times New Roman"/>
          <w:b/>
          <w:bCs/>
          <w:iCs/>
          <w:sz w:val="28"/>
          <w:szCs w:val="28"/>
          <w:highlight w:val="yellow"/>
        </w:rPr>
      </w:pPr>
      <w:r w:rsidRPr="00FF0C9E">
        <w:rPr>
          <w:rFonts w:ascii="Times New Roman" w:hAnsi="Times New Roman"/>
          <w:highlight w:val="yellow"/>
        </w:rPr>
        <w:br w:type="page"/>
      </w:r>
    </w:p>
    <w:p w:rsidR="00A66592" w:rsidRPr="00AC7EC6" w:rsidRDefault="00A66592" w:rsidP="008D55C8">
      <w:pPr>
        <w:pStyle w:val="2"/>
        <w:spacing w:before="0" w:after="0"/>
        <w:ind w:firstLine="709"/>
        <w:jc w:val="center"/>
      </w:pPr>
      <w:bookmarkStart w:id="19" w:name="_Toc384030738"/>
      <w:r w:rsidRPr="00AC7EC6">
        <w:lastRenderedPageBreak/>
        <w:t>5.2. Демографическая ситуация. Прогноз численности населения</w:t>
      </w:r>
      <w:bookmarkEnd w:id="19"/>
    </w:p>
    <w:p w:rsidR="00A35326" w:rsidRPr="00A35326" w:rsidRDefault="00A35326" w:rsidP="00A35326">
      <w:pPr>
        <w:spacing w:after="0"/>
        <w:ind w:firstLine="709"/>
        <w:jc w:val="both"/>
        <w:rPr>
          <w:rFonts w:ascii="Times New Roman" w:hAnsi="Times New Roman" w:cs="Times New Roman"/>
          <w:b/>
          <w:sz w:val="28"/>
          <w:szCs w:val="28"/>
        </w:rPr>
      </w:pPr>
      <w:r w:rsidRPr="00A35326">
        <w:rPr>
          <w:rFonts w:ascii="Times New Roman" w:hAnsi="Times New Roman" w:cs="Times New Roman"/>
          <w:sz w:val="28"/>
          <w:szCs w:val="28"/>
        </w:rPr>
        <w:tab/>
      </w:r>
    </w:p>
    <w:p w:rsidR="00A35326" w:rsidRPr="00A35326" w:rsidRDefault="00A35326" w:rsidP="00A35326">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Демографическая ситуация – это состояние воспроизводства населения.</w:t>
      </w:r>
    </w:p>
    <w:p w:rsidR="00A35326" w:rsidRPr="00A35326" w:rsidRDefault="00A35326" w:rsidP="00A35326">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сельское поселение Екатеринославский сельсовет(в составе 4 населенных пункта) число жителей 713 чел.</w:t>
      </w:r>
    </w:p>
    <w:p w:rsidR="00A35326" w:rsidRPr="00A35326" w:rsidRDefault="00A35326" w:rsidP="00A35326">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Демографическая ситуация в Тюльганском районе в целом близка к той, которая сложилась в Оренбургской области в целом:  за период 1989 года население сократилось на 25,6 тыс. человек, за счет естественной убыли и значительного оттока населения.</w:t>
      </w:r>
    </w:p>
    <w:p w:rsidR="00A35326" w:rsidRPr="00A35326" w:rsidRDefault="00A35326" w:rsidP="00A35326">
      <w:pPr>
        <w:spacing w:after="0"/>
        <w:ind w:firstLine="709"/>
        <w:jc w:val="both"/>
        <w:rPr>
          <w:rFonts w:ascii="Times New Roman" w:hAnsi="Times New Roman" w:cs="Times New Roman"/>
          <w:sz w:val="28"/>
          <w:szCs w:val="28"/>
        </w:rPr>
      </w:pPr>
    </w:p>
    <w:p w:rsidR="00A35326" w:rsidRPr="00A35326" w:rsidRDefault="00A35326" w:rsidP="00A35326">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 xml:space="preserve">На протяжении последнего десятилетия наблюдается естественная убыль населения района.   </w:t>
      </w:r>
    </w:p>
    <w:p w:rsidR="00A35326" w:rsidRPr="00A35326" w:rsidRDefault="00865D60" w:rsidP="00A35326">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Таблица 5.2</w:t>
      </w:r>
    </w:p>
    <w:tbl>
      <w:tblPr>
        <w:tblStyle w:val="ad"/>
        <w:tblW w:w="5000" w:type="pct"/>
        <w:tblLook w:val="04A0"/>
      </w:tblPr>
      <w:tblGrid>
        <w:gridCol w:w="2201"/>
        <w:gridCol w:w="849"/>
        <w:gridCol w:w="849"/>
        <w:gridCol w:w="849"/>
        <w:gridCol w:w="849"/>
        <w:gridCol w:w="849"/>
        <w:gridCol w:w="849"/>
        <w:gridCol w:w="1519"/>
        <w:gridCol w:w="1607"/>
      </w:tblGrid>
      <w:tr w:rsidR="00A35326" w:rsidRPr="007115BC" w:rsidTr="00A35326">
        <w:trPr>
          <w:trHeight w:val="191"/>
          <w:tblHeader/>
        </w:trPr>
        <w:tc>
          <w:tcPr>
            <w:tcW w:w="1347" w:type="pct"/>
            <w:vMerge w:val="restar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поселения/ населенного пункта</w:t>
            </w:r>
          </w:p>
        </w:tc>
        <w:tc>
          <w:tcPr>
            <w:tcW w:w="2533" w:type="pct"/>
            <w:gridSpan w:val="6"/>
            <w:tcBorders>
              <w:bottom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Численность постоянного населения на начало года, чел.</w:t>
            </w:r>
          </w:p>
        </w:tc>
        <w:tc>
          <w:tcPr>
            <w:tcW w:w="530" w:type="pct"/>
            <w:vMerge w:val="restar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Численность населения на 01.09.2011г.</w:t>
            </w:r>
          </w:p>
        </w:tc>
        <w:tc>
          <w:tcPr>
            <w:tcW w:w="590" w:type="pct"/>
            <w:vMerge w:val="restar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средний показатель</w:t>
            </w:r>
          </w:p>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прироста(+) убыли (-) стабилизации (*)</w:t>
            </w:r>
          </w:p>
        </w:tc>
      </w:tr>
      <w:tr w:rsidR="00A35326" w:rsidRPr="007115BC" w:rsidTr="00A35326">
        <w:trPr>
          <w:trHeight w:val="127"/>
          <w:tblHeader/>
        </w:trPr>
        <w:tc>
          <w:tcPr>
            <w:tcW w:w="1347" w:type="pct"/>
            <w:vMerge/>
            <w:shd w:val="clear" w:color="auto" w:fill="auto"/>
            <w:vAlign w:val="center"/>
          </w:tcPr>
          <w:p w:rsidR="00A35326" w:rsidRPr="007115BC" w:rsidRDefault="00A35326" w:rsidP="007115BC">
            <w:pPr>
              <w:rPr>
                <w:rFonts w:ascii="Times New Roman" w:hAnsi="Times New Roman" w:cs="Times New Roman"/>
                <w:sz w:val="24"/>
                <w:szCs w:val="24"/>
              </w:rPr>
            </w:pPr>
          </w:p>
        </w:tc>
        <w:tc>
          <w:tcPr>
            <w:tcW w:w="422" w:type="pct"/>
            <w:tcBorders>
              <w:top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2005г.</w:t>
            </w:r>
          </w:p>
        </w:tc>
        <w:tc>
          <w:tcPr>
            <w:tcW w:w="422" w:type="pct"/>
            <w:tcBorders>
              <w:top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2006г.</w:t>
            </w:r>
          </w:p>
        </w:tc>
        <w:tc>
          <w:tcPr>
            <w:tcW w:w="422" w:type="pct"/>
            <w:tcBorders>
              <w:top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2007г.</w:t>
            </w:r>
          </w:p>
        </w:tc>
        <w:tc>
          <w:tcPr>
            <w:tcW w:w="422" w:type="pct"/>
            <w:tcBorders>
              <w:top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2008г.</w:t>
            </w:r>
          </w:p>
        </w:tc>
        <w:tc>
          <w:tcPr>
            <w:tcW w:w="422" w:type="pct"/>
            <w:tcBorders>
              <w:top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2009г.</w:t>
            </w:r>
          </w:p>
        </w:tc>
        <w:tc>
          <w:tcPr>
            <w:tcW w:w="422" w:type="pct"/>
            <w:tcBorders>
              <w:top w:val="single" w:sz="4" w:space="0" w:color="auto"/>
            </w:tcBorders>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2010г.</w:t>
            </w:r>
          </w:p>
        </w:tc>
        <w:tc>
          <w:tcPr>
            <w:tcW w:w="530" w:type="pct"/>
            <w:vMerge/>
            <w:shd w:val="clear" w:color="auto" w:fill="auto"/>
            <w:vAlign w:val="center"/>
          </w:tcPr>
          <w:p w:rsidR="00A35326" w:rsidRPr="007115BC" w:rsidRDefault="00A35326" w:rsidP="007115BC">
            <w:pPr>
              <w:rPr>
                <w:rFonts w:ascii="Times New Roman" w:hAnsi="Times New Roman" w:cs="Times New Roman"/>
                <w:sz w:val="24"/>
                <w:szCs w:val="24"/>
              </w:rPr>
            </w:pPr>
          </w:p>
        </w:tc>
        <w:tc>
          <w:tcPr>
            <w:tcW w:w="590" w:type="pct"/>
            <w:vMerge/>
            <w:shd w:val="clear" w:color="auto" w:fill="auto"/>
            <w:vAlign w:val="center"/>
          </w:tcPr>
          <w:p w:rsidR="00A35326" w:rsidRPr="007115BC" w:rsidRDefault="00A35326" w:rsidP="007115BC">
            <w:pPr>
              <w:rPr>
                <w:rFonts w:ascii="Times New Roman" w:hAnsi="Times New Roman" w:cs="Times New Roman"/>
                <w:sz w:val="24"/>
                <w:szCs w:val="24"/>
              </w:rPr>
            </w:pPr>
          </w:p>
        </w:tc>
      </w:tr>
      <w:tr w:rsidR="00A35326" w:rsidRPr="007115BC" w:rsidTr="00A35326">
        <w:trPr>
          <w:tblHeader/>
        </w:trPr>
        <w:tc>
          <w:tcPr>
            <w:tcW w:w="1347"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сельсовет</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868</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853</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786</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788</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795</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813</w:t>
            </w:r>
          </w:p>
        </w:tc>
        <w:tc>
          <w:tcPr>
            <w:tcW w:w="53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713</w:t>
            </w:r>
          </w:p>
        </w:tc>
        <w:tc>
          <w:tcPr>
            <w:tcW w:w="59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w:t>
            </w:r>
          </w:p>
        </w:tc>
      </w:tr>
      <w:tr w:rsidR="00A35326" w:rsidRPr="007115BC" w:rsidTr="00A35326">
        <w:trPr>
          <w:tblHeader/>
        </w:trPr>
        <w:tc>
          <w:tcPr>
            <w:tcW w:w="1347"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Показатель убывания (-), прироста (+) населения</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-15</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-67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+8</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+18</w:t>
            </w:r>
          </w:p>
        </w:tc>
        <w:tc>
          <w:tcPr>
            <w:tcW w:w="53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-100</w:t>
            </w:r>
          </w:p>
        </w:tc>
        <w:tc>
          <w:tcPr>
            <w:tcW w:w="59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-24,6</w:t>
            </w:r>
          </w:p>
        </w:tc>
      </w:tr>
      <w:tr w:rsidR="00A35326" w:rsidRPr="007115BC" w:rsidTr="00A35326">
        <w:trPr>
          <w:tblHeader/>
        </w:trPr>
        <w:tc>
          <w:tcPr>
            <w:tcW w:w="1347"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С. Екатеринославка</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547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517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484</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477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504</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510</w:t>
            </w:r>
          </w:p>
        </w:tc>
        <w:tc>
          <w:tcPr>
            <w:tcW w:w="53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461</w:t>
            </w:r>
          </w:p>
        </w:tc>
        <w:tc>
          <w:tcPr>
            <w:tcW w:w="59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w:t>
            </w:r>
          </w:p>
        </w:tc>
      </w:tr>
      <w:tr w:rsidR="00A35326" w:rsidRPr="007115BC" w:rsidTr="00A35326">
        <w:trPr>
          <w:tblHeader/>
        </w:trPr>
        <w:tc>
          <w:tcPr>
            <w:tcW w:w="1347"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С. Аустяново</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164</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168</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159</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166</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141</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145</w:t>
            </w:r>
          </w:p>
        </w:tc>
        <w:tc>
          <w:tcPr>
            <w:tcW w:w="53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125</w:t>
            </w:r>
          </w:p>
        </w:tc>
        <w:tc>
          <w:tcPr>
            <w:tcW w:w="59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w:t>
            </w:r>
          </w:p>
        </w:tc>
      </w:tr>
      <w:tr w:rsidR="00A35326" w:rsidRPr="007115BC" w:rsidTr="00A35326">
        <w:trPr>
          <w:tblHeader/>
        </w:trPr>
        <w:tc>
          <w:tcPr>
            <w:tcW w:w="1347"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С. Стретинка</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132</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137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116</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118</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113</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120</w:t>
            </w:r>
          </w:p>
        </w:tc>
        <w:tc>
          <w:tcPr>
            <w:tcW w:w="53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100</w:t>
            </w:r>
          </w:p>
        </w:tc>
        <w:tc>
          <w:tcPr>
            <w:tcW w:w="59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w:t>
            </w:r>
          </w:p>
        </w:tc>
      </w:tr>
      <w:tr w:rsidR="00A35326" w:rsidRPr="007115BC" w:rsidTr="00A35326">
        <w:trPr>
          <w:tblHeader/>
        </w:trPr>
        <w:tc>
          <w:tcPr>
            <w:tcW w:w="1347"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С. Савельевка</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25</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31</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37</w:t>
            </w:r>
          </w:p>
        </w:tc>
        <w:tc>
          <w:tcPr>
            <w:tcW w:w="422"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38</w:t>
            </w:r>
          </w:p>
        </w:tc>
        <w:tc>
          <w:tcPr>
            <w:tcW w:w="53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27</w:t>
            </w:r>
          </w:p>
        </w:tc>
        <w:tc>
          <w:tcPr>
            <w:tcW w:w="590" w:type="pct"/>
            <w:shd w:val="clear" w:color="auto" w:fill="auto"/>
            <w:vAlign w:val="center"/>
          </w:tcPr>
          <w:p w:rsidR="00A35326" w:rsidRPr="007115BC" w:rsidRDefault="00A35326" w:rsidP="007115BC">
            <w:pPr>
              <w:rPr>
                <w:rFonts w:ascii="Times New Roman" w:hAnsi="Times New Roman" w:cs="Times New Roman"/>
                <w:sz w:val="24"/>
                <w:szCs w:val="24"/>
              </w:rPr>
            </w:pPr>
            <w:r w:rsidRPr="007115BC">
              <w:rPr>
                <w:rFonts w:ascii="Times New Roman" w:hAnsi="Times New Roman" w:cs="Times New Roman"/>
                <w:sz w:val="24"/>
                <w:szCs w:val="24"/>
              </w:rPr>
              <w:t>(-)</w:t>
            </w:r>
          </w:p>
        </w:tc>
      </w:tr>
    </w:tbl>
    <w:p w:rsidR="00A35326" w:rsidRPr="00A35326" w:rsidRDefault="00A35326" w:rsidP="00A35326">
      <w:pPr>
        <w:spacing w:after="0"/>
        <w:ind w:firstLine="709"/>
        <w:jc w:val="both"/>
        <w:rPr>
          <w:rFonts w:ascii="Times New Roman" w:hAnsi="Times New Roman" w:cs="Times New Roman"/>
          <w:sz w:val="28"/>
          <w:szCs w:val="28"/>
        </w:rPr>
      </w:pPr>
    </w:p>
    <w:p w:rsidR="00A35326" w:rsidRPr="00A35326" w:rsidRDefault="00A35326" w:rsidP="00A35326">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 xml:space="preserve">В Екатеринославском сельсовете, как и в стране в целом сложилась острая демографическая ситуация, при которой отсутствует воспроизводство населения и на протяжении последнего десятилетия фиксируется стабильное убывание населения. Правительство Российской Федерации признает существующую проблему, причины которой – это  социальная неустроенность, падение уровня жизни, отсутствие нормальных семейных мотиваций, массовая безработица, неуверенность в завтрашнем дне.Решение демографической проблемы возможно лишь при осуществлении перехода к мощной политике укрепления института семьи с детьми по всем направлениям и сферам жизнедеятельности. Правительством РФ в2001 году была принята «Концепция демографического развития Российской Федерации на период до 2015 года», в которой констатируется плачевная демографическая ситуация в России и сформулированы цели и задачи </w:t>
      </w:r>
      <w:r w:rsidRPr="00A35326">
        <w:rPr>
          <w:rFonts w:ascii="Times New Roman" w:hAnsi="Times New Roman" w:cs="Times New Roman"/>
          <w:sz w:val="28"/>
          <w:szCs w:val="28"/>
        </w:rPr>
        <w:lastRenderedPageBreak/>
        <w:t>демографической политики, а в 2007 году — «Концепция демографической политики Российской Федерации на период до 2025 года». Концепция служит ориентиром для органов государственной власти, а также для органов местного самоуправления, при решении вопросов, касающихся рождаемости, оказания поддержки семье, здоровья, продолжительности жизни, миграции и иных аспектов демографического развития.</w:t>
      </w:r>
    </w:p>
    <w:p w:rsidR="006A6A99" w:rsidRPr="00AC7EC6" w:rsidRDefault="00AC7EC6" w:rsidP="00AC7EC6">
      <w:pPr>
        <w:pStyle w:val="ae"/>
        <w:spacing w:before="0" w:after="0" w:line="276" w:lineRule="auto"/>
        <w:rPr>
          <w:sz w:val="28"/>
          <w:szCs w:val="28"/>
        </w:rPr>
      </w:pPr>
      <w:r w:rsidRPr="00AC7EC6">
        <w:rPr>
          <w:sz w:val="28"/>
          <w:szCs w:val="28"/>
        </w:rPr>
        <w:t>К началу 2013</w:t>
      </w:r>
      <w:r w:rsidR="00A66592" w:rsidRPr="00AC7EC6">
        <w:rPr>
          <w:sz w:val="28"/>
          <w:szCs w:val="28"/>
        </w:rPr>
        <w:t xml:space="preserve"> года численность населения муниципального образования МО </w:t>
      </w:r>
      <w:r w:rsidR="00FF0C9E" w:rsidRPr="00AC7EC6">
        <w:rPr>
          <w:sz w:val="28"/>
          <w:szCs w:val="28"/>
        </w:rPr>
        <w:t>Екатеринославский</w:t>
      </w:r>
      <w:r w:rsidR="00A66592" w:rsidRPr="00AC7EC6">
        <w:rPr>
          <w:sz w:val="28"/>
          <w:szCs w:val="28"/>
        </w:rPr>
        <w:t xml:space="preserve"> сельсовет составила </w:t>
      </w:r>
      <w:r w:rsidR="00CC1F3C" w:rsidRPr="00AC7EC6">
        <w:rPr>
          <w:sz w:val="28"/>
          <w:szCs w:val="28"/>
        </w:rPr>
        <w:t>713</w:t>
      </w:r>
      <w:r w:rsidR="00A66592" w:rsidRPr="00AC7EC6">
        <w:rPr>
          <w:sz w:val="28"/>
          <w:szCs w:val="28"/>
        </w:rPr>
        <w:t xml:space="preserve"> человек. </w:t>
      </w:r>
    </w:p>
    <w:p w:rsidR="00A66592" w:rsidRPr="00AC7EC6" w:rsidRDefault="00A66592" w:rsidP="00A66592">
      <w:pPr>
        <w:spacing w:after="0"/>
        <w:ind w:firstLine="851"/>
        <w:jc w:val="both"/>
        <w:rPr>
          <w:rFonts w:ascii="Times New Roman" w:hAnsi="Times New Roman" w:cs="Times New Roman"/>
          <w:b/>
          <w:bCs/>
          <w:sz w:val="28"/>
          <w:szCs w:val="28"/>
        </w:rPr>
      </w:pPr>
      <w:r w:rsidRPr="00AC7EC6">
        <w:rPr>
          <w:rFonts w:ascii="Times New Roman" w:hAnsi="Times New Roman" w:cs="Times New Roman"/>
          <w:b/>
          <w:bCs/>
          <w:sz w:val="28"/>
          <w:szCs w:val="28"/>
        </w:rPr>
        <w:t>Прогноз численности населения</w:t>
      </w:r>
    </w:p>
    <w:p w:rsidR="00A66592" w:rsidRPr="00AC7EC6" w:rsidRDefault="00A66592" w:rsidP="00A66592">
      <w:pPr>
        <w:pStyle w:val="ae"/>
        <w:spacing w:before="0" w:after="0" w:line="276" w:lineRule="auto"/>
        <w:ind w:firstLine="851"/>
        <w:rPr>
          <w:sz w:val="28"/>
          <w:szCs w:val="28"/>
        </w:rPr>
      </w:pPr>
      <w:r w:rsidRPr="00AC7EC6">
        <w:rPr>
          <w:sz w:val="28"/>
          <w:szCs w:val="28"/>
        </w:rPr>
        <w:t xml:space="preserve">Выбор направлений дальнейшего территориального развития </w:t>
      </w:r>
      <w:r w:rsidR="00AC7EC6" w:rsidRPr="00AC7EC6">
        <w:rPr>
          <w:sz w:val="28"/>
          <w:szCs w:val="28"/>
        </w:rPr>
        <w:t>Екатеринославского</w:t>
      </w:r>
      <w:r w:rsidRPr="00AC7EC6">
        <w:rPr>
          <w:sz w:val="28"/>
          <w:szCs w:val="28"/>
        </w:rPr>
        <w:t xml:space="preserve">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rsidR="00A66592" w:rsidRPr="00AC7EC6" w:rsidRDefault="00A66592" w:rsidP="00A66592">
      <w:pPr>
        <w:pStyle w:val="ae"/>
        <w:spacing w:before="0" w:after="0" w:line="276" w:lineRule="auto"/>
        <w:ind w:firstLine="851"/>
        <w:rPr>
          <w:b/>
          <w:sz w:val="32"/>
          <w:szCs w:val="32"/>
        </w:rPr>
      </w:pPr>
      <w:r w:rsidRPr="00AC7EC6">
        <w:rPr>
          <w:b/>
          <w:sz w:val="36"/>
          <w:szCs w:val="36"/>
          <w:lang w:val="en-US"/>
        </w:rPr>
        <w:t>S</w:t>
      </w:r>
      <w:r w:rsidRPr="00AC7EC6">
        <w:rPr>
          <w:b/>
          <w:sz w:val="36"/>
          <w:szCs w:val="36"/>
          <w:vertAlign w:val="subscript"/>
          <w:lang w:val="en-US"/>
        </w:rPr>
        <w:t>h</w:t>
      </w:r>
      <w:r w:rsidRPr="00AC7EC6">
        <w:rPr>
          <w:b/>
          <w:sz w:val="36"/>
          <w:szCs w:val="36"/>
          <w:vertAlign w:val="subscript"/>
        </w:rPr>
        <w:t>+</w:t>
      </w:r>
      <w:r w:rsidRPr="00AC7EC6">
        <w:rPr>
          <w:b/>
          <w:sz w:val="36"/>
          <w:szCs w:val="36"/>
          <w:vertAlign w:val="subscript"/>
          <w:lang w:val="en-US"/>
        </w:rPr>
        <w:t>t</w:t>
      </w:r>
      <w:r w:rsidRPr="00AC7EC6">
        <w:rPr>
          <w:b/>
          <w:sz w:val="36"/>
          <w:szCs w:val="36"/>
        </w:rPr>
        <w:t>=</w:t>
      </w:r>
      <w:r w:rsidRPr="00AC7EC6">
        <w:rPr>
          <w:b/>
          <w:sz w:val="36"/>
          <w:szCs w:val="36"/>
          <w:lang w:val="en-US"/>
        </w:rPr>
        <w:t>S</w:t>
      </w:r>
      <w:r w:rsidRPr="00AC7EC6">
        <w:rPr>
          <w:b/>
          <w:sz w:val="36"/>
          <w:szCs w:val="36"/>
          <w:vertAlign w:val="subscript"/>
          <w:lang w:val="en-US"/>
        </w:rPr>
        <w:t>h</w:t>
      </w:r>
      <w:r w:rsidRPr="00AC7EC6">
        <w:rPr>
          <w:b/>
          <w:sz w:val="36"/>
          <w:szCs w:val="36"/>
        </w:rPr>
        <w:t xml:space="preserve">√(1+К </w:t>
      </w:r>
      <w:r w:rsidRPr="00AC7EC6">
        <w:rPr>
          <w:b/>
          <w:sz w:val="36"/>
          <w:szCs w:val="36"/>
          <w:vertAlign w:val="subscript"/>
        </w:rPr>
        <w:t>общ.пр.</w:t>
      </w:r>
      <w:r w:rsidRPr="00AC7EC6">
        <w:rPr>
          <w:b/>
          <w:sz w:val="36"/>
          <w:szCs w:val="36"/>
        </w:rPr>
        <w:t xml:space="preserve"> / </w:t>
      </w:r>
      <w:r w:rsidRPr="00AC7EC6">
        <w:rPr>
          <w:b/>
          <w:sz w:val="32"/>
          <w:szCs w:val="32"/>
        </w:rPr>
        <w:t>1000</w:t>
      </w:r>
      <w:r w:rsidRPr="00AC7EC6">
        <w:rPr>
          <w:b/>
          <w:sz w:val="36"/>
          <w:szCs w:val="36"/>
        </w:rPr>
        <w:t>)</w:t>
      </w:r>
      <w:r w:rsidRPr="00AC7EC6">
        <w:rPr>
          <w:b/>
          <w:sz w:val="36"/>
          <w:szCs w:val="36"/>
          <w:vertAlign w:val="superscript"/>
          <w:lang w:val="en-US"/>
        </w:rPr>
        <w:t>t</w:t>
      </w:r>
      <w:r w:rsidRPr="00AC7EC6">
        <w:rPr>
          <w:b/>
          <w:sz w:val="36"/>
          <w:szCs w:val="36"/>
        </w:rPr>
        <w:t>,</w:t>
      </w:r>
      <w:r w:rsidRPr="00AC7EC6">
        <w:rPr>
          <w:b/>
          <w:sz w:val="32"/>
          <w:szCs w:val="32"/>
        </w:rPr>
        <w:t>(1)</w:t>
      </w:r>
    </w:p>
    <w:p w:rsidR="00A66592" w:rsidRPr="00AC7EC6" w:rsidRDefault="00A66592" w:rsidP="00A66592">
      <w:pPr>
        <w:pStyle w:val="ae"/>
        <w:spacing w:before="0" w:after="0" w:line="276" w:lineRule="auto"/>
        <w:ind w:firstLine="851"/>
        <w:jc w:val="left"/>
        <w:rPr>
          <w:sz w:val="28"/>
          <w:szCs w:val="28"/>
        </w:rPr>
      </w:pPr>
      <w:r w:rsidRPr="00AC7EC6">
        <w:rPr>
          <w:sz w:val="28"/>
          <w:szCs w:val="28"/>
        </w:rPr>
        <w:t xml:space="preserve">где </w:t>
      </w:r>
      <w:r w:rsidRPr="00AC7EC6">
        <w:rPr>
          <w:sz w:val="32"/>
          <w:szCs w:val="32"/>
          <w:lang w:val="en-US"/>
        </w:rPr>
        <w:t>S</w:t>
      </w:r>
      <w:r w:rsidRPr="00AC7EC6">
        <w:rPr>
          <w:sz w:val="32"/>
          <w:szCs w:val="32"/>
          <w:vertAlign w:val="subscript"/>
          <w:lang w:val="en-US"/>
        </w:rPr>
        <w:t>h</w:t>
      </w:r>
      <w:r w:rsidRPr="00AC7EC6">
        <w:rPr>
          <w:sz w:val="28"/>
          <w:szCs w:val="28"/>
        </w:rPr>
        <w:t xml:space="preserve"> – численность населения на начало планируемого периода, чел.;  </w:t>
      </w:r>
      <w:r w:rsidRPr="00AC7EC6">
        <w:rPr>
          <w:sz w:val="32"/>
          <w:szCs w:val="32"/>
          <w:lang w:val="en-US"/>
        </w:rPr>
        <w:t>t</w:t>
      </w:r>
      <w:r w:rsidRPr="00AC7EC6">
        <w:rPr>
          <w:sz w:val="28"/>
          <w:szCs w:val="28"/>
        </w:rPr>
        <w:t xml:space="preserve"> – число лет, на которое производится расчет;</w:t>
      </w:r>
    </w:p>
    <w:p w:rsidR="00A66592" w:rsidRPr="00AC7EC6" w:rsidRDefault="00A66592" w:rsidP="00A66592">
      <w:pPr>
        <w:pStyle w:val="ae"/>
        <w:spacing w:before="0" w:after="0" w:line="276" w:lineRule="auto"/>
        <w:ind w:firstLine="851"/>
        <w:rPr>
          <w:sz w:val="28"/>
          <w:szCs w:val="28"/>
        </w:rPr>
      </w:pPr>
      <w:r w:rsidRPr="00AC7EC6">
        <w:rPr>
          <w:sz w:val="32"/>
          <w:szCs w:val="32"/>
        </w:rPr>
        <w:t>К</w:t>
      </w:r>
      <w:r w:rsidRPr="00AC7EC6">
        <w:rPr>
          <w:sz w:val="32"/>
          <w:szCs w:val="32"/>
          <w:vertAlign w:val="subscript"/>
        </w:rPr>
        <w:t>общ.пр</w:t>
      </w:r>
      <w:r w:rsidRPr="00AC7EC6">
        <w:rPr>
          <w:sz w:val="32"/>
          <w:szCs w:val="32"/>
        </w:rPr>
        <w:t>.</w:t>
      </w:r>
      <w:r w:rsidRPr="00AC7EC6">
        <w:rPr>
          <w:sz w:val="28"/>
          <w:szCs w:val="28"/>
        </w:rPr>
        <w:t xml:space="preserve">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rsidR="00A66592" w:rsidRPr="00AC7EC6" w:rsidRDefault="00A66592" w:rsidP="00A66592">
      <w:pPr>
        <w:pStyle w:val="ae"/>
        <w:spacing w:before="0" w:after="0" w:line="276" w:lineRule="auto"/>
        <w:ind w:firstLine="851"/>
        <w:rPr>
          <w:sz w:val="28"/>
          <w:szCs w:val="28"/>
        </w:rPr>
      </w:pPr>
      <w:r w:rsidRPr="00AC7EC6">
        <w:rPr>
          <w:sz w:val="28"/>
          <w:szCs w:val="28"/>
        </w:rPr>
        <w:t xml:space="preserve">Недостаток  исходных данных и неясность тенденций с естественным приростом населения снижает точность прогнозов.   </w:t>
      </w:r>
    </w:p>
    <w:p w:rsidR="00A66592" w:rsidRPr="00AC7EC6" w:rsidRDefault="00A66592" w:rsidP="00A66592">
      <w:pPr>
        <w:pStyle w:val="ae"/>
        <w:spacing w:before="0" w:after="0" w:line="276" w:lineRule="auto"/>
        <w:ind w:firstLine="851"/>
        <w:rPr>
          <w:sz w:val="28"/>
          <w:szCs w:val="28"/>
        </w:rPr>
      </w:pPr>
      <w:r w:rsidRPr="00AC7EC6">
        <w:rPr>
          <w:sz w:val="28"/>
          <w:szCs w:val="28"/>
        </w:rPr>
        <w:t xml:space="preserve">Для расчета перспективной численности населения использовались несколько вариантов: </w:t>
      </w:r>
    </w:p>
    <w:p w:rsidR="00A66592" w:rsidRPr="00AC7EC6" w:rsidRDefault="00A66592" w:rsidP="00A66592">
      <w:pPr>
        <w:pStyle w:val="ae"/>
        <w:spacing w:before="0" w:after="0" w:line="276" w:lineRule="auto"/>
        <w:ind w:firstLine="851"/>
        <w:rPr>
          <w:sz w:val="28"/>
          <w:szCs w:val="28"/>
        </w:rPr>
      </w:pPr>
      <w:r w:rsidRPr="00AC7EC6">
        <w:rPr>
          <w:iCs/>
          <w:sz w:val="28"/>
          <w:szCs w:val="28"/>
        </w:rPr>
        <w:t xml:space="preserve">- </w:t>
      </w:r>
      <w:r w:rsidRPr="00AC7EC6">
        <w:rPr>
          <w:bCs/>
          <w:iCs/>
          <w:sz w:val="28"/>
          <w:szCs w:val="28"/>
        </w:rPr>
        <w:t>пессимистичный вариант</w:t>
      </w:r>
      <w:r w:rsidRPr="00AC7EC6">
        <w:rPr>
          <w:sz w:val="28"/>
          <w:szCs w:val="28"/>
        </w:rPr>
        <w:t xml:space="preserve"> отражает снижение естественного прироста населения (низкая рождаемость в сочетании с высокой смертностью) и высокий миграционный отток. При таком прогнозе численность населения  рассчитаем по формуле (1), она составит: </w:t>
      </w:r>
    </w:p>
    <w:p w:rsidR="00A66592" w:rsidRPr="00EC0AB6" w:rsidRDefault="00A66592" w:rsidP="00A66592">
      <w:pPr>
        <w:pStyle w:val="ae"/>
        <w:spacing w:before="0" w:after="0" w:line="276" w:lineRule="auto"/>
        <w:ind w:firstLine="851"/>
        <w:rPr>
          <w:sz w:val="28"/>
          <w:szCs w:val="28"/>
        </w:rPr>
      </w:pPr>
      <w:r w:rsidRPr="00EC0AB6">
        <w:rPr>
          <w:sz w:val="28"/>
          <w:szCs w:val="28"/>
        </w:rPr>
        <w:t>Общее для МО:</w:t>
      </w:r>
    </w:p>
    <w:p w:rsidR="00A66592" w:rsidRPr="00EC0AB6" w:rsidRDefault="00A66592" w:rsidP="00A66592">
      <w:pPr>
        <w:pStyle w:val="ae"/>
        <w:spacing w:before="0" w:after="0" w:line="276" w:lineRule="auto"/>
        <w:ind w:firstLine="851"/>
        <w:rPr>
          <w:sz w:val="28"/>
          <w:szCs w:val="28"/>
        </w:rPr>
      </w:pPr>
      <w:r w:rsidRPr="00EC0AB6">
        <w:rPr>
          <w:sz w:val="28"/>
          <w:szCs w:val="28"/>
        </w:rPr>
        <w:t xml:space="preserve">к </w:t>
      </w:r>
      <w:r w:rsidRPr="00EC0AB6">
        <w:rPr>
          <w:b/>
          <w:bCs/>
          <w:sz w:val="28"/>
          <w:szCs w:val="28"/>
        </w:rPr>
        <w:t>203</w:t>
      </w:r>
      <w:r w:rsidR="00AC7EC6" w:rsidRPr="00EC0AB6">
        <w:rPr>
          <w:b/>
          <w:bCs/>
          <w:sz w:val="28"/>
          <w:szCs w:val="28"/>
        </w:rPr>
        <w:t>4</w:t>
      </w:r>
      <w:r w:rsidRPr="00EC0AB6">
        <w:rPr>
          <w:sz w:val="28"/>
          <w:szCs w:val="28"/>
        </w:rPr>
        <w:t xml:space="preserve"> году - </w:t>
      </w:r>
      <w:r w:rsidR="00EC0AB6" w:rsidRPr="00EC0AB6">
        <w:rPr>
          <w:b/>
          <w:bCs/>
          <w:sz w:val="28"/>
          <w:szCs w:val="28"/>
        </w:rPr>
        <w:t>735</w:t>
      </w:r>
      <w:r w:rsidRPr="00EC0AB6">
        <w:rPr>
          <w:sz w:val="28"/>
          <w:szCs w:val="28"/>
        </w:rPr>
        <w:t xml:space="preserve"> человек,</w:t>
      </w:r>
    </w:p>
    <w:p w:rsidR="00A66592" w:rsidRPr="00EC0AB6" w:rsidRDefault="00A66592" w:rsidP="00A66592">
      <w:pPr>
        <w:pStyle w:val="ae"/>
        <w:tabs>
          <w:tab w:val="left" w:pos="851"/>
        </w:tabs>
        <w:spacing w:before="0" w:after="0" w:line="276" w:lineRule="auto"/>
        <w:ind w:firstLine="851"/>
        <w:rPr>
          <w:sz w:val="28"/>
          <w:szCs w:val="28"/>
        </w:rPr>
      </w:pPr>
      <w:r w:rsidRPr="00EC0AB6">
        <w:rPr>
          <w:sz w:val="28"/>
          <w:szCs w:val="28"/>
        </w:rPr>
        <w:t xml:space="preserve">При расчете перспективной численности с использованием коэффициента общего прироста, перспективы роста населения поселка незначительны. </w:t>
      </w:r>
    </w:p>
    <w:p w:rsidR="00A66592" w:rsidRPr="00EC0AB6" w:rsidRDefault="00A66592" w:rsidP="00A66592">
      <w:pPr>
        <w:pStyle w:val="ae"/>
        <w:tabs>
          <w:tab w:val="left" w:pos="851"/>
        </w:tabs>
        <w:spacing w:before="0" w:after="0" w:line="276" w:lineRule="auto"/>
        <w:ind w:firstLine="851"/>
        <w:rPr>
          <w:sz w:val="28"/>
          <w:szCs w:val="28"/>
        </w:rPr>
      </w:pPr>
      <w:r w:rsidRPr="00EC0AB6">
        <w:rPr>
          <w:sz w:val="28"/>
          <w:szCs w:val="28"/>
        </w:rPr>
        <w:t xml:space="preserve">Более точный метод, используемый для длительных прогнозов, - это </w:t>
      </w:r>
      <w:r w:rsidRPr="00EC0AB6">
        <w:rPr>
          <w:iCs/>
          <w:sz w:val="28"/>
          <w:szCs w:val="28"/>
        </w:rPr>
        <w:t>метод возрастной передвижки</w:t>
      </w:r>
      <w:r w:rsidRPr="00EC0AB6">
        <w:rPr>
          <w:i/>
          <w:iCs/>
          <w:sz w:val="28"/>
          <w:szCs w:val="28"/>
        </w:rPr>
        <w:t xml:space="preserve">, </w:t>
      </w:r>
      <w:r w:rsidRPr="00EC0AB6">
        <w:rPr>
          <w:sz w:val="28"/>
          <w:szCs w:val="28"/>
        </w:rPr>
        <w:t xml:space="preserve">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так как отсутствуют текущие статистические </w:t>
      </w:r>
      <w:r w:rsidRPr="00EC0AB6">
        <w:rPr>
          <w:sz w:val="28"/>
          <w:szCs w:val="28"/>
        </w:rPr>
        <w:lastRenderedPageBreak/>
        <w:t xml:space="preserve">данные и расчетные таблицы рождаемости и смертности по населению </w:t>
      </w:r>
      <w:r w:rsidR="00EC0AB6">
        <w:rPr>
          <w:sz w:val="28"/>
          <w:szCs w:val="28"/>
        </w:rPr>
        <w:t>Екатериославского</w:t>
      </w:r>
      <w:r w:rsidRPr="00EC0AB6">
        <w:rPr>
          <w:sz w:val="28"/>
          <w:szCs w:val="28"/>
        </w:rPr>
        <w:t xml:space="preserve"> сельсовета.</w:t>
      </w:r>
    </w:p>
    <w:p w:rsidR="00A66592" w:rsidRPr="00EC0AB6" w:rsidRDefault="00A66592" w:rsidP="00A66592">
      <w:pPr>
        <w:pStyle w:val="ae"/>
        <w:tabs>
          <w:tab w:val="left" w:pos="851"/>
        </w:tabs>
        <w:spacing w:before="0" w:after="0" w:line="276" w:lineRule="auto"/>
        <w:ind w:firstLine="851"/>
        <w:rPr>
          <w:sz w:val="28"/>
          <w:szCs w:val="28"/>
        </w:rPr>
      </w:pPr>
      <w:r w:rsidRPr="00EC0AB6">
        <w:rPr>
          <w:sz w:val="28"/>
          <w:szCs w:val="28"/>
        </w:rPr>
        <w:t xml:space="preserve">Произвести расчет перспективной численности населения </w:t>
      </w:r>
      <w:r w:rsidRPr="00EC0AB6">
        <w:rPr>
          <w:iCs/>
          <w:sz w:val="28"/>
          <w:szCs w:val="28"/>
        </w:rPr>
        <w:t>методом трудового баланса</w:t>
      </w:r>
      <w:r w:rsidRPr="00EC0AB6">
        <w:rPr>
          <w:sz w:val="28"/>
          <w:szCs w:val="28"/>
        </w:rPr>
        <w:t xml:space="preserve"> также нет возможности, так как отсутствуют данные абсолютной численности градообразующих кадров на расчетный срок.</w:t>
      </w:r>
    </w:p>
    <w:p w:rsidR="00A66592" w:rsidRPr="00EC0AB6" w:rsidRDefault="00A66592" w:rsidP="00A66592">
      <w:pPr>
        <w:pStyle w:val="ae"/>
        <w:tabs>
          <w:tab w:val="left" w:pos="6315"/>
        </w:tabs>
        <w:spacing w:before="0" w:after="0" w:line="276" w:lineRule="auto"/>
        <w:ind w:firstLine="851"/>
        <w:rPr>
          <w:sz w:val="28"/>
          <w:szCs w:val="28"/>
        </w:rPr>
      </w:pPr>
      <w:r w:rsidRPr="00EC0AB6">
        <w:rPr>
          <w:sz w:val="28"/>
          <w:szCs w:val="28"/>
        </w:rPr>
        <w:t>Таким образом, перспективная численность населения посе</w:t>
      </w:r>
      <w:r w:rsidR="00EC0AB6" w:rsidRPr="00EC0AB6">
        <w:rPr>
          <w:sz w:val="28"/>
          <w:szCs w:val="28"/>
        </w:rPr>
        <w:t>ления</w:t>
      </w:r>
      <w:r w:rsidRPr="00EC0AB6">
        <w:rPr>
          <w:sz w:val="28"/>
          <w:szCs w:val="28"/>
        </w:rPr>
        <w:t xml:space="preserve">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 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rsidR="00A66592" w:rsidRPr="00FF0C9E" w:rsidRDefault="00A66592" w:rsidP="00A66592">
      <w:pPr>
        <w:pStyle w:val="ae"/>
        <w:tabs>
          <w:tab w:val="left" w:pos="6315"/>
        </w:tabs>
        <w:spacing w:before="0" w:after="0" w:line="276" w:lineRule="auto"/>
        <w:ind w:firstLine="851"/>
        <w:rPr>
          <w:sz w:val="28"/>
          <w:szCs w:val="28"/>
          <w:highlight w:val="yellow"/>
        </w:rPr>
      </w:pPr>
      <w:r w:rsidRPr="00EC0AB6">
        <w:rPr>
          <w:sz w:val="28"/>
          <w:szCs w:val="28"/>
        </w:rPr>
        <w:t xml:space="preserve">Для оценки потребности МО </w:t>
      </w:r>
      <w:r w:rsidR="00FF0C9E" w:rsidRPr="00EC0AB6">
        <w:rPr>
          <w:sz w:val="28"/>
          <w:szCs w:val="28"/>
        </w:rPr>
        <w:t>Екатеринославский</w:t>
      </w:r>
      <w:r w:rsidRPr="00EC0AB6">
        <w:rPr>
          <w:sz w:val="28"/>
          <w:szCs w:val="28"/>
        </w:rPr>
        <w:t xml:space="preserve"> сельсовет в ресурсах территории, социального обеспечения и инженерного обустройства </w:t>
      </w:r>
      <w:r w:rsidR="00EC0AB6" w:rsidRPr="00EC0AB6">
        <w:rPr>
          <w:sz w:val="28"/>
          <w:szCs w:val="28"/>
        </w:rPr>
        <w:t>села</w:t>
      </w:r>
      <w:r w:rsidRPr="00EC0AB6">
        <w:rPr>
          <w:sz w:val="28"/>
          <w:szCs w:val="28"/>
        </w:rPr>
        <w:t xml:space="preserve"> принимаем к рассмотрению численность населения </w:t>
      </w:r>
      <w:r w:rsidR="00EC0AB6" w:rsidRPr="00EC0AB6">
        <w:rPr>
          <w:sz w:val="28"/>
          <w:szCs w:val="28"/>
        </w:rPr>
        <w:t>Екатеринославского</w:t>
      </w:r>
      <w:r w:rsidR="00E973F8" w:rsidRPr="00EC0AB6">
        <w:rPr>
          <w:sz w:val="28"/>
          <w:szCs w:val="28"/>
        </w:rPr>
        <w:t xml:space="preserve"> </w:t>
      </w:r>
      <w:r w:rsidRPr="00EC0AB6">
        <w:rPr>
          <w:sz w:val="28"/>
          <w:szCs w:val="28"/>
        </w:rPr>
        <w:t xml:space="preserve">сельсовета: </w:t>
      </w:r>
    </w:p>
    <w:p w:rsidR="00A66592" w:rsidRPr="00EC0AB6" w:rsidRDefault="00EC0AB6" w:rsidP="00A66592">
      <w:pPr>
        <w:pStyle w:val="ae"/>
        <w:tabs>
          <w:tab w:val="left" w:pos="6315"/>
        </w:tabs>
        <w:spacing w:before="0" w:after="0" w:line="276" w:lineRule="auto"/>
        <w:ind w:firstLine="851"/>
        <w:rPr>
          <w:sz w:val="28"/>
          <w:szCs w:val="28"/>
        </w:rPr>
      </w:pPr>
      <w:r w:rsidRPr="00EC0AB6">
        <w:rPr>
          <w:b/>
          <w:bCs/>
          <w:sz w:val="28"/>
          <w:szCs w:val="28"/>
        </w:rPr>
        <w:t>к 2034</w:t>
      </w:r>
      <w:r w:rsidR="00E973F8" w:rsidRPr="00EC0AB6">
        <w:rPr>
          <w:b/>
          <w:bCs/>
          <w:sz w:val="28"/>
          <w:szCs w:val="28"/>
        </w:rPr>
        <w:t xml:space="preserve"> году – </w:t>
      </w:r>
      <w:r w:rsidRPr="00EC0AB6">
        <w:rPr>
          <w:b/>
          <w:bCs/>
          <w:sz w:val="28"/>
          <w:szCs w:val="28"/>
        </w:rPr>
        <w:t>735</w:t>
      </w:r>
      <w:r w:rsidR="00A66592" w:rsidRPr="00EC0AB6">
        <w:rPr>
          <w:b/>
          <w:bCs/>
          <w:sz w:val="28"/>
          <w:szCs w:val="28"/>
        </w:rPr>
        <w:t xml:space="preserve"> </w:t>
      </w:r>
      <w:r>
        <w:rPr>
          <w:b/>
          <w:bCs/>
          <w:sz w:val="28"/>
          <w:szCs w:val="28"/>
        </w:rPr>
        <w:t>человек.</w:t>
      </w:r>
    </w:p>
    <w:p w:rsidR="00A66592" w:rsidRPr="00EC0AB6" w:rsidRDefault="00A66592" w:rsidP="00A66592">
      <w:pPr>
        <w:pStyle w:val="ae"/>
        <w:tabs>
          <w:tab w:val="left" w:pos="851"/>
        </w:tabs>
        <w:spacing w:before="0" w:after="0" w:line="276" w:lineRule="auto"/>
        <w:ind w:firstLine="851"/>
        <w:rPr>
          <w:sz w:val="28"/>
          <w:szCs w:val="28"/>
        </w:rPr>
      </w:pPr>
      <w:r w:rsidRPr="00EC0AB6">
        <w:rPr>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A66592" w:rsidRPr="00FF0C9E" w:rsidRDefault="00A66592" w:rsidP="00A66592">
      <w:pPr>
        <w:pStyle w:val="2"/>
        <w:spacing w:before="0" w:after="0"/>
        <w:rPr>
          <w:sz w:val="32"/>
          <w:szCs w:val="32"/>
          <w:highlight w:val="yellow"/>
        </w:rPr>
      </w:pPr>
    </w:p>
    <w:p w:rsidR="00A66592" w:rsidRPr="00EC0AB6" w:rsidRDefault="00A66592" w:rsidP="00A66592">
      <w:pPr>
        <w:pStyle w:val="2"/>
        <w:spacing w:before="0" w:after="0"/>
      </w:pPr>
      <w:bookmarkStart w:id="20" w:name="_Toc384030739"/>
      <w:r w:rsidRPr="00EC0AB6">
        <w:rPr>
          <w:sz w:val="32"/>
          <w:szCs w:val="32"/>
        </w:rPr>
        <w:t xml:space="preserve">5.3. </w:t>
      </w:r>
      <w:r w:rsidRPr="00EC0AB6">
        <w:t>Жилищный фонд и жилищное строительство</w:t>
      </w:r>
      <w:bookmarkEnd w:id="20"/>
    </w:p>
    <w:p w:rsidR="00A66592" w:rsidRPr="00EC0AB6" w:rsidRDefault="00A66592" w:rsidP="00A66592">
      <w:pPr>
        <w:spacing w:after="0"/>
        <w:ind w:firstLine="720"/>
        <w:jc w:val="both"/>
        <w:rPr>
          <w:rFonts w:ascii="Times New Roman" w:hAnsi="Times New Roman" w:cs="Times New Roman"/>
          <w:sz w:val="28"/>
          <w:szCs w:val="28"/>
        </w:rPr>
      </w:pPr>
      <w:r w:rsidRPr="00EC0AB6">
        <w:rPr>
          <w:rFonts w:ascii="Times New Roman" w:hAnsi="Times New Roman" w:cs="Times New Roman"/>
          <w:sz w:val="28"/>
          <w:szCs w:val="28"/>
        </w:rPr>
        <w:t xml:space="preserve">Жилищное строительство оказывает существенное влияние на формирование внутрипоселковой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A66592" w:rsidRDefault="00A66592" w:rsidP="00A66592">
      <w:pPr>
        <w:spacing w:after="0"/>
        <w:ind w:firstLine="720"/>
        <w:jc w:val="both"/>
        <w:rPr>
          <w:rFonts w:ascii="Times New Roman" w:hAnsi="Times New Roman" w:cs="Times New Roman"/>
          <w:sz w:val="28"/>
          <w:szCs w:val="28"/>
        </w:rPr>
      </w:pPr>
      <w:r w:rsidRPr="00EC0AB6">
        <w:rPr>
          <w:rFonts w:ascii="Times New Roman" w:hAnsi="Times New Roman" w:cs="Times New Roman"/>
          <w:sz w:val="28"/>
          <w:szCs w:val="28"/>
        </w:rPr>
        <w:t xml:space="preserve">Весь жилищный фонд МО </w:t>
      </w:r>
      <w:r w:rsidR="00FF0C9E" w:rsidRPr="00EC0AB6">
        <w:rPr>
          <w:rFonts w:ascii="Times New Roman" w:hAnsi="Times New Roman" w:cs="Times New Roman"/>
          <w:sz w:val="28"/>
          <w:szCs w:val="28"/>
        </w:rPr>
        <w:t>Екатеринославский</w:t>
      </w:r>
      <w:r w:rsidRPr="00EC0AB6">
        <w:rPr>
          <w:rFonts w:ascii="Times New Roman" w:hAnsi="Times New Roman" w:cs="Times New Roman"/>
          <w:sz w:val="28"/>
          <w:szCs w:val="28"/>
        </w:rPr>
        <w:t xml:space="preserve"> сельсовет состоит из индивидуальных одно- и двух этажных жилых домов </w:t>
      </w:r>
    </w:p>
    <w:p w:rsidR="007115BC" w:rsidRDefault="007115BC" w:rsidP="00A66592">
      <w:pPr>
        <w:spacing w:after="0"/>
        <w:ind w:firstLine="720"/>
        <w:jc w:val="both"/>
        <w:rPr>
          <w:rFonts w:ascii="Times New Roman" w:hAnsi="Times New Roman" w:cs="Times New Roman"/>
          <w:sz w:val="28"/>
          <w:szCs w:val="28"/>
        </w:rPr>
      </w:pPr>
    </w:p>
    <w:p w:rsidR="007115BC" w:rsidRPr="00EC0AB6" w:rsidRDefault="007115BC" w:rsidP="00A66592">
      <w:pPr>
        <w:spacing w:after="0"/>
        <w:ind w:firstLine="720"/>
        <w:jc w:val="both"/>
        <w:rPr>
          <w:rFonts w:ascii="Times New Roman" w:hAnsi="Times New Roman" w:cs="Times New Roman"/>
          <w:sz w:val="28"/>
          <w:szCs w:val="28"/>
        </w:rPr>
      </w:pPr>
    </w:p>
    <w:p w:rsidR="00A66592" w:rsidRPr="00FF0C9E" w:rsidRDefault="00A66592" w:rsidP="00A66592">
      <w:pPr>
        <w:spacing w:after="0"/>
        <w:ind w:firstLine="720"/>
        <w:jc w:val="both"/>
        <w:rPr>
          <w:rFonts w:ascii="Times New Roman" w:hAnsi="Times New Roman" w:cs="Times New Roman"/>
          <w:sz w:val="28"/>
          <w:szCs w:val="28"/>
          <w:highlight w:val="yellow"/>
        </w:rPr>
      </w:pPr>
    </w:p>
    <w:p w:rsidR="00A66592" w:rsidRPr="00EC0AB6" w:rsidRDefault="00A66592" w:rsidP="00A83E37">
      <w:pPr>
        <w:spacing w:after="0"/>
        <w:ind w:left="708" w:hanging="708"/>
        <w:jc w:val="both"/>
        <w:rPr>
          <w:rFonts w:ascii="Times New Roman" w:hAnsi="Times New Roman" w:cs="Times New Roman"/>
          <w:sz w:val="24"/>
          <w:szCs w:val="28"/>
        </w:rPr>
      </w:pPr>
      <w:r w:rsidRPr="00EC0AB6">
        <w:rPr>
          <w:rFonts w:ascii="Times New Roman" w:hAnsi="Times New Roman" w:cs="Times New Roman"/>
          <w:b/>
          <w:sz w:val="24"/>
          <w:szCs w:val="28"/>
        </w:rPr>
        <w:lastRenderedPageBreak/>
        <w:t>Таблица 5.3.1</w:t>
      </w:r>
      <w:r w:rsidRPr="00EC0AB6">
        <w:rPr>
          <w:rFonts w:ascii="Times New Roman" w:hAnsi="Times New Roman" w:cs="Times New Roman"/>
          <w:sz w:val="24"/>
          <w:szCs w:val="28"/>
        </w:rPr>
        <w:t xml:space="preserve"> Благоустройство жилого фонда в </w:t>
      </w:r>
      <w:r w:rsidR="00EC0AB6" w:rsidRPr="00EC0AB6">
        <w:rPr>
          <w:rFonts w:ascii="Times New Roman" w:hAnsi="Times New Roman" w:cs="Times New Roman"/>
          <w:sz w:val="24"/>
          <w:szCs w:val="28"/>
        </w:rPr>
        <w:t>Екатеринославском  сельсовете  на 01.01.2014</w:t>
      </w:r>
      <w:r w:rsidRPr="00EC0AB6">
        <w:rPr>
          <w:rFonts w:ascii="Times New Roman" w:hAnsi="Times New Roman" w:cs="Times New Roman"/>
          <w:sz w:val="24"/>
          <w:szCs w:val="28"/>
        </w:rPr>
        <w:t xml:space="preserve"> года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1"/>
        <w:gridCol w:w="3368"/>
      </w:tblGrid>
      <w:tr w:rsidR="00A66592" w:rsidRPr="00EC0AB6" w:rsidTr="006A6A99">
        <w:trPr>
          <w:jc w:val="center"/>
        </w:trPr>
        <w:tc>
          <w:tcPr>
            <w:tcW w:w="4111" w:type="dxa"/>
            <w:shd w:val="clear" w:color="auto" w:fill="auto"/>
          </w:tcPr>
          <w:p w:rsidR="00A66592" w:rsidRPr="00EC0AB6" w:rsidRDefault="00A66592" w:rsidP="00A66592">
            <w:pPr>
              <w:spacing w:after="0"/>
              <w:jc w:val="both"/>
              <w:rPr>
                <w:rFonts w:ascii="Times New Roman" w:hAnsi="Times New Roman" w:cs="Times New Roman"/>
                <w:b/>
                <w:bCs/>
              </w:rPr>
            </w:pPr>
            <w:r w:rsidRPr="00EC0AB6">
              <w:rPr>
                <w:rFonts w:ascii="Times New Roman" w:hAnsi="Times New Roman" w:cs="Times New Roman"/>
                <w:b/>
                <w:bCs/>
              </w:rPr>
              <w:t>Вид благоустройства</w:t>
            </w:r>
          </w:p>
        </w:tc>
        <w:tc>
          <w:tcPr>
            <w:tcW w:w="3368" w:type="dxa"/>
            <w:shd w:val="clear" w:color="auto" w:fill="auto"/>
          </w:tcPr>
          <w:p w:rsidR="00A66592" w:rsidRPr="00EC0AB6" w:rsidRDefault="00A66592" w:rsidP="00A66592">
            <w:pPr>
              <w:spacing w:after="0"/>
              <w:jc w:val="both"/>
              <w:rPr>
                <w:rFonts w:ascii="Times New Roman" w:hAnsi="Times New Roman" w:cs="Times New Roman"/>
                <w:b/>
                <w:bCs/>
              </w:rPr>
            </w:pPr>
            <w:r w:rsidRPr="00EC0AB6">
              <w:rPr>
                <w:rFonts w:ascii="Times New Roman" w:hAnsi="Times New Roman" w:cs="Times New Roman"/>
                <w:b/>
                <w:bCs/>
              </w:rPr>
              <w:t>Процент обеспеченности</w:t>
            </w:r>
          </w:p>
        </w:tc>
      </w:tr>
      <w:tr w:rsidR="00A66592" w:rsidRPr="00EC0AB6" w:rsidTr="006A6A99">
        <w:trPr>
          <w:jc w:val="center"/>
        </w:trPr>
        <w:tc>
          <w:tcPr>
            <w:tcW w:w="4111" w:type="dxa"/>
            <w:shd w:val="clear" w:color="auto" w:fill="auto"/>
          </w:tcPr>
          <w:p w:rsidR="00A66592" w:rsidRPr="00EC0AB6" w:rsidRDefault="00A66592" w:rsidP="00A66592">
            <w:pPr>
              <w:spacing w:after="0"/>
              <w:jc w:val="both"/>
              <w:rPr>
                <w:rFonts w:ascii="Times New Roman" w:hAnsi="Times New Roman" w:cs="Times New Roman"/>
                <w:sz w:val="28"/>
                <w:szCs w:val="28"/>
              </w:rPr>
            </w:pPr>
            <w:r w:rsidRPr="00EC0AB6">
              <w:rPr>
                <w:rFonts w:ascii="Times New Roman" w:hAnsi="Times New Roman" w:cs="Times New Roman"/>
                <w:sz w:val="28"/>
                <w:szCs w:val="28"/>
              </w:rPr>
              <w:t>водопровод</w:t>
            </w:r>
          </w:p>
        </w:tc>
        <w:tc>
          <w:tcPr>
            <w:tcW w:w="3368" w:type="dxa"/>
            <w:shd w:val="clear" w:color="auto" w:fill="auto"/>
          </w:tcPr>
          <w:p w:rsidR="00A66592" w:rsidRPr="00EC0AB6" w:rsidRDefault="00EC0AB6" w:rsidP="00EC0AB6">
            <w:pPr>
              <w:spacing w:after="0"/>
              <w:jc w:val="both"/>
              <w:rPr>
                <w:rFonts w:ascii="Times New Roman" w:hAnsi="Times New Roman" w:cs="Times New Roman"/>
                <w:sz w:val="28"/>
                <w:szCs w:val="28"/>
              </w:rPr>
            </w:pPr>
            <w:r w:rsidRPr="00EC0AB6">
              <w:rPr>
                <w:rFonts w:ascii="Times New Roman" w:hAnsi="Times New Roman" w:cs="Times New Roman"/>
                <w:sz w:val="28"/>
                <w:szCs w:val="28"/>
              </w:rPr>
              <w:t>80</w:t>
            </w:r>
            <w:r w:rsidR="00A66592" w:rsidRPr="00EC0AB6">
              <w:rPr>
                <w:rFonts w:ascii="Times New Roman" w:hAnsi="Times New Roman" w:cs="Times New Roman"/>
                <w:sz w:val="28"/>
                <w:szCs w:val="28"/>
              </w:rPr>
              <w:t>%</w:t>
            </w:r>
          </w:p>
        </w:tc>
      </w:tr>
      <w:tr w:rsidR="00A66592" w:rsidRPr="00FF0C9E" w:rsidTr="006A6A99">
        <w:trPr>
          <w:jc w:val="center"/>
        </w:trPr>
        <w:tc>
          <w:tcPr>
            <w:tcW w:w="4111" w:type="dxa"/>
            <w:shd w:val="clear" w:color="auto" w:fill="auto"/>
          </w:tcPr>
          <w:p w:rsidR="00A66592" w:rsidRPr="00EC0AB6" w:rsidRDefault="00A66592" w:rsidP="00A66592">
            <w:pPr>
              <w:spacing w:after="0"/>
              <w:jc w:val="both"/>
              <w:rPr>
                <w:rFonts w:ascii="Times New Roman" w:hAnsi="Times New Roman" w:cs="Times New Roman"/>
                <w:sz w:val="28"/>
                <w:szCs w:val="28"/>
              </w:rPr>
            </w:pPr>
            <w:r w:rsidRPr="00EC0AB6">
              <w:rPr>
                <w:rFonts w:ascii="Times New Roman" w:hAnsi="Times New Roman" w:cs="Times New Roman"/>
                <w:sz w:val="28"/>
                <w:szCs w:val="28"/>
              </w:rPr>
              <w:t>канализация</w:t>
            </w:r>
          </w:p>
        </w:tc>
        <w:tc>
          <w:tcPr>
            <w:tcW w:w="3368" w:type="dxa"/>
            <w:shd w:val="clear" w:color="auto" w:fill="auto"/>
          </w:tcPr>
          <w:p w:rsidR="00A66592" w:rsidRPr="00EC0AB6" w:rsidRDefault="00A66592" w:rsidP="00A66592">
            <w:pPr>
              <w:spacing w:after="0"/>
              <w:jc w:val="both"/>
              <w:rPr>
                <w:rFonts w:ascii="Times New Roman" w:hAnsi="Times New Roman" w:cs="Times New Roman"/>
                <w:sz w:val="28"/>
                <w:szCs w:val="28"/>
              </w:rPr>
            </w:pPr>
            <w:r w:rsidRPr="00EC0AB6">
              <w:rPr>
                <w:rFonts w:ascii="Times New Roman" w:hAnsi="Times New Roman" w:cs="Times New Roman"/>
                <w:sz w:val="28"/>
                <w:szCs w:val="28"/>
              </w:rPr>
              <w:t>0%</w:t>
            </w:r>
          </w:p>
        </w:tc>
      </w:tr>
      <w:tr w:rsidR="00A66592" w:rsidRPr="00EC0AB6" w:rsidTr="006A6A99">
        <w:trPr>
          <w:jc w:val="center"/>
        </w:trPr>
        <w:tc>
          <w:tcPr>
            <w:tcW w:w="4111" w:type="dxa"/>
            <w:shd w:val="clear" w:color="auto" w:fill="auto"/>
          </w:tcPr>
          <w:p w:rsidR="00A66592" w:rsidRPr="00EC0AB6" w:rsidRDefault="00A66592" w:rsidP="00A66592">
            <w:pPr>
              <w:spacing w:after="0"/>
              <w:jc w:val="both"/>
              <w:rPr>
                <w:rFonts w:ascii="Times New Roman" w:hAnsi="Times New Roman" w:cs="Times New Roman"/>
                <w:sz w:val="28"/>
                <w:szCs w:val="28"/>
              </w:rPr>
            </w:pPr>
            <w:r w:rsidRPr="00EC0AB6">
              <w:rPr>
                <w:rFonts w:ascii="Times New Roman" w:hAnsi="Times New Roman" w:cs="Times New Roman"/>
                <w:sz w:val="28"/>
                <w:szCs w:val="28"/>
              </w:rPr>
              <w:t>Газ</w:t>
            </w:r>
          </w:p>
        </w:tc>
        <w:tc>
          <w:tcPr>
            <w:tcW w:w="3368" w:type="dxa"/>
            <w:shd w:val="clear" w:color="auto" w:fill="auto"/>
          </w:tcPr>
          <w:p w:rsidR="00A66592" w:rsidRPr="00EC0AB6" w:rsidRDefault="00A66592" w:rsidP="00A66592">
            <w:pPr>
              <w:spacing w:after="0"/>
              <w:jc w:val="both"/>
              <w:rPr>
                <w:rFonts w:ascii="Times New Roman" w:hAnsi="Times New Roman" w:cs="Times New Roman"/>
                <w:sz w:val="28"/>
                <w:szCs w:val="28"/>
              </w:rPr>
            </w:pPr>
            <w:r w:rsidRPr="00EC0AB6">
              <w:rPr>
                <w:rFonts w:ascii="Times New Roman" w:hAnsi="Times New Roman" w:cs="Times New Roman"/>
                <w:sz w:val="28"/>
                <w:szCs w:val="28"/>
              </w:rPr>
              <w:t>100%</w:t>
            </w:r>
          </w:p>
        </w:tc>
      </w:tr>
    </w:tbl>
    <w:p w:rsidR="00A66592" w:rsidRPr="00EC0AB6" w:rsidRDefault="00A66592" w:rsidP="00A66592">
      <w:pPr>
        <w:spacing w:after="0"/>
        <w:ind w:firstLine="709"/>
        <w:jc w:val="both"/>
        <w:rPr>
          <w:rFonts w:ascii="Times New Roman" w:hAnsi="Times New Roman" w:cs="Times New Roman"/>
          <w:sz w:val="28"/>
          <w:szCs w:val="28"/>
        </w:rPr>
      </w:pPr>
    </w:p>
    <w:p w:rsidR="00EC0AB6" w:rsidRDefault="00A66592" w:rsidP="00EC0AB6">
      <w:pPr>
        <w:pStyle w:val="21"/>
        <w:spacing w:line="276" w:lineRule="auto"/>
        <w:ind w:firstLine="709"/>
        <w:jc w:val="both"/>
        <w:rPr>
          <w:bCs/>
          <w:sz w:val="28"/>
          <w:szCs w:val="28"/>
        </w:rPr>
      </w:pPr>
      <w:r w:rsidRPr="00EC0AB6">
        <w:rPr>
          <w:bCs/>
          <w:sz w:val="28"/>
          <w:szCs w:val="28"/>
        </w:rPr>
        <w:t>Одним из недостатков развития МО, как видно из таблицы, является то, что поселение не обеспечено канализацией</w:t>
      </w:r>
      <w:r w:rsidR="00EC0AB6" w:rsidRPr="00EC0AB6">
        <w:rPr>
          <w:bCs/>
          <w:sz w:val="28"/>
          <w:szCs w:val="28"/>
        </w:rPr>
        <w:t xml:space="preserve"> и с.Савельевка</w:t>
      </w:r>
      <w:r w:rsidR="00EC0AB6">
        <w:rPr>
          <w:bCs/>
          <w:sz w:val="28"/>
          <w:szCs w:val="28"/>
        </w:rPr>
        <w:t xml:space="preserve"> не обеспеченно водопроводом.</w:t>
      </w:r>
    </w:p>
    <w:p w:rsidR="00EC0AB6" w:rsidRPr="00EC0AB6" w:rsidRDefault="00EC0AB6" w:rsidP="00EC0AB6">
      <w:pPr>
        <w:pStyle w:val="21"/>
        <w:spacing w:line="276" w:lineRule="auto"/>
        <w:ind w:firstLine="709"/>
        <w:jc w:val="both"/>
        <w:rPr>
          <w:sz w:val="28"/>
          <w:szCs w:val="28"/>
        </w:rPr>
      </w:pPr>
      <w:r w:rsidRPr="00EC0AB6">
        <w:rPr>
          <w:sz w:val="28"/>
          <w:szCs w:val="28"/>
        </w:rPr>
        <w:t xml:space="preserve"> Муниципальное образование Екатеринославский сельсовет находится в центральной части Тюльганского района. </w:t>
      </w:r>
    </w:p>
    <w:p w:rsidR="00EC0AB6" w:rsidRPr="00EC0AB6" w:rsidRDefault="00EC0AB6" w:rsidP="00EC0AB6">
      <w:pPr>
        <w:pStyle w:val="21"/>
        <w:spacing w:line="276" w:lineRule="auto"/>
        <w:ind w:firstLine="709"/>
        <w:jc w:val="both"/>
        <w:rPr>
          <w:sz w:val="28"/>
          <w:szCs w:val="28"/>
        </w:rPr>
      </w:pPr>
      <w:r w:rsidRPr="00EC0AB6">
        <w:rPr>
          <w:sz w:val="28"/>
          <w:szCs w:val="28"/>
        </w:rPr>
        <w:t>Районный центр село Екатеринославка находится на расстоянии 120 км от областного центра г. Оренбург.</w:t>
      </w:r>
    </w:p>
    <w:p w:rsidR="00EC0AB6" w:rsidRPr="00EC0AB6" w:rsidRDefault="00EC0AB6" w:rsidP="00EC0AB6">
      <w:pPr>
        <w:pStyle w:val="21"/>
        <w:spacing w:line="276" w:lineRule="auto"/>
        <w:ind w:firstLine="709"/>
        <w:jc w:val="both"/>
        <w:rPr>
          <w:sz w:val="28"/>
          <w:szCs w:val="28"/>
        </w:rPr>
      </w:pPr>
      <w:r w:rsidRPr="00EC0AB6">
        <w:rPr>
          <w:sz w:val="28"/>
          <w:szCs w:val="28"/>
        </w:rPr>
        <w:t xml:space="preserve">Центром поселения является село Екатеринославка,  которая  находится в 18 км от районного центра поселока Тюльган. </w:t>
      </w:r>
    </w:p>
    <w:p w:rsidR="00EC0AB6" w:rsidRPr="00EC0AB6" w:rsidRDefault="00EC0AB6" w:rsidP="00EC0AB6">
      <w:pPr>
        <w:spacing w:after="0"/>
        <w:ind w:firstLine="709"/>
        <w:jc w:val="both"/>
        <w:rPr>
          <w:rFonts w:ascii="Times New Roman" w:hAnsi="Times New Roman" w:cs="Times New Roman"/>
          <w:sz w:val="28"/>
          <w:szCs w:val="28"/>
        </w:rPr>
      </w:pPr>
      <w:r w:rsidRPr="00EC0AB6">
        <w:rPr>
          <w:rFonts w:ascii="Times New Roman" w:hAnsi="Times New Roman" w:cs="Times New Roman"/>
          <w:sz w:val="28"/>
          <w:szCs w:val="28"/>
        </w:rPr>
        <w:t xml:space="preserve">Важная роль во внешних связях МО Екатеринославский сельсовет принадлежит автомобильному транспорту. Связь с другими МО области и района осуществляется по дорогам местного и регионального значения. </w:t>
      </w:r>
    </w:p>
    <w:p w:rsidR="00EC0AB6" w:rsidRPr="00EC0AB6" w:rsidRDefault="00EC0AB6" w:rsidP="00EC0AB6">
      <w:pPr>
        <w:spacing w:after="0"/>
        <w:ind w:firstLine="709"/>
        <w:jc w:val="both"/>
        <w:rPr>
          <w:rFonts w:ascii="Times New Roman" w:hAnsi="Times New Roman" w:cs="Times New Roman"/>
          <w:sz w:val="28"/>
          <w:szCs w:val="28"/>
        </w:rPr>
      </w:pPr>
      <w:r w:rsidRPr="00EC0AB6">
        <w:rPr>
          <w:rFonts w:ascii="Times New Roman" w:hAnsi="Times New Roman" w:cs="Times New Roman"/>
          <w:sz w:val="28"/>
          <w:szCs w:val="28"/>
        </w:rPr>
        <w:t>Основные секторы экономики Тюльганского района – промышленность</w:t>
      </w:r>
      <w:r>
        <w:rPr>
          <w:rFonts w:ascii="Times New Roman" w:hAnsi="Times New Roman" w:cs="Times New Roman"/>
          <w:sz w:val="28"/>
          <w:szCs w:val="28"/>
        </w:rPr>
        <w:t>,</w:t>
      </w:r>
      <w:r w:rsidRPr="00EC0AB6">
        <w:rPr>
          <w:rFonts w:ascii="Times New Roman" w:hAnsi="Times New Roman" w:cs="Times New Roman"/>
          <w:sz w:val="28"/>
          <w:szCs w:val="28"/>
        </w:rPr>
        <w:t xml:space="preserve"> агропромышленный комплекс</w:t>
      </w:r>
      <w:r>
        <w:rPr>
          <w:rFonts w:ascii="Times New Roman" w:hAnsi="Times New Roman" w:cs="Times New Roman"/>
          <w:sz w:val="28"/>
          <w:szCs w:val="28"/>
        </w:rPr>
        <w:t xml:space="preserve"> и туризм</w:t>
      </w:r>
      <w:r w:rsidRPr="00EC0AB6">
        <w:rPr>
          <w:rFonts w:ascii="Times New Roman" w:hAnsi="Times New Roman" w:cs="Times New Roman"/>
          <w:sz w:val="28"/>
          <w:szCs w:val="28"/>
        </w:rPr>
        <w:t xml:space="preserve">. </w:t>
      </w:r>
    </w:p>
    <w:p w:rsidR="00061B54" w:rsidRDefault="00EC0AB6" w:rsidP="00EC0AB6">
      <w:pPr>
        <w:spacing w:after="0"/>
        <w:ind w:firstLine="709"/>
        <w:jc w:val="both"/>
        <w:rPr>
          <w:rFonts w:ascii="Times New Roman" w:hAnsi="Times New Roman" w:cs="Times New Roman"/>
          <w:sz w:val="28"/>
          <w:szCs w:val="28"/>
        </w:rPr>
      </w:pPr>
      <w:r w:rsidRPr="00EC0AB6">
        <w:rPr>
          <w:rFonts w:ascii="Times New Roman" w:hAnsi="Times New Roman" w:cs="Times New Roman"/>
          <w:sz w:val="28"/>
          <w:szCs w:val="28"/>
        </w:rPr>
        <w:t>Агропромышленный комплекс представлен предприятиями по переработке сельхозпродукции  (производство молочных продуктов, хлебобулочных изделий), и сельским хозяйством – растениеводство (зерно, подсолнечник, картофель) и животноводство (разведение крупнорогатого скота).</w:t>
      </w:r>
    </w:p>
    <w:p w:rsidR="00EC0AB6" w:rsidRPr="00EC0AB6" w:rsidRDefault="00EC0AB6" w:rsidP="00EC0AB6">
      <w:pPr>
        <w:spacing w:after="0"/>
        <w:ind w:firstLine="709"/>
        <w:jc w:val="both"/>
        <w:rPr>
          <w:rFonts w:ascii="Times New Roman" w:hAnsi="Times New Roman" w:cs="Times New Roman"/>
          <w:sz w:val="28"/>
          <w:szCs w:val="28"/>
        </w:rPr>
      </w:pPr>
    </w:p>
    <w:p w:rsidR="00A66592" w:rsidRPr="00EC0AB6" w:rsidRDefault="00A66592" w:rsidP="00A66592">
      <w:pPr>
        <w:pStyle w:val="2"/>
        <w:spacing w:before="0" w:after="0"/>
      </w:pPr>
      <w:bookmarkStart w:id="21" w:name="_Toc384030740"/>
      <w:r w:rsidRPr="00EC0AB6">
        <w:t>5.4. Социальная сфера. Проблемы и направления развития</w:t>
      </w:r>
      <w:bookmarkEnd w:id="21"/>
    </w:p>
    <w:p w:rsidR="00A66592" w:rsidRPr="00EC0AB6" w:rsidRDefault="00A66592" w:rsidP="00A66592">
      <w:pPr>
        <w:spacing w:after="0"/>
        <w:jc w:val="both"/>
        <w:rPr>
          <w:rFonts w:ascii="Times New Roman" w:hAnsi="Times New Roman" w:cs="Times New Roman"/>
          <w:b/>
          <w:bCs/>
          <w:sz w:val="28"/>
          <w:szCs w:val="28"/>
        </w:rPr>
      </w:pPr>
      <w:r w:rsidRPr="00EC0AB6">
        <w:rPr>
          <w:rFonts w:ascii="Times New Roman" w:hAnsi="Times New Roman" w:cs="Times New Roman"/>
          <w:b/>
          <w:bCs/>
          <w:sz w:val="28"/>
          <w:szCs w:val="28"/>
        </w:rPr>
        <w:t>Современное состояние</w:t>
      </w:r>
    </w:p>
    <w:p w:rsidR="00A66592" w:rsidRPr="00EC0AB6" w:rsidRDefault="00A66592" w:rsidP="00A66592">
      <w:pPr>
        <w:spacing w:after="0"/>
        <w:ind w:firstLine="851"/>
        <w:jc w:val="both"/>
        <w:rPr>
          <w:rFonts w:ascii="Times New Roman" w:hAnsi="Times New Roman" w:cs="Times New Roman"/>
          <w:sz w:val="28"/>
          <w:szCs w:val="28"/>
        </w:rPr>
      </w:pPr>
      <w:r w:rsidRPr="00EC0AB6">
        <w:rPr>
          <w:rFonts w:ascii="Times New Roman" w:hAnsi="Times New Roman" w:cs="Times New Roman"/>
          <w:sz w:val="28"/>
          <w:szCs w:val="28"/>
        </w:rPr>
        <w:t xml:space="preserve">МО </w:t>
      </w:r>
      <w:r w:rsidR="00FF0C9E" w:rsidRPr="00EC0AB6">
        <w:rPr>
          <w:rFonts w:ascii="Times New Roman" w:hAnsi="Times New Roman" w:cs="Times New Roman"/>
          <w:sz w:val="28"/>
          <w:szCs w:val="28"/>
        </w:rPr>
        <w:t>Екатеринославский</w:t>
      </w:r>
      <w:r w:rsidRPr="00EC0AB6">
        <w:rPr>
          <w:rFonts w:ascii="Times New Roman" w:hAnsi="Times New Roman" w:cs="Times New Roman"/>
          <w:sz w:val="28"/>
          <w:szCs w:val="28"/>
        </w:rPr>
        <w:t xml:space="preserve"> сельсовет входит в состав </w:t>
      </w:r>
      <w:r w:rsidR="00FF0C9E" w:rsidRPr="00EC0AB6">
        <w:rPr>
          <w:rFonts w:ascii="Times New Roman" w:hAnsi="Times New Roman" w:cs="Times New Roman"/>
          <w:sz w:val="28"/>
          <w:szCs w:val="28"/>
        </w:rPr>
        <w:t>Тюльганского</w:t>
      </w:r>
      <w:r w:rsidRPr="00EC0AB6">
        <w:rPr>
          <w:rFonts w:ascii="Times New Roman" w:hAnsi="Times New Roman" w:cs="Times New Roman"/>
          <w:sz w:val="28"/>
          <w:szCs w:val="28"/>
        </w:rPr>
        <w:t xml:space="preserve"> района. Площадь МО </w:t>
      </w:r>
      <w:r w:rsidR="0050685D" w:rsidRPr="00EC0AB6">
        <w:rPr>
          <w:rFonts w:ascii="Times New Roman" w:hAnsi="Times New Roman" w:cs="Times New Roman"/>
          <w:sz w:val="28"/>
          <w:szCs w:val="28"/>
        </w:rPr>
        <w:t>Михайловского</w:t>
      </w:r>
      <w:r w:rsidRPr="00EC0AB6">
        <w:rPr>
          <w:rFonts w:ascii="Times New Roman" w:hAnsi="Times New Roman" w:cs="Times New Roman"/>
          <w:sz w:val="28"/>
          <w:szCs w:val="28"/>
        </w:rPr>
        <w:t xml:space="preserve"> сельсовета по картографическим измерениям составляет </w:t>
      </w:r>
      <w:r w:rsidR="00EC0AB6" w:rsidRPr="00EC0AB6">
        <w:rPr>
          <w:rFonts w:ascii="Times New Roman" w:hAnsi="Times New Roman" w:cs="Times New Roman"/>
          <w:sz w:val="28"/>
          <w:szCs w:val="28"/>
        </w:rPr>
        <w:t>10904,5</w:t>
      </w:r>
      <w:r w:rsidRPr="00EC0AB6">
        <w:rPr>
          <w:rFonts w:ascii="Times New Roman" w:hAnsi="Times New Roman" w:cs="Times New Roman"/>
          <w:sz w:val="28"/>
          <w:szCs w:val="28"/>
        </w:rPr>
        <w:t xml:space="preserve"> га. Численность населения по данным администрации </w:t>
      </w:r>
      <w:r w:rsidR="00FF0C9E" w:rsidRPr="00EC0AB6">
        <w:rPr>
          <w:rFonts w:ascii="Times New Roman" w:hAnsi="Times New Roman" w:cs="Times New Roman"/>
          <w:sz w:val="28"/>
          <w:szCs w:val="28"/>
        </w:rPr>
        <w:t>Тюльганского</w:t>
      </w:r>
      <w:r w:rsidR="00EC0AB6" w:rsidRPr="00EC0AB6">
        <w:rPr>
          <w:rFonts w:ascii="Times New Roman" w:hAnsi="Times New Roman" w:cs="Times New Roman"/>
          <w:sz w:val="28"/>
          <w:szCs w:val="28"/>
        </w:rPr>
        <w:t xml:space="preserve"> сельсовета на 01.01.2014</w:t>
      </w:r>
      <w:r w:rsidRPr="00EC0AB6">
        <w:rPr>
          <w:rFonts w:ascii="Times New Roman" w:hAnsi="Times New Roman" w:cs="Times New Roman"/>
          <w:sz w:val="28"/>
          <w:szCs w:val="28"/>
        </w:rPr>
        <w:t xml:space="preserve">г. составила </w:t>
      </w:r>
      <w:r w:rsidR="00CC1F3C" w:rsidRPr="00EC0AB6">
        <w:rPr>
          <w:rFonts w:ascii="Times New Roman" w:hAnsi="Times New Roman" w:cs="Times New Roman"/>
          <w:sz w:val="28"/>
          <w:szCs w:val="28"/>
        </w:rPr>
        <w:t>713</w:t>
      </w:r>
      <w:r w:rsidRPr="00EC0AB6">
        <w:rPr>
          <w:rFonts w:ascii="Times New Roman" w:hAnsi="Times New Roman" w:cs="Times New Roman"/>
          <w:sz w:val="28"/>
          <w:szCs w:val="28"/>
        </w:rPr>
        <w:t xml:space="preserve"> человек.</w:t>
      </w:r>
    </w:p>
    <w:p w:rsidR="00A66592" w:rsidRPr="00EC0AB6" w:rsidRDefault="00A66592" w:rsidP="00A66592">
      <w:pPr>
        <w:spacing w:after="0"/>
        <w:ind w:firstLine="851"/>
        <w:jc w:val="both"/>
        <w:rPr>
          <w:rFonts w:ascii="Times New Roman" w:hAnsi="Times New Roman" w:cs="Times New Roman"/>
          <w:sz w:val="28"/>
          <w:szCs w:val="28"/>
        </w:rPr>
      </w:pPr>
      <w:r w:rsidRPr="00EC0AB6">
        <w:rPr>
          <w:rFonts w:ascii="Times New Roman" w:hAnsi="Times New Roman" w:cs="Times New Roman"/>
          <w:sz w:val="28"/>
          <w:szCs w:val="28"/>
        </w:rPr>
        <w:t>Ниже представлены сведения об учреждениях культурно-бытового обслуживания поселения в соответствии с данными предоставленными администрац</w:t>
      </w:r>
      <w:r w:rsidR="00EC0AB6" w:rsidRPr="00EC0AB6">
        <w:rPr>
          <w:rFonts w:ascii="Times New Roman" w:hAnsi="Times New Roman" w:cs="Times New Roman"/>
          <w:sz w:val="28"/>
          <w:szCs w:val="28"/>
        </w:rPr>
        <w:t>ией района по состоянию  на 2014</w:t>
      </w:r>
      <w:r w:rsidRPr="00EC0AB6">
        <w:rPr>
          <w:rFonts w:ascii="Times New Roman" w:hAnsi="Times New Roman" w:cs="Times New Roman"/>
          <w:sz w:val="28"/>
          <w:szCs w:val="28"/>
        </w:rPr>
        <w:t>год.</w:t>
      </w:r>
    </w:p>
    <w:p w:rsidR="007115BC" w:rsidRPr="007115BC" w:rsidRDefault="007115BC" w:rsidP="007115BC">
      <w:pPr>
        <w:spacing w:after="0"/>
        <w:ind w:firstLine="709"/>
        <w:jc w:val="both"/>
        <w:rPr>
          <w:rFonts w:ascii="Times New Roman" w:hAnsi="Times New Roman" w:cs="Times New Roman"/>
          <w:b/>
          <w:sz w:val="28"/>
          <w:szCs w:val="28"/>
        </w:rPr>
      </w:pPr>
      <w:bookmarkStart w:id="22" w:name="_Toc329855759"/>
      <w:r w:rsidRPr="007115BC">
        <w:rPr>
          <w:rFonts w:ascii="Times New Roman" w:hAnsi="Times New Roman" w:cs="Times New Roman"/>
          <w:b/>
          <w:sz w:val="28"/>
          <w:szCs w:val="28"/>
        </w:rPr>
        <w:t>Сельское хозяйство.</w:t>
      </w:r>
      <w:bookmarkEnd w:id="22"/>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Основная, стабильно развивающаяся отрасль экономики Тюльганского района – сельскохозяйственное производство.Основное направление хозяйственной </w:t>
      </w:r>
      <w:r w:rsidRPr="007115BC">
        <w:rPr>
          <w:rFonts w:ascii="Times New Roman" w:hAnsi="Times New Roman" w:cs="Times New Roman"/>
          <w:sz w:val="28"/>
          <w:szCs w:val="28"/>
        </w:rPr>
        <w:lastRenderedPageBreak/>
        <w:t xml:space="preserve">деятельности  сельхозпредприятий – производство и реализация  зерна, подсолнечника, молока и мяса.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Переработкой сельхозпродукции занимаются ООО «Тюльган-Иволга» Сегодня в цехах ООО «Тюльган-Иволга» выпекается 16 видов хлебобулочных изделий.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Проблемы отрасли АПК:</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слабое развитие перерабатывающих отраслей АПК и производственной инфраструктуры комплекса;</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расположение района  в зоне рискового земледелия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разрушение материально-технической базы (старение машинно-тракторного парка, разрушение животноводческих комплексов);</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усиливающийся с процессом разгосударствления монополизм предприятий перерабатывающей промышленности, сферы агросервиса;</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рост цен на энергоресурсы и ГСМ;</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деградация земельных ресурсов;</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диспаритет цен на продукцию сельского хозяйства и промышленную продукцию;</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недостаточная развитость дорожной сети;</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недостаточная развитость сфер деятельности и занятости населения вне сельскохозяйственного производства (малый бизнес, рекреация);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высокий уровень самозанятости сельского населения в личных подсобных хозяйствах в ущерб более производительным формам ведения хозяйства;</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более высокий, в сравнении с городом, коэффициент депопуляции населения;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неразвитость социальной инфраструктуры, снижение доступности для сельского населения профессиональных образовательных услуг, услуг сферы здравоохранения, культуры;</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отсутствие последовательной системы государственной поддержки аграрного производства и недостаточное бюджетное финансирование АПК;</w:t>
      </w:r>
    </w:p>
    <w:p w:rsidR="007115BC" w:rsidRPr="007115BC" w:rsidRDefault="007115BC" w:rsidP="007115BC">
      <w:pPr>
        <w:suppressAutoHyphens/>
        <w:spacing w:after="0"/>
        <w:ind w:firstLine="709"/>
        <w:jc w:val="both"/>
        <w:rPr>
          <w:rFonts w:ascii="Times New Roman" w:hAnsi="Times New Roman" w:cs="Times New Roman"/>
          <w:i/>
          <w:sz w:val="28"/>
          <w:szCs w:val="28"/>
        </w:rPr>
      </w:pPr>
    </w:p>
    <w:p w:rsidR="007115BC" w:rsidRPr="007115BC" w:rsidRDefault="007115BC" w:rsidP="007115BC">
      <w:pPr>
        <w:pStyle w:val="2"/>
        <w:spacing w:before="0" w:after="0"/>
        <w:ind w:firstLine="709"/>
        <w:jc w:val="both"/>
      </w:pPr>
      <w:bookmarkStart w:id="23" w:name="_Toc329855765"/>
      <w:bookmarkStart w:id="24" w:name="_Toc384030741"/>
      <w:r w:rsidRPr="007115BC">
        <w:t>Социальная сфера</w:t>
      </w:r>
      <w:bookmarkEnd w:id="23"/>
      <w:bookmarkEnd w:id="24"/>
    </w:p>
    <w:p w:rsidR="007115BC" w:rsidRPr="007115BC" w:rsidRDefault="007115BC" w:rsidP="007115BC">
      <w:pPr>
        <w:spacing w:after="0"/>
        <w:ind w:firstLine="709"/>
        <w:jc w:val="both"/>
        <w:rPr>
          <w:rStyle w:val="afff"/>
          <w:rFonts w:ascii="Times New Roman" w:hAnsi="Times New Roman" w:cs="Times New Roman"/>
          <w:b w:val="0"/>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Style w:val="afff"/>
          <w:rFonts w:ascii="Times New Roman" w:hAnsi="Times New Roman" w:cs="Times New Roman"/>
          <w:sz w:val="28"/>
          <w:szCs w:val="28"/>
        </w:rPr>
        <w:t>Социальная сфера</w:t>
      </w:r>
      <w:r w:rsidRPr="007115BC">
        <w:rPr>
          <w:rFonts w:ascii="Times New Roman" w:hAnsi="Times New Roman" w:cs="Times New Roman"/>
          <w:sz w:val="28"/>
          <w:szCs w:val="28"/>
        </w:rPr>
        <w:t xml:space="preserve"> — совокупность отраслей, предприятий, организаций, непосредственным образом связанных и определяющих образ и уровень жизни людей, их благосостояние, потребление. К социальной сфере относят прежде всего сферу услуг (образование, культуру, здравоохранение, социальное обеспечение, физическую культуру, общественное питание, коммунальное обслуживание, пассажирский транспорт, связь).</w:t>
      </w:r>
    </w:p>
    <w:p w:rsidR="007115BC" w:rsidRPr="007115BC" w:rsidRDefault="007115BC" w:rsidP="007115BC">
      <w:pPr>
        <w:pStyle w:val="3"/>
        <w:spacing w:before="0" w:after="0"/>
        <w:ind w:firstLine="709"/>
        <w:jc w:val="both"/>
        <w:rPr>
          <w:rFonts w:ascii="Times New Roman" w:hAnsi="Times New Roman"/>
          <w:sz w:val="28"/>
          <w:szCs w:val="28"/>
        </w:rPr>
      </w:pPr>
      <w:bookmarkStart w:id="25" w:name="_Toc329855766"/>
      <w:bookmarkStart w:id="26" w:name="_Toc384030742"/>
      <w:r w:rsidRPr="007115BC">
        <w:rPr>
          <w:rFonts w:ascii="Times New Roman" w:hAnsi="Times New Roman"/>
          <w:sz w:val="28"/>
          <w:szCs w:val="28"/>
        </w:rPr>
        <w:lastRenderedPageBreak/>
        <w:t>Образование</w:t>
      </w:r>
      <w:bookmarkEnd w:id="25"/>
      <w:bookmarkEnd w:id="26"/>
    </w:p>
    <w:p w:rsidR="007115BC" w:rsidRPr="007115BC" w:rsidRDefault="007115BC" w:rsidP="007115BC">
      <w:pPr>
        <w:pStyle w:val="211"/>
        <w:spacing w:after="0" w:line="276" w:lineRule="auto"/>
        <w:ind w:firstLine="709"/>
        <w:jc w:val="both"/>
        <w:rPr>
          <w:sz w:val="28"/>
          <w:szCs w:val="28"/>
        </w:rPr>
      </w:pPr>
    </w:p>
    <w:p w:rsidR="007115BC" w:rsidRPr="007115BC" w:rsidRDefault="00865D60" w:rsidP="007115BC">
      <w:pPr>
        <w:spacing w:after="0"/>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Таблица 5</w:t>
      </w:r>
      <w:r w:rsidR="007115BC" w:rsidRPr="007115BC">
        <w:rPr>
          <w:rFonts w:ascii="Times New Roman" w:hAnsi="Times New Roman" w:cs="Times New Roman"/>
          <w:b/>
          <w:color w:val="000000"/>
          <w:sz w:val="28"/>
          <w:szCs w:val="28"/>
        </w:rPr>
        <w:t>.</w:t>
      </w:r>
      <w:r>
        <w:rPr>
          <w:rFonts w:ascii="Times New Roman" w:hAnsi="Times New Roman" w:cs="Times New Roman"/>
          <w:b/>
          <w:color w:val="000000"/>
          <w:sz w:val="28"/>
          <w:szCs w:val="28"/>
        </w:rPr>
        <w:t>4.1</w:t>
      </w:r>
    </w:p>
    <w:p w:rsidR="007115BC" w:rsidRP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 xml:space="preserve">Сведения о дошкольных образовательных учреждениях </w:t>
      </w:r>
    </w:p>
    <w:p w:rsid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в МО Тюльганский район на 2010г.</w:t>
      </w:r>
    </w:p>
    <w:p w:rsidR="00865D60" w:rsidRPr="007115BC" w:rsidRDefault="00865D60" w:rsidP="007115BC">
      <w:pPr>
        <w:spacing w:after="0"/>
        <w:ind w:firstLine="709"/>
        <w:jc w:val="both"/>
        <w:rPr>
          <w:rFonts w:ascii="Times New Roman" w:hAnsi="Times New Roman" w:cs="Times New Roman"/>
          <w:b/>
          <w:sz w:val="28"/>
          <w:szCs w:val="28"/>
        </w:rPr>
      </w:pPr>
    </w:p>
    <w:tbl>
      <w:tblPr>
        <w:tblStyle w:val="ad"/>
        <w:tblW w:w="0" w:type="auto"/>
        <w:tblLook w:val="04A0"/>
      </w:tblPr>
      <w:tblGrid>
        <w:gridCol w:w="2272"/>
        <w:gridCol w:w="2917"/>
        <w:gridCol w:w="1449"/>
        <w:gridCol w:w="1773"/>
        <w:gridCol w:w="1278"/>
      </w:tblGrid>
      <w:tr w:rsidR="007115BC" w:rsidRPr="007115BC" w:rsidTr="007115BC">
        <w:tc>
          <w:tcPr>
            <w:tcW w:w="2272"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сельского поселения, населенного пункта</w:t>
            </w:r>
          </w:p>
        </w:tc>
        <w:tc>
          <w:tcPr>
            <w:tcW w:w="291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дошкольного образовательного</w:t>
            </w:r>
          </w:p>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учреждения</w:t>
            </w:r>
          </w:p>
        </w:tc>
        <w:tc>
          <w:tcPr>
            <w:tcW w:w="1449"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Проектн. Мощность, мест</w:t>
            </w:r>
          </w:p>
        </w:tc>
        <w:tc>
          <w:tcPr>
            <w:tcW w:w="1654"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Фактич. Посещаемость, чел.</w:t>
            </w:r>
          </w:p>
        </w:tc>
        <w:tc>
          <w:tcPr>
            <w:tcW w:w="1278"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Загруж-ть, %</w:t>
            </w:r>
          </w:p>
        </w:tc>
      </w:tr>
      <w:tr w:rsidR="007115BC" w:rsidRPr="007115BC" w:rsidTr="007115BC">
        <w:tc>
          <w:tcPr>
            <w:tcW w:w="9570" w:type="dxa"/>
            <w:gridSpan w:val="5"/>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сельсовет</w:t>
            </w:r>
          </w:p>
        </w:tc>
      </w:tr>
      <w:tr w:rsidR="007115BC" w:rsidRPr="007115BC" w:rsidTr="007115BC">
        <w:tc>
          <w:tcPr>
            <w:tcW w:w="2272"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Екатеринославка</w:t>
            </w:r>
          </w:p>
        </w:tc>
        <w:tc>
          <w:tcPr>
            <w:tcW w:w="291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Екатеринославское МДУ (ул. Мельник, 55), 1982г.в.</w:t>
            </w:r>
          </w:p>
        </w:tc>
        <w:tc>
          <w:tcPr>
            <w:tcW w:w="1449"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16</w:t>
            </w:r>
          </w:p>
        </w:tc>
        <w:tc>
          <w:tcPr>
            <w:tcW w:w="1654"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16</w:t>
            </w:r>
          </w:p>
        </w:tc>
        <w:tc>
          <w:tcPr>
            <w:tcW w:w="1278"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100%</w:t>
            </w:r>
          </w:p>
        </w:tc>
      </w:tr>
      <w:tr w:rsidR="007115BC" w:rsidRPr="007115BC" w:rsidTr="007115BC">
        <w:tc>
          <w:tcPr>
            <w:tcW w:w="2272"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Аустяново</w:t>
            </w:r>
          </w:p>
        </w:tc>
        <w:tc>
          <w:tcPr>
            <w:tcW w:w="291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Нет</w:t>
            </w:r>
          </w:p>
        </w:tc>
        <w:tc>
          <w:tcPr>
            <w:tcW w:w="144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654"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278"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r>
      <w:tr w:rsidR="007115BC" w:rsidRPr="007115BC" w:rsidTr="007115BC">
        <w:tc>
          <w:tcPr>
            <w:tcW w:w="2272"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Стретинка</w:t>
            </w:r>
          </w:p>
        </w:tc>
        <w:tc>
          <w:tcPr>
            <w:tcW w:w="291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нет</w:t>
            </w:r>
          </w:p>
        </w:tc>
        <w:tc>
          <w:tcPr>
            <w:tcW w:w="144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654"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278"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r>
      <w:tr w:rsidR="007115BC" w:rsidRPr="007115BC" w:rsidTr="007115BC">
        <w:tc>
          <w:tcPr>
            <w:tcW w:w="2272"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Савельевка</w:t>
            </w:r>
          </w:p>
        </w:tc>
        <w:tc>
          <w:tcPr>
            <w:tcW w:w="291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нет</w:t>
            </w:r>
          </w:p>
        </w:tc>
        <w:tc>
          <w:tcPr>
            <w:tcW w:w="144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654"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278"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r>
    </w:tbl>
    <w:p w:rsidR="007115BC" w:rsidRPr="007115BC" w:rsidRDefault="007115BC" w:rsidP="007115BC">
      <w:pPr>
        <w:spacing w:after="0"/>
        <w:ind w:firstLine="709"/>
        <w:jc w:val="both"/>
        <w:rPr>
          <w:rFonts w:ascii="Times New Roman" w:hAnsi="Times New Roman" w:cs="Times New Roman"/>
          <w:b/>
          <w:sz w:val="28"/>
          <w:szCs w:val="28"/>
        </w:rPr>
      </w:pPr>
    </w:p>
    <w:p w:rsidR="007115BC" w:rsidRPr="007115BC" w:rsidRDefault="00865D60" w:rsidP="007115BC">
      <w:pPr>
        <w:spacing w:after="0"/>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Таблица 5.4.</w:t>
      </w:r>
      <w:r w:rsidR="007115BC" w:rsidRPr="007115BC">
        <w:rPr>
          <w:rFonts w:ascii="Times New Roman" w:hAnsi="Times New Roman" w:cs="Times New Roman"/>
          <w:b/>
          <w:color w:val="000000"/>
          <w:sz w:val="28"/>
          <w:szCs w:val="28"/>
        </w:rPr>
        <w:t>2</w:t>
      </w:r>
    </w:p>
    <w:p w:rsidR="007115BC" w:rsidRP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 xml:space="preserve">Сведения об общеобразовательных учреждениях </w:t>
      </w:r>
    </w:p>
    <w:p w:rsid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в МО Тюльганский район на 2010г.</w:t>
      </w:r>
    </w:p>
    <w:p w:rsidR="00865D60" w:rsidRPr="007115BC" w:rsidRDefault="00865D60" w:rsidP="007115BC">
      <w:pPr>
        <w:spacing w:after="0"/>
        <w:ind w:firstLine="709"/>
        <w:jc w:val="both"/>
        <w:rPr>
          <w:rFonts w:ascii="Times New Roman" w:hAnsi="Times New Roman" w:cs="Times New Roman"/>
          <w:b/>
          <w:sz w:val="28"/>
          <w:szCs w:val="28"/>
        </w:rPr>
      </w:pPr>
    </w:p>
    <w:tbl>
      <w:tblPr>
        <w:tblStyle w:val="ad"/>
        <w:tblW w:w="0" w:type="auto"/>
        <w:tblLook w:val="04A0"/>
      </w:tblPr>
      <w:tblGrid>
        <w:gridCol w:w="2180"/>
        <w:gridCol w:w="2539"/>
        <w:gridCol w:w="1404"/>
        <w:gridCol w:w="2600"/>
        <w:gridCol w:w="1097"/>
      </w:tblGrid>
      <w:tr w:rsidR="007115BC" w:rsidRPr="007115BC" w:rsidTr="007115BC">
        <w:tc>
          <w:tcPr>
            <w:tcW w:w="218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сельского поселения, населенного пункта</w:t>
            </w:r>
          </w:p>
        </w:tc>
        <w:tc>
          <w:tcPr>
            <w:tcW w:w="253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школьного образовательного</w:t>
            </w:r>
          </w:p>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учреждения</w:t>
            </w:r>
          </w:p>
        </w:tc>
        <w:tc>
          <w:tcPr>
            <w:tcW w:w="1404"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Проектн. Мощность, мест</w:t>
            </w:r>
          </w:p>
        </w:tc>
        <w:tc>
          <w:tcPr>
            <w:tcW w:w="2350"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Фактич.Посещаемость, чел.</w:t>
            </w:r>
          </w:p>
        </w:tc>
        <w:tc>
          <w:tcPr>
            <w:tcW w:w="1097"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Загруж-ть, %</w:t>
            </w:r>
          </w:p>
        </w:tc>
      </w:tr>
      <w:tr w:rsidR="007115BC" w:rsidRPr="007115BC" w:rsidTr="007115BC">
        <w:tc>
          <w:tcPr>
            <w:tcW w:w="9570" w:type="dxa"/>
            <w:gridSpan w:val="5"/>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сельсовет</w:t>
            </w:r>
          </w:p>
        </w:tc>
      </w:tr>
      <w:tr w:rsidR="007115BC" w:rsidRPr="007115BC" w:rsidTr="007115BC">
        <w:tc>
          <w:tcPr>
            <w:tcW w:w="218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Екатеринославка</w:t>
            </w:r>
          </w:p>
        </w:tc>
        <w:tc>
          <w:tcPr>
            <w:tcW w:w="253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Екатеринославская СОШ (ул, Мельника, д.47а), 1973 г.в.</w:t>
            </w:r>
          </w:p>
        </w:tc>
        <w:tc>
          <w:tcPr>
            <w:tcW w:w="1404"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192</w:t>
            </w:r>
          </w:p>
        </w:tc>
        <w:tc>
          <w:tcPr>
            <w:tcW w:w="2350"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75</w:t>
            </w:r>
          </w:p>
        </w:tc>
        <w:tc>
          <w:tcPr>
            <w:tcW w:w="1097" w:type="dxa"/>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39%</w:t>
            </w:r>
          </w:p>
        </w:tc>
      </w:tr>
      <w:tr w:rsidR="007115BC" w:rsidRPr="007115BC" w:rsidTr="007115BC">
        <w:tc>
          <w:tcPr>
            <w:tcW w:w="218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Аустяново</w:t>
            </w:r>
          </w:p>
        </w:tc>
        <w:tc>
          <w:tcPr>
            <w:tcW w:w="253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**Аустяновская неполная средняя школа</w:t>
            </w:r>
          </w:p>
        </w:tc>
        <w:tc>
          <w:tcPr>
            <w:tcW w:w="1404"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235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09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r>
      <w:tr w:rsidR="007115BC" w:rsidRPr="007115BC" w:rsidTr="007115BC">
        <w:tc>
          <w:tcPr>
            <w:tcW w:w="218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Стретинка</w:t>
            </w:r>
          </w:p>
        </w:tc>
        <w:tc>
          <w:tcPr>
            <w:tcW w:w="253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нет</w:t>
            </w:r>
          </w:p>
        </w:tc>
        <w:tc>
          <w:tcPr>
            <w:tcW w:w="1404"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235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09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r>
      <w:tr w:rsidR="007115BC" w:rsidRPr="007115BC" w:rsidTr="007115BC">
        <w:tc>
          <w:tcPr>
            <w:tcW w:w="218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Савельевка</w:t>
            </w:r>
          </w:p>
        </w:tc>
        <w:tc>
          <w:tcPr>
            <w:tcW w:w="2539"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нет</w:t>
            </w:r>
          </w:p>
        </w:tc>
        <w:tc>
          <w:tcPr>
            <w:tcW w:w="1404"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2350"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c>
          <w:tcPr>
            <w:tcW w:w="1097" w:type="dxa"/>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х</w:t>
            </w:r>
          </w:p>
        </w:tc>
      </w:tr>
    </w:tbl>
    <w:p w:rsidR="00865D60" w:rsidRDefault="00865D60" w:rsidP="007115BC">
      <w:pPr>
        <w:spacing w:after="0"/>
        <w:ind w:firstLine="709"/>
        <w:jc w:val="both"/>
        <w:rPr>
          <w:rFonts w:ascii="Times New Roman" w:hAnsi="Times New Roman" w:cs="Times New Roman"/>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Средние общеобразовательные учреждения расположены в административных центрах сельских поселений, для детей школьного возраста из других населенных пунктов организован подвоз детей на муниципальном транспорте.</w:t>
      </w:r>
    </w:p>
    <w:p w:rsidR="007115BC" w:rsidRPr="007115BC" w:rsidRDefault="007115BC" w:rsidP="007115BC">
      <w:pPr>
        <w:spacing w:after="0"/>
        <w:ind w:firstLine="709"/>
        <w:jc w:val="both"/>
        <w:rPr>
          <w:rFonts w:ascii="Times New Roman" w:hAnsi="Times New Roman" w:cs="Times New Roman"/>
          <w:color w:val="000000"/>
          <w:sz w:val="28"/>
          <w:szCs w:val="28"/>
        </w:rPr>
      </w:pPr>
      <w:r w:rsidRPr="007115BC">
        <w:rPr>
          <w:rFonts w:ascii="Times New Roman" w:hAnsi="Times New Roman" w:cs="Times New Roman"/>
          <w:color w:val="000000"/>
          <w:sz w:val="28"/>
          <w:szCs w:val="28"/>
        </w:rPr>
        <w:t xml:space="preserve">В 2010 году закрыта  1 начальная  школа (МОУ «Аустяновская НОШ») по причине сокращения количества обучающихся до 1 человека и в целях оптимизации бюджетных расходов на содержание объектов социальной сферы на основании </w:t>
      </w:r>
      <w:r w:rsidRPr="007115BC">
        <w:rPr>
          <w:rFonts w:ascii="Times New Roman" w:hAnsi="Times New Roman" w:cs="Times New Roman"/>
          <w:color w:val="000000"/>
          <w:sz w:val="28"/>
          <w:szCs w:val="28"/>
        </w:rPr>
        <w:lastRenderedPageBreak/>
        <w:t>письма Правительства Оренбургской области от 14.07.2006 года № 04/16-455 и распоряжения главы района № 518-Р от 27.07.2006 года.</w:t>
      </w:r>
    </w:p>
    <w:p w:rsidR="007115BC" w:rsidRDefault="007115BC" w:rsidP="007115BC">
      <w:pPr>
        <w:spacing w:after="0"/>
        <w:ind w:firstLine="709"/>
        <w:jc w:val="both"/>
        <w:rPr>
          <w:rFonts w:ascii="Times New Roman" w:eastAsia="Calibri" w:hAnsi="Times New Roman" w:cs="Times New Roman"/>
          <w:sz w:val="28"/>
          <w:szCs w:val="28"/>
        </w:rPr>
      </w:pPr>
      <w:r w:rsidRPr="007115BC">
        <w:rPr>
          <w:rFonts w:ascii="Times New Roman" w:hAnsi="Times New Roman" w:cs="Times New Roman"/>
          <w:color w:val="000000"/>
          <w:sz w:val="28"/>
          <w:szCs w:val="28"/>
        </w:rPr>
        <w:t xml:space="preserve"> </w:t>
      </w:r>
      <w:r w:rsidRPr="007115BC">
        <w:rPr>
          <w:rFonts w:ascii="Times New Roman" w:eastAsia="Calibri" w:hAnsi="Times New Roman" w:cs="Times New Roman"/>
          <w:sz w:val="28"/>
          <w:szCs w:val="28"/>
        </w:rPr>
        <w:t xml:space="preserve">В целях обеспечения качественного образования каждому учащемуся в районе, независимо от места жительства, предоставляется возможность подвоза в базовые школы. </w:t>
      </w:r>
    </w:p>
    <w:p w:rsidR="00865D60" w:rsidRPr="007115BC" w:rsidRDefault="00865D60" w:rsidP="007115BC">
      <w:pPr>
        <w:spacing w:after="0"/>
        <w:ind w:firstLine="709"/>
        <w:jc w:val="both"/>
        <w:rPr>
          <w:rFonts w:ascii="Times New Roman" w:hAnsi="Times New Roman" w:cs="Times New Roman"/>
          <w:sz w:val="28"/>
          <w:szCs w:val="28"/>
        </w:rPr>
      </w:pPr>
    </w:p>
    <w:p w:rsidR="007115BC" w:rsidRPr="007115BC" w:rsidRDefault="007115BC" w:rsidP="007115BC">
      <w:pPr>
        <w:pStyle w:val="3"/>
        <w:spacing w:before="0" w:after="0"/>
        <w:ind w:firstLine="709"/>
        <w:jc w:val="both"/>
        <w:rPr>
          <w:rFonts w:ascii="Times New Roman" w:hAnsi="Times New Roman"/>
          <w:sz w:val="28"/>
          <w:szCs w:val="28"/>
        </w:rPr>
      </w:pPr>
      <w:bookmarkStart w:id="27" w:name="_Toc329855767"/>
      <w:bookmarkStart w:id="28" w:name="_Toc384030743"/>
      <w:r w:rsidRPr="007115BC">
        <w:rPr>
          <w:rFonts w:ascii="Times New Roman" w:hAnsi="Times New Roman"/>
          <w:sz w:val="28"/>
          <w:szCs w:val="28"/>
        </w:rPr>
        <w:t>Здравоохранение</w:t>
      </w:r>
      <w:bookmarkEnd w:id="27"/>
      <w:bookmarkEnd w:id="28"/>
    </w:p>
    <w:p w:rsidR="007115BC" w:rsidRPr="007115BC" w:rsidRDefault="007115BC" w:rsidP="007115BC">
      <w:pPr>
        <w:shd w:val="clear" w:color="auto" w:fill="FFFFFF"/>
        <w:snapToGrid w:val="0"/>
        <w:spacing w:after="0"/>
        <w:ind w:firstLine="709"/>
        <w:jc w:val="both"/>
        <w:rPr>
          <w:rFonts w:ascii="Times New Roman" w:hAnsi="Times New Roman" w:cs="Times New Roman"/>
          <w:bCs/>
          <w:spacing w:val="-2"/>
          <w:sz w:val="28"/>
          <w:szCs w:val="28"/>
        </w:rPr>
      </w:pPr>
      <w:r w:rsidRPr="007115BC">
        <w:rPr>
          <w:rFonts w:ascii="Times New Roman" w:hAnsi="Times New Roman" w:cs="Times New Roman"/>
          <w:bCs/>
          <w:spacing w:val="-2"/>
          <w:sz w:val="28"/>
          <w:szCs w:val="28"/>
        </w:rPr>
        <w:t>Учреждения повседневного пользования:</w:t>
      </w:r>
    </w:p>
    <w:p w:rsidR="00865D60" w:rsidRDefault="00865D60" w:rsidP="007115BC">
      <w:pPr>
        <w:spacing w:after="0"/>
        <w:ind w:firstLine="709"/>
        <w:jc w:val="both"/>
        <w:rPr>
          <w:rFonts w:ascii="Times New Roman" w:hAnsi="Times New Roman" w:cs="Times New Roman"/>
          <w:b/>
          <w:sz w:val="28"/>
          <w:szCs w:val="28"/>
        </w:rPr>
      </w:pPr>
    </w:p>
    <w:p w:rsidR="007115BC" w:rsidRPr="007115BC" w:rsidRDefault="00865D60" w:rsidP="007115BC">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Таблица 5.4.3</w:t>
      </w:r>
    </w:p>
    <w:p w:rsidR="007115BC" w:rsidRP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 xml:space="preserve">Сведения о размещении объектов здравоохранения </w:t>
      </w:r>
    </w:p>
    <w:p w:rsidR="007115BC" w:rsidRP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на территории Тюльганского района</w:t>
      </w:r>
    </w:p>
    <w:tbl>
      <w:tblPr>
        <w:tblStyle w:val="ad"/>
        <w:tblW w:w="0" w:type="auto"/>
        <w:shd w:val="clear" w:color="auto" w:fill="FFFFFF" w:themeFill="background1"/>
        <w:tblLook w:val="04A0"/>
      </w:tblPr>
      <w:tblGrid>
        <w:gridCol w:w="1964"/>
        <w:gridCol w:w="2565"/>
        <w:gridCol w:w="1364"/>
        <w:gridCol w:w="2600"/>
        <w:gridCol w:w="1665"/>
      </w:tblGrid>
      <w:tr w:rsidR="007115BC" w:rsidRPr="007115BC" w:rsidTr="007115BC">
        <w:tc>
          <w:tcPr>
            <w:tcW w:w="1948"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сельского поселения, населенного пункта</w:t>
            </w:r>
          </w:p>
        </w:tc>
        <w:tc>
          <w:tcPr>
            <w:tcW w:w="2565"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Объект здравоохранения</w:t>
            </w:r>
          </w:p>
        </w:tc>
        <w:tc>
          <w:tcPr>
            <w:tcW w:w="1223" w:type="dxa"/>
            <w:shd w:val="clear" w:color="auto" w:fill="FFFFFF" w:themeFill="background1"/>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Проектн. Мощность, мест</w:t>
            </w:r>
          </w:p>
        </w:tc>
        <w:tc>
          <w:tcPr>
            <w:tcW w:w="2330" w:type="dxa"/>
            <w:shd w:val="clear" w:color="auto" w:fill="FFFFFF" w:themeFill="background1"/>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Фактич.Посещаемость, чел.</w:t>
            </w:r>
          </w:p>
        </w:tc>
        <w:tc>
          <w:tcPr>
            <w:tcW w:w="1504" w:type="dxa"/>
            <w:shd w:val="clear" w:color="auto" w:fill="FFFFFF" w:themeFill="background1"/>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Год ввода в эксплуатацию</w:t>
            </w:r>
          </w:p>
        </w:tc>
      </w:tr>
      <w:tr w:rsidR="007115BC" w:rsidRPr="007115BC" w:rsidTr="007115BC">
        <w:tc>
          <w:tcPr>
            <w:tcW w:w="9570" w:type="dxa"/>
            <w:gridSpan w:val="5"/>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сельсовет</w:t>
            </w:r>
          </w:p>
        </w:tc>
      </w:tr>
      <w:tr w:rsidR="007115BC" w:rsidRPr="007115BC" w:rsidTr="007115BC">
        <w:tc>
          <w:tcPr>
            <w:tcW w:w="1948"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Екатеринославка</w:t>
            </w:r>
          </w:p>
        </w:tc>
        <w:tc>
          <w:tcPr>
            <w:tcW w:w="2565"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ФАП</w:t>
            </w:r>
          </w:p>
        </w:tc>
        <w:tc>
          <w:tcPr>
            <w:tcW w:w="1223" w:type="dxa"/>
            <w:shd w:val="clear" w:color="auto" w:fill="FFFFFF" w:themeFill="background1"/>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15</w:t>
            </w:r>
          </w:p>
        </w:tc>
        <w:tc>
          <w:tcPr>
            <w:tcW w:w="2330" w:type="dxa"/>
            <w:shd w:val="clear" w:color="auto" w:fill="FFFFFF" w:themeFill="background1"/>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15</w:t>
            </w:r>
          </w:p>
        </w:tc>
        <w:tc>
          <w:tcPr>
            <w:tcW w:w="1504" w:type="dxa"/>
            <w:shd w:val="clear" w:color="auto" w:fill="FFFFFF" w:themeFill="background1"/>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1981</w:t>
            </w:r>
          </w:p>
        </w:tc>
      </w:tr>
      <w:tr w:rsidR="007115BC" w:rsidRPr="007115BC" w:rsidTr="007115BC">
        <w:tc>
          <w:tcPr>
            <w:tcW w:w="1948"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Аустяново</w:t>
            </w:r>
          </w:p>
        </w:tc>
        <w:tc>
          <w:tcPr>
            <w:tcW w:w="2565"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Аустяновский ФАП</w:t>
            </w:r>
          </w:p>
        </w:tc>
        <w:tc>
          <w:tcPr>
            <w:tcW w:w="1223"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6</w:t>
            </w:r>
          </w:p>
        </w:tc>
        <w:tc>
          <w:tcPr>
            <w:tcW w:w="2330"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6</w:t>
            </w:r>
          </w:p>
        </w:tc>
        <w:tc>
          <w:tcPr>
            <w:tcW w:w="1504"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1983</w:t>
            </w:r>
          </w:p>
        </w:tc>
      </w:tr>
      <w:tr w:rsidR="007115BC" w:rsidRPr="007115BC" w:rsidTr="007115BC">
        <w:tc>
          <w:tcPr>
            <w:tcW w:w="1948"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Стретинка</w:t>
            </w:r>
          </w:p>
        </w:tc>
        <w:tc>
          <w:tcPr>
            <w:tcW w:w="2565"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Стретинский ФАП</w:t>
            </w:r>
          </w:p>
        </w:tc>
        <w:tc>
          <w:tcPr>
            <w:tcW w:w="1223"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6</w:t>
            </w:r>
          </w:p>
        </w:tc>
        <w:tc>
          <w:tcPr>
            <w:tcW w:w="2330"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6</w:t>
            </w:r>
          </w:p>
        </w:tc>
        <w:tc>
          <w:tcPr>
            <w:tcW w:w="1504"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1985</w:t>
            </w:r>
          </w:p>
        </w:tc>
      </w:tr>
      <w:tr w:rsidR="007115BC" w:rsidRPr="007115BC" w:rsidTr="007115BC">
        <w:tc>
          <w:tcPr>
            <w:tcW w:w="1948"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Савельевка</w:t>
            </w:r>
          </w:p>
        </w:tc>
        <w:tc>
          <w:tcPr>
            <w:tcW w:w="2565" w:type="dxa"/>
            <w:shd w:val="clear" w:color="auto" w:fill="FFFFFF" w:themeFill="background1"/>
          </w:tcPr>
          <w:p w:rsidR="007115BC" w:rsidRPr="007115BC" w:rsidRDefault="007115BC" w:rsidP="007115BC">
            <w:pPr>
              <w:rPr>
                <w:rFonts w:ascii="Times New Roman" w:hAnsi="Times New Roman" w:cs="Times New Roman"/>
                <w:sz w:val="24"/>
                <w:szCs w:val="24"/>
              </w:rPr>
            </w:pPr>
          </w:p>
        </w:tc>
        <w:tc>
          <w:tcPr>
            <w:tcW w:w="1223"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w:t>
            </w:r>
          </w:p>
        </w:tc>
        <w:tc>
          <w:tcPr>
            <w:tcW w:w="2330"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w:t>
            </w:r>
          </w:p>
        </w:tc>
        <w:tc>
          <w:tcPr>
            <w:tcW w:w="1504" w:type="dxa"/>
            <w:shd w:val="clear" w:color="auto" w:fill="FFFFFF" w:themeFill="background1"/>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w:t>
            </w:r>
          </w:p>
        </w:tc>
      </w:tr>
    </w:tbl>
    <w:p w:rsidR="007115BC" w:rsidRPr="007115BC" w:rsidRDefault="007115BC" w:rsidP="007115BC">
      <w:pPr>
        <w:spacing w:after="0"/>
        <w:ind w:firstLine="709"/>
        <w:jc w:val="both"/>
        <w:rPr>
          <w:rFonts w:ascii="Times New Roman" w:hAnsi="Times New Roman" w:cs="Times New Roman"/>
          <w:sz w:val="28"/>
          <w:szCs w:val="28"/>
        </w:rPr>
      </w:pPr>
      <w:bookmarkStart w:id="29" w:name="_Toc329855768"/>
    </w:p>
    <w:p w:rsidR="007115BC" w:rsidRPr="007115BC" w:rsidRDefault="007115BC" w:rsidP="007115BC">
      <w:pPr>
        <w:pStyle w:val="3"/>
        <w:spacing w:before="0" w:after="0"/>
        <w:ind w:firstLine="709"/>
        <w:jc w:val="both"/>
        <w:rPr>
          <w:rFonts w:ascii="Times New Roman" w:hAnsi="Times New Roman"/>
          <w:sz w:val="28"/>
          <w:szCs w:val="28"/>
        </w:rPr>
      </w:pPr>
      <w:bookmarkStart w:id="30" w:name="_Toc384030744"/>
      <w:r w:rsidRPr="007115BC">
        <w:rPr>
          <w:rFonts w:ascii="Times New Roman" w:hAnsi="Times New Roman"/>
          <w:sz w:val="28"/>
          <w:szCs w:val="28"/>
        </w:rPr>
        <w:t>Физическая культура и спорт</w:t>
      </w:r>
      <w:bookmarkEnd w:id="29"/>
      <w:bookmarkEnd w:id="30"/>
    </w:p>
    <w:p w:rsidR="007115BC" w:rsidRPr="007115BC" w:rsidRDefault="00865D60" w:rsidP="007115BC">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Таблица 5.4.4</w:t>
      </w:r>
    </w:p>
    <w:p w:rsidR="007115BC" w:rsidRP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 xml:space="preserve">Сведения об объектах физкультуры и спорта расположенных </w:t>
      </w:r>
    </w:p>
    <w:p w:rsidR="007115BC" w:rsidRPr="007115BC" w:rsidRDefault="007115BC" w:rsidP="007115BC">
      <w:pPr>
        <w:spacing w:after="0"/>
        <w:ind w:firstLine="709"/>
        <w:jc w:val="both"/>
        <w:rPr>
          <w:rFonts w:ascii="Times New Roman" w:hAnsi="Times New Roman" w:cs="Times New Roman"/>
          <w:b/>
          <w:sz w:val="28"/>
          <w:szCs w:val="28"/>
        </w:rPr>
      </w:pPr>
      <w:r w:rsidRPr="007115BC">
        <w:rPr>
          <w:rFonts w:ascii="Times New Roman" w:hAnsi="Times New Roman" w:cs="Times New Roman"/>
          <w:b/>
          <w:sz w:val="28"/>
          <w:szCs w:val="28"/>
        </w:rPr>
        <w:t>на территории Тюльганского района</w:t>
      </w:r>
    </w:p>
    <w:tbl>
      <w:tblPr>
        <w:tblStyle w:val="ad"/>
        <w:tblW w:w="0" w:type="auto"/>
        <w:tblLayout w:type="fixed"/>
        <w:tblLook w:val="04A0"/>
      </w:tblPr>
      <w:tblGrid>
        <w:gridCol w:w="2235"/>
        <w:gridCol w:w="1559"/>
        <w:gridCol w:w="1843"/>
        <w:gridCol w:w="1298"/>
        <w:gridCol w:w="1253"/>
        <w:gridCol w:w="1382"/>
      </w:tblGrid>
      <w:tr w:rsidR="007115BC" w:rsidRPr="007115BC" w:rsidTr="00EC6DC5">
        <w:trPr>
          <w:trHeight w:val="300"/>
        </w:trPr>
        <w:tc>
          <w:tcPr>
            <w:tcW w:w="3794" w:type="dxa"/>
            <w:gridSpan w:val="2"/>
            <w:tcBorders>
              <w:bottom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Месторасположение объекта</w:t>
            </w:r>
          </w:p>
        </w:tc>
        <w:tc>
          <w:tcPr>
            <w:tcW w:w="3141" w:type="dxa"/>
            <w:gridSpan w:val="2"/>
            <w:vMerge w:val="restart"/>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объекта</w:t>
            </w:r>
          </w:p>
        </w:tc>
        <w:tc>
          <w:tcPr>
            <w:tcW w:w="1253" w:type="dxa"/>
            <w:vMerge w:val="restart"/>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Мощность проект/ факт.</w:t>
            </w:r>
          </w:p>
        </w:tc>
        <w:tc>
          <w:tcPr>
            <w:tcW w:w="1382" w:type="dxa"/>
            <w:vMerge w:val="restart"/>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Год ввода в эксплуат.</w:t>
            </w:r>
          </w:p>
        </w:tc>
      </w:tr>
      <w:tr w:rsidR="007115BC" w:rsidRPr="007115BC" w:rsidTr="00EC6DC5">
        <w:trPr>
          <w:trHeight w:val="442"/>
        </w:trPr>
        <w:tc>
          <w:tcPr>
            <w:tcW w:w="2235" w:type="dxa"/>
            <w:vMerge w:val="restart"/>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Сельское поселение</w:t>
            </w:r>
          </w:p>
        </w:tc>
        <w:tc>
          <w:tcPr>
            <w:tcW w:w="1559" w:type="dxa"/>
            <w:vMerge w:val="restart"/>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 xml:space="preserve"> Населен. пункт</w:t>
            </w:r>
          </w:p>
        </w:tc>
        <w:tc>
          <w:tcPr>
            <w:tcW w:w="3141" w:type="dxa"/>
            <w:gridSpan w:val="2"/>
            <w:vMerge/>
            <w:tcBorders>
              <w:bottom w:val="single" w:sz="4" w:space="0" w:color="auto"/>
            </w:tcBorders>
            <w:shd w:val="clear" w:color="auto" w:fill="auto"/>
          </w:tcPr>
          <w:p w:rsidR="007115BC" w:rsidRPr="007115BC" w:rsidRDefault="007115BC" w:rsidP="007115BC">
            <w:pPr>
              <w:rPr>
                <w:rFonts w:ascii="Times New Roman" w:hAnsi="Times New Roman" w:cs="Times New Roman"/>
                <w:sz w:val="24"/>
                <w:szCs w:val="24"/>
              </w:rPr>
            </w:pPr>
          </w:p>
        </w:tc>
        <w:tc>
          <w:tcPr>
            <w:tcW w:w="1253" w:type="dxa"/>
            <w:vMerge/>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p>
        </w:tc>
        <w:tc>
          <w:tcPr>
            <w:tcW w:w="1382" w:type="dxa"/>
            <w:vMerge/>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p>
        </w:tc>
      </w:tr>
      <w:tr w:rsidR="007115BC" w:rsidRPr="007115BC" w:rsidTr="00EC6DC5">
        <w:trPr>
          <w:trHeight w:val="640"/>
        </w:trPr>
        <w:tc>
          <w:tcPr>
            <w:tcW w:w="2235" w:type="dxa"/>
            <w:vMerge/>
            <w:shd w:val="clear" w:color="auto" w:fill="auto"/>
            <w:vAlign w:val="center"/>
          </w:tcPr>
          <w:p w:rsidR="007115BC" w:rsidRPr="007115BC" w:rsidRDefault="007115BC" w:rsidP="007115BC">
            <w:pPr>
              <w:rPr>
                <w:rFonts w:ascii="Times New Roman" w:hAnsi="Times New Roman" w:cs="Times New Roman"/>
                <w:sz w:val="24"/>
                <w:szCs w:val="24"/>
              </w:rPr>
            </w:pPr>
          </w:p>
        </w:tc>
        <w:tc>
          <w:tcPr>
            <w:tcW w:w="1559" w:type="dxa"/>
            <w:vMerge/>
            <w:shd w:val="clear" w:color="auto" w:fill="auto"/>
            <w:vAlign w:val="center"/>
          </w:tcPr>
          <w:p w:rsidR="007115BC" w:rsidRPr="007115BC" w:rsidRDefault="007115BC" w:rsidP="007115BC">
            <w:pPr>
              <w:rPr>
                <w:rFonts w:ascii="Times New Roman" w:hAnsi="Times New Roman" w:cs="Times New Roman"/>
                <w:sz w:val="24"/>
                <w:szCs w:val="24"/>
              </w:rPr>
            </w:pPr>
          </w:p>
        </w:tc>
        <w:tc>
          <w:tcPr>
            <w:tcW w:w="1843" w:type="dxa"/>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плоскостные спортивные сооружения</w:t>
            </w:r>
          </w:p>
        </w:tc>
        <w:tc>
          <w:tcPr>
            <w:tcW w:w="1298" w:type="dxa"/>
            <w:tcBorders>
              <w:top w:val="single" w:sz="4" w:space="0" w:color="auto"/>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Спортивные залы</w:t>
            </w:r>
          </w:p>
        </w:tc>
        <w:tc>
          <w:tcPr>
            <w:tcW w:w="1253" w:type="dxa"/>
            <w:vMerge/>
            <w:shd w:val="clear" w:color="auto" w:fill="auto"/>
            <w:vAlign w:val="center"/>
          </w:tcPr>
          <w:p w:rsidR="007115BC" w:rsidRPr="007115BC" w:rsidRDefault="007115BC" w:rsidP="007115BC">
            <w:pPr>
              <w:rPr>
                <w:rFonts w:ascii="Times New Roman" w:hAnsi="Times New Roman" w:cs="Times New Roman"/>
                <w:sz w:val="24"/>
                <w:szCs w:val="24"/>
              </w:rPr>
            </w:pPr>
          </w:p>
        </w:tc>
        <w:tc>
          <w:tcPr>
            <w:tcW w:w="1382" w:type="dxa"/>
            <w:vMerge/>
            <w:shd w:val="clear" w:color="auto" w:fill="auto"/>
            <w:vAlign w:val="center"/>
          </w:tcPr>
          <w:p w:rsidR="007115BC" w:rsidRPr="007115BC" w:rsidRDefault="007115BC" w:rsidP="007115BC">
            <w:pPr>
              <w:rPr>
                <w:rFonts w:ascii="Times New Roman" w:hAnsi="Times New Roman" w:cs="Times New Roman"/>
                <w:sz w:val="24"/>
                <w:szCs w:val="24"/>
              </w:rPr>
            </w:pPr>
          </w:p>
        </w:tc>
      </w:tr>
      <w:tr w:rsidR="007115BC" w:rsidRPr="007115BC" w:rsidTr="00EC6DC5">
        <w:tc>
          <w:tcPr>
            <w:tcW w:w="2235"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с/с</w:t>
            </w:r>
          </w:p>
        </w:tc>
        <w:tc>
          <w:tcPr>
            <w:tcW w:w="1559"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Ек атеринославка</w:t>
            </w:r>
          </w:p>
        </w:tc>
        <w:tc>
          <w:tcPr>
            <w:tcW w:w="1843"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w:t>
            </w:r>
          </w:p>
        </w:tc>
        <w:tc>
          <w:tcPr>
            <w:tcW w:w="1298"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w:t>
            </w:r>
          </w:p>
        </w:tc>
        <w:tc>
          <w:tcPr>
            <w:tcW w:w="1253"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/20</w:t>
            </w:r>
          </w:p>
        </w:tc>
        <w:tc>
          <w:tcPr>
            <w:tcW w:w="1382"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1973</w:t>
            </w:r>
          </w:p>
        </w:tc>
      </w:tr>
    </w:tbl>
    <w:p w:rsidR="007115BC" w:rsidRPr="007115BC" w:rsidRDefault="007115BC" w:rsidP="007115BC">
      <w:pPr>
        <w:spacing w:after="0"/>
        <w:ind w:firstLine="709"/>
        <w:jc w:val="both"/>
        <w:rPr>
          <w:rFonts w:ascii="Times New Roman" w:hAnsi="Times New Roman" w:cs="Times New Roman"/>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Спортивный зал, указанные в таблице, находится в общеобразовательной школе.  </w:t>
      </w:r>
    </w:p>
    <w:p w:rsidR="007115BC" w:rsidRPr="007115BC" w:rsidRDefault="007115BC" w:rsidP="007115BC">
      <w:pPr>
        <w:pStyle w:val="af7"/>
        <w:spacing w:after="0"/>
        <w:ind w:firstLine="709"/>
        <w:jc w:val="both"/>
        <w:rPr>
          <w:rFonts w:ascii="Times New Roman" w:hAnsi="Times New Roman"/>
          <w:bCs/>
          <w:spacing w:val="-2"/>
          <w:sz w:val="28"/>
          <w:szCs w:val="28"/>
        </w:rPr>
      </w:pPr>
    </w:p>
    <w:p w:rsidR="007115BC" w:rsidRDefault="007115BC" w:rsidP="007115BC">
      <w:pPr>
        <w:pStyle w:val="3"/>
        <w:spacing w:before="0" w:after="0"/>
        <w:ind w:firstLine="709"/>
        <w:jc w:val="both"/>
        <w:rPr>
          <w:rFonts w:ascii="Times New Roman" w:hAnsi="Times New Roman"/>
          <w:sz w:val="28"/>
          <w:szCs w:val="28"/>
        </w:rPr>
      </w:pPr>
      <w:bookmarkStart w:id="31" w:name="_Toc329855769"/>
    </w:p>
    <w:p w:rsidR="007115BC" w:rsidRDefault="007115BC">
      <w:pPr>
        <w:rPr>
          <w:rFonts w:ascii="Times New Roman" w:hAnsi="Times New Roman" w:cs="Times New Roman"/>
          <w:b/>
          <w:bCs/>
          <w:sz w:val="28"/>
          <w:szCs w:val="28"/>
        </w:rPr>
      </w:pPr>
      <w:r>
        <w:rPr>
          <w:rFonts w:ascii="Times New Roman" w:hAnsi="Times New Roman"/>
          <w:sz w:val="28"/>
          <w:szCs w:val="28"/>
        </w:rPr>
        <w:br w:type="page"/>
      </w:r>
    </w:p>
    <w:p w:rsidR="007115BC" w:rsidRPr="007115BC" w:rsidRDefault="007115BC" w:rsidP="007115BC">
      <w:pPr>
        <w:pStyle w:val="3"/>
        <w:spacing w:before="0" w:after="0"/>
        <w:ind w:firstLine="709"/>
        <w:jc w:val="both"/>
        <w:rPr>
          <w:rFonts w:ascii="Times New Roman" w:hAnsi="Times New Roman"/>
          <w:sz w:val="28"/>
          <w:szCs w:val="28"/>
        </w:rPr>
      </w:pPr>
      <w:bookmarkStart w:id="32" w:name="_Toc384030745"/>
      <w:r w:rsidRPr="007115BC">
        <w:rPr>
          <w:rFonts w:ascii="Times New Roman" w:hAnsi="Times New Roman"/>
          <w:sz w:val="28"/>
          <w:szCs w:val="28"/>
        </w:rPr>
        <w:lastRenderedPageBreak/>
        <w:t>Учреждения культуры.</w:t>
      </w:r>
      <w:bookmarkEnd w:id="31"/>
      <w:bookmarkEnd w:id="32"/>
    </w:p>
    <w:p w:rsidR="007115BC" w:rsidRPr="007115BC" w:rsidRDefault="00865D60" w:rsidP="007115BC">
      <w:pPr>
        <w:pStyle w:val="af7"/>
        <w:spacing w:after="0"/>
        <w:ind w:firstLine="709"/>
        <w:jc w:val="both"/>
        <w:rPr>
          <w:rFonts w:ascii="Times New Roman" w:hAnsi="Times New Roman"/>
          <w:b/>
          <w:bCs/>
          <w:spacing w:val="-2"/>
          <w:sz w:val="28"/>
          <w:szCs w:val="28"/>
        </w:rPr>
      </w:pPr>
      <w:r>
        <w:rPr>
          <w:rFonts w:ascii="Times New Roman" w:hAnsi="Times New Roman"/>
          <w:b/>
          <w:bCs/>
          <w:spacing w:val="-2"/>
          <w:sz w:val="28"/>
          <w:szCs w:val="28"/>
        </w:rPr>
        <w:t>Таблица 5.4.5</w:t>
      </w:r>
    </w:p>
    <w:p w:rsidR="007115BC" w:rsidRPr="007115BC" w:rsidRDefault="007115BC" w:rsidP="007115BC">
      <w:pPr>
        <w:pStyle w:val="af7"/>
        <w:spacing w:after="0"/>
        <w:ind w:firstLine="709"/>
        <w:jc w:val="both"/>
        <w:rPr>
          <w:rFonts w:ascii="Times New Roman" w:hAnsi="Times New Roman"/>
          <w:b/>
          <w:bCs/>
          <w:spacing w:val="-2"/>
          <w:sz w:val="28"/>
          <w:szCs w:val="28"/>
        </w:rPr>
      </w:pPr>
      <w:r w:rsidRPr="007115BC">
        <w:rPr>
          <w:rFonts w:ascii="Times New Roman" w:hAnsi="Times New Roman"/>
          <w:b/>
          <w:bCs/>
          <w:spacing w:val="-2"/>
          <w:sz w:val="28"/>
          <w:szCs w:val="28"/>
        </w:rPr>
        <w:t>Перечень объектов культуры Тюльганского района</w:t>
      </w:r>
    </w:p>
    <w:p w:rsidR="007115BC" w:rsidRPr="007115BC" w:rsidRDefault="007115BC" w:rsidP="007115BC">
      <w:pPr>
        <w:pStyle w:val="af7"/>
        <w:spacing w:after="0"/>
        <w:ind w:firstLine="709"/>
        <w:jc w:val="both"/>
        <w:rPr>
          <w:rFonts w:ascii="Times New Roman" w:hAnsi="Times New Roman"/>
          <w:bCs/>
          <w:spacing w:val="-2"/>
          <w:sz w:val="28"/>
          <w:szCs w:val="28"/>
        </w:rPr>
      </w:pPr>
    </w:p>
    <w:tbl>
      <w:tblPr>
        <w:tblStyle w:val="ad"/>
        <w:tblW w:w="0" w:type="auto"/>
        <w:tblLayout w:type="fixed"/>
        <w:tblLook w:val="04A0"/>
      </w:tblPr>
      <w:tblGrid>
        <w:gridCol w:w="2376"/>
        <w:gridCol w:w="1384"/>
        <w:gridCol w:w="1603"/>
        <w:gridCol w:w="1572"/>
        <w:gridCol w:w="1253"/>
        <w:gridCol w:w="1382"/>
      </w:tblGrid>
      <w:tr w:rsidR="007115BC" w:rsidRPr="007115BC" w:rsidTr="007115BC">
        <w:trPr>
          <w:trHeight w:val="640"/>
        </w:trPr>
        <w:tc>
          <w:tcPr>
            <w:tcW w:w="2376"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сельского поселения</w:t>
            </w:r>
          </w:p>
        </w:tc>
        <w:tc>
          <w:tcPr>
            <w:tcW w:w="1384"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Населен-</w:t>
            </w:r>
          </w:p>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ный пункт</w:t>
            </w:r>
          </w:p>
        </w:tc>
        <w:tc>
          <w:tcPr>
            <w:tcW w:w="1603" w:type="dxa"/>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Дом Культуры, единиц</w:t>
            </w:r>
          </w:p>
        </w:tc>
        <w:tc>
          <w:tcPr>
            <w:tcW w:w="1572" w:type="dxa"/>
            <w:tcBorders>
              <w:top w:val="single" w:sz="4" w:space="0" w:color="auto"/>
            </w:tcBorders>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Мощность (мест)/ процент загруженности (%)</w:t>
            </w:r>
          </w:p>
        </w:tc>
        <w:tc>
          <w:tcPr>
            <w:tcW w:w="1253"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Библиотека, единиц</w:t>
            </w:r>
          </w:p>
        </w:tc>
        <w:tc>
          <w:tcPr>
            <w:tcW w:w="1382"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Музей</w:t>
            </w:r>
          </w:p>
        </w:tc>
      </w:tr>
      <w:tr w:rsidR="007115BC" w:rsidRPr="007115BC" w:rsidTr="007115BC">
        <w:tc>
          <w:tcPr>
            <w:tcW w:w="2376"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Екатеринославский с/с</w:t>
            </w:r>
          </w:p>
        </w:tc>
        <w:tc>
          <w:tcPr>
            <w:tcW w:w="1384"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 Ек атеринославка</w:t>
            </w:r>
          </w:p>
        </w:tc>
        <w:tc>
          <w:tcPr>
            <w:tcW w:w="1603"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СДК (ул. Мельник 47 «б»), 1967 г.в.</w:t>
            </w:r>
          </w:p>
        </w:tc>
        <w:tc>
          <w:tcPr>
            <w:tcW w:w="1572"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100/100</w:t>
            </w:r>
          </w:p>
        </w:tc>
        <w:tc>
          <w:tcPr>
            <w:tcW w:w="1253" w:type="dxa"/>
            <w:shd w:val="clear" w:color="auto" w:fill="auto"/>
            <w:vAlign w:val="center"/>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w:t>
            </w:r>
          </w:p>
        </w:tc>
        <w:tc>
          <w:tcPr>
            <w:tcW w:w="1382" w:type="dxa"/>
            <w:shd w:val="clear" w:color="auto" w:fill="auto"/>
            <w:vAlign w:val="center"/>
          </w:tcPr>
          <w:p w:rsidR="007115BC" w:rsidRPr="007115BC" w:rsidRDefault="007115BC" w:rsidP="007115BC">
            <w:pPr>
              <w:rPr>
                <w:rFonts w:ascii="Times New Roman" w:hAnsi="Times New Roman" w:cs="Times New Roman"/>
                <w:sz w:val="24"/>
                <w:szCs w:val="24"/>
              </w:rPr>
            </w:pPr>
          </w:p>
        </w:tc>
      </w:tr>
    </w:tbl>
    <w:p w:rsidR="007115BC" w:rsidRPr="007115BC" w:rsidRDefault="007115BC" w:rsidP="007115BC">
      <w:pPr>
        <w:pStyle w:val="af7"/>
        <w:spacing w:after="0"/>
        <w:ind w:firstLine="709"/>
        <w:jc w:val="both"/>
        <w:rPr>
          <w:rFonts w:ascii="Times New Roman" w:hAnsi="Times New Roman"/>
          <w:sz w:val="28"/>
          <w:szCs w:val="28"/>
        </w:rPr>
      </w:pPr>
    </w:p>
    <w:p w:rsidR="007115BC" w:rsidRPr="007115BC" w:rsidRDefault="007115BC" w:rsidP="007115BC">
      <w:pPr>
        <w:pStyle w:val="af7"/>
        <w:spacing w:after="0"/>
        <w:ind w:firstLine="709"/>
        <w:jc w:val="both"/>
        <w:rPr>
          <w:rFonts w:ascii="Times New Roman" w:hAnsi="Times New Roman"/>
          <w:sz w:val="28"/>
          <w:szCs w:val="28"/>
        </w:rPr>
      </w:pPr>
      <w:r w:rsidRPr="007115BC">
        <w:rPr>
          <w:rFonts w:ascii="Times New Roman" w:hAnsi="Times New Roman"/>
          <w:sz w:val="28"/>
          <w:szCs w:val="28"/>
        </w:rPr>
        <w:tab/>
        <w:t xml:space="preserve">Из информации отображенной в таблице следует, что Екатеринославский сельсовет обеспечен объектами культуры. </w:t>
      </w:r>
    </w:p>
    <w:p w:rsidR="007115BC" w:rsidRPr="007115BC" w:rsidRDefault="007115BC" w:rsidP="007115BC">
      <w:pPr>
        <w:pStyle w:val="af7"/>
        <w:spacing w:after="0"/>
        <w:ind w:firstLine="709"/>
        <w:jc w:val="both"/>
        <w:rPr>
          <w:rFonts w:ascii="Times New Roman" w:hAnsi="Times New Roman"/>
          <w:sz w:val="28"/>
          <w:szCs w:val="28"/>
        </w:rPr>
      </w:pPr>
    </w:p>
    <w:p w:rsidR="007115BC" w:rsidRPr="007115BC" w:rsidRDefault="00865D60" w:rsidP="007115BC">
      <w:pPr>
        <w:pStyle w:val="3"/>
        <w:rPr>
          <w:rStyle w:val="FontStyle50"/>
          <w:rFonts w:ascii="Times New Roman" w:hAnsi="Times New Roman" w:cs="Times New Roman"/>
          <w:i w:val="0"/>
          <w:sz w:val="28"/>
          <w:szCs w:val="28"/>
        </w:rPr>
      </w:pPr>
      <w:bookmarkStart w:id="33" w:name="_Toc384030746"/>
      <w:r>
        <w:rPr>
          <w:rStyle w:val="FontStyle50"/>
          <w:rFonts w:ascii="Times New Roman" w:hAnsi="Times New Roman" w:cs="Times New Roman"/>
          <w:i w:val="0"/>
          <w:sz w:val="28"/>
          <w:szCs w:val="28"/>
        </w:rPr>
        <w:t>Таблица 5.4.6</w:t>
      </w:r>
      <w:bookmarkEnd w:id="33"/>
    </w:p>
    <w:p w:rsidR="007115BC" w:rsidRPr="007115BC" w:rsidRDefault="007115BC" w:rsidP="007115BC">
      <w:pPr>
        <w:spacing w:after="0"/>
        <w:ind w:firstLine="709"/>
        <w:jc w:val="both"/>
        <w:rPr>
          <w:rFonts w:ascii="Times New Roman" w:hAnsi="Times New Roman" w:cs="Times New Roman"/>
          <w:b/>
          <w:color w:val="000000"/>
          <w:sz w:val="28"/>
          <w:szCs w:val="28"/>
        </w:rPr>
      </w:pPr>
      <w:r w:rsidRPr="007115BC">
        <w:rPr>
          <w:rFonts w:ascii="Times New Roman" w:hAnsi="Times New Roman" w:cs="Times New Roman"/>
          <w:b/>
          <w:color w:val="000000"/>
          <w:sz w:val="28"/>
          <w:szCs w:val="28"/>
        </w:rPr>
        <w:t>Базовый набор услуг и учреждений для центров обслуживания различного типа.</w:t>
      </w:r>
    </w:p>
    <w:p w:rsidR="007115BC" w:rsidRPr="007115BC" w:rsidRDefault="007115BC" w:rsidP="007115BC">
      <w:pPr>
        <w:spacing w:after="0"/>
        <w:ind w:firstLine="709"/>
        <w:jc w:val="both"/>
        <w:rPr>
          <w:rFonts w:ascii="Times New Roman" w:hAnsi="Times New Roman" w:cs="Times New Roman"/>
          <w:b/>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000"/>
      </w:tblPr>
      <w:tblGrid>
        <w:gridCol w:w="647"/>
        <w:gridCol w:w="1843"/>
        <w:gridCol w:w="1671"/>
        <w:gridCol w:w="2497"/>
        <w:gridCol w:w="3557"/>
      </w:tblGrid>
      <w:tr w:rsidR="007115BC" w:rsidRPr="007115BC" w:rsidTr="007115BC">
        <w:trPr>
          <w:trHeight w:val="333"/>
        </w:trPr>
        <w:tc>
          <w:tcPr>
            <w:tcW w:w="328" w:type="pct"/>
            <w:vMerge w:val="restar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 п/п</w:t>
            </w:r>
          </w:p>
        </w:tc>
        <w:tc>
          <w:tcPr>
            <w:tcW w:w="913" w:type="pct"/>
            <w:vMerge w:val="restar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Виды услуг</w:t>
            </w:r>
          </w:p>
        </w:tc>
        <w:tc>
          <w:tcPr>
            <w:tcW w:w="3759" w:type="pct"/>
            <w:gridSpan w:val="3"/>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Типы центров обслуживания</w:t>
            </w:r>
          </w:p>
        </w:tc>
      </w:tr>
      <w:tr w:rsidR="007115BC" w:rsidRPr="007115BC" w:rsidTr="007115BC">
        <w:trPr>
          <w:trHeight w:val="1042"/>
        </w:trPr>
        <w:tc>
          <w:tcPr>
            <w:tcW w:w="328" w:type="pct"/>
            <w:vMerge/>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p>
        </w:tc>
        <w:tc>
          <w:tcPr>
            <w:tcW w:w="913" w:type="pct"/>
            <w:vMerge/>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Первичный</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Межхозяйственный и межпоселковый</w:t>
            </w: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Районный</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1</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2</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3</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4</w:t>
            </w: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5</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1</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Дошколь</w:t>
            </w:r>
            <w:r w:rsidRPr="007115BC">
              <w:rPr>
                <w:rFonts w:ascii="Times New Roman" w:hAnsi="Times New Roman" w:cs="Times New Roman"/>
                <w:sz w:val="24"/>
                <w:szCs w:val="24"/>
              </w:rPr>
              <w:softHyphen/>
              <w:t>ное и школьное воспитание</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Детские сады-ясли, школа 8-летка</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Детский сад – ясли, начальная школа, средняя школа с интернатом</w:t>
            </w:r>
          </w:p>
          <w:p w:rsidR="007115BC" w:rsidRPr="007115BC" w:rsidRDefault="007115BC" w:rsidP="007115BC">
            <w:pPr>
              <w:jc w:val="center"/>
              <w:rPr>
                <w:rFonts w:ascii="Times New Roman" w:hAnsi="Times New Roman" w:cs="Times New Roman"/>
                <w:sz w:val="24"/>
                <w:szCs w:val="24"/>
              </w:rPr>
            </w:pP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Спецшкола, специальное учебное заведение, техникумы</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2</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Здравоохранение</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ФАП</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Больничное учреждение</w:t>
            </w:r>
          </w:p>
          <w:p w:rsidR="007115BC" w:rsidRPr="007115BC" w:rsidRDefault="007115BC" w:rsidP="007115BC">
            <w:pPr>
              <w:jc w:val="center"/>
              <w:rPr>
                <w:rFonts w:ascii="Times New Roman" w:hAnsi="Times New Roman" w:cs="Times New Roman"/>
                <w:sz w:val="24"/>
                <w:szCs w:val="24"/>
              </w:rPr>
            </w:pP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Больница, поликлиники</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3</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Культура, искусство, развлече</w:t>
            </w:r>
            <w:r w:rsidRPr="007115BC">
              <w:rPr>
                <w:rFonts w:ascii="Times New Roman" w:hAnsi="Times New Roman" w:cs="Times New Roman"/>
                <w:sz w:val="24"/>
                <w:szCs w:val="24"/>
              </w:rPr>
              <w:softHyphen/>
              <w:t>ния</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Клуб, библиотека</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Дом культуры,</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клубы с</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развитыми</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lastRenderedPageBreak/>
              <w:t>нестандартными</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формами</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обслуживания,</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библиотека,</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танцплощадка</w:t>
            </w:r>
          </w:p>
          <w:p w:rsidR="007115BC" w:rsidRPr="007115BC" w:rsidRDefault="007115BC" w:rsidP="007115BC">
            <w:pPr>
              <w:jc w:val="center"/>
              <w:rPr>
                <w:rFonts w:ascii="Times New Roman" w:hAnsi="Times New Roman" w:cs="Times New Roman"/>
                <w:sz w:val="24"/>
                <w:szCs w:val="24"/>
              </w:rPr>
            </w:pP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lastRenderedPageBreak/>
              <w:t>Кинотеатр, видеотека, районная библиотека, специальные детские внешкольные учреждения</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lastRenderedPageBreak/>
              <w:t>4</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Физ</w:t>
            </w:r>
            <w:r w:rsidRPr="007115BC">
              <w:rPr>
                <w:rFonts w:ascii="Times New Roman" w:hAnsi="Times New Roman" w:cs="Times New Roman"/>
                <w:sz w:val="24"/>
                <w:szCs w:val="24"/>
              </w:rPr>
              <w:softHyphen/>
              <w:t>культура и спорт</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Спортплощадки</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Спортплощадки</w:t>
            </w: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Стадион, спортивные центры</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5</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Торговля</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Магазин товаров</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повседневного</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спроса</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Продовольственный и</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промтоварный магазины</w:t>
            </w: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Универмаги, специализированные магазины</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6</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Общест</w:t>
            </w:r>
            <w:r w:rsidRPr="007115BC">
              <w:rPr>
                <w:rFonts w:ascii="Times New Roman" w:hAnsi="Times New Roman" w:cs="Times New Roman"/>
                <w:sz w:val="24"/>
                <w:szCs w:val="24"/>
              </w:rPr>
              <w:softHyphen/>
              <w:t>венное питание</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w:t>
            </w: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Кафе,</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закусочная,</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столовая</w:t>
            </w: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Рестораны, кафе</w:t>
            </w:r>
          </w:p>
        </w:tc>
      </w:tr>
      <w:tr w:rsidR="007115BC" w:rsidRPr="007115BC" w:rsidTr="007115BC">
        <w:trPr>
          <w:trHeight w:val="396"/>
        </w:trPr>
        <w:tc>
          <w:tcPr>
            <w:tcW w:w="328"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7</w:t>
            </w:r>
          </w:p>
        </w:tc>
        <w:tc>
          <w:tcPr>
            <w:tcW w:w="91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Комму</w:t>
            </w:r>
            <w:r w:rsidRPr="007115BC">
              <w:rPr>
                <w:rFonts w:ascii="Times New Roman" w:hAnsi="Times New Roman" w:cs="Times New Roman"/>
                <w:sz w:val="24"/>
                <w:szCs w:val="24"/>
              </w:rPr>
              <w:softHyphen/>
              <w:t>нально-бытовые услуги</w:t>
            </w:r>
          </w:p>
        </w:tc>
        <w:tc>
          <w:tcPr>
            <w:tcW w:w="774"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w:t>
            </w:r>
          </w:p>
          <w:p w:rsidR="007115BC" w:rsidRPr="007115BC" w:rsidRDefault="007115BC" w:rsidP="007115BC">
            <w:pPr>
              <w:jc w:val="center"/>
              <w:rPr>
                <w:rFonts w:ascii="Times New Roman" w:hAnsi="Times New Roman" w:cs="Times New Roman"/>
                <w:sz w:val="24"/>
                <w:szCs w:val="24"/>
              </w:rPr>
            </w:pPr>
          </w:p>
        </w:tc>
        <w:tc>
          <w:tcPr>
            <w:tcW w:w="1233"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Парикмахерская, баня, мастерская по ремонту обуви, ателье, пож.депо</w:t>
            </w:r>
          </w:p>
        </w:tc>
        <w:tc>
          <w:tcPr>
            <w:tcW w:w="1752" w:type="pct"/>
            <w:shd w:val="clear" w:color="auto" w:fill="FFFFFF" w:themeFill="background1"/>
            <w:vAlign w:val="center"/>
          </w:tcPr>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Парикмахерская, баня, мастерская по ремонту обуви, ателье, пож.депо, мастерские</w:t>
            </w:r>
          </w:p>
          <w:p w:rsidR="007115BC" w:rsidRPr="007115BC" w:rsidRDefault="007115BC" w:rsidP="007115BC">
            <w:pPr>
              <w:jc w:val="center"/>
              <w:rPr>
                <w:rFonts w:ascii="Times New Roman" w:hAnsi="Times New Roman" w:cs="Times New Roman"/>
                <w:sz w:val="24"/>
                <w:szCs w:val="24"/>
              </w:rPr>
            </w:pPr>
            <w:r w:rsidRPr="007115BC">
              <w:rPr>
                <w:rFonts w:ascii="Times New Roman" w:hAnsi="Times New Roman" w:cs="Times New Roman"/>
                <w:sz w:val="24"/>
                <w:szCs w:val="24"/>
              </w:rPr>
              <w:t>бытового обслуживания прокатные пункты, гостиницы, станции тех. Обслуживания</w:t>
            </w:r>
          </w:p>
          <w:p w:rsidR="007115BC" w:rsidRPr="007115BC" w:rsidRDefault="007115BC" w:rsidP="007115BC">
            <w:pPr>
              <w:jc w:val="center"/>
              <w:rPr>
                <w:rFonts w:ascii="Times New Roman" w:hAnsi="Times New Roman" w:cs="Times New Roman"/>
                <w:sz w:val="24"/>
                <w:szCs w:val="24"/>
              </w:rPr>
            </w:pPr>
          </w:p>
        </w:tc>
      </w:tr>
    </w:tbl>
    <w:p w:rsidR="007115BC" w:rsidRPr="007115BC" w:rsidRDefault="007115BC" w:rsidP="007115BC">
      <w:pPr>
        <w:spacing w:after="0"/>
        <w:ind w:firstLine="709"/>
        <w:jc w:val="both"/>
        <w:rPr>
          <w:rStyle w:val="FontStyle50"/>
          <w:rFonts w:ascii="Times New Roman" w:hAnsi="Times New Roman" w:cs="Times New Roman"/>
          <w:b/>
          <w:i w:val="0"/>
          <w:sz w:val="28"/>
          <w:szCs w:val="28"/>
        </w:rPr>
      </w:pPr>
    </w:p>
    <w:p w:rsidR="007115BC" w:rsidRPr="007115BC" w:rsidRDefault="007115BC" w:rsidP="007115BC">
      <w:pPr>
        <w:spacing w:after="0"/>
        <w:ind w:firstLine="709"/>
        <w:jc w:val="both"/>
        <w:rPr>
          <w:rFonts w:ascii="Times New Roman" w:hAnsi="Times New Roman" w:cs="Times New Roman"/>
          <w:sz w:val="28"/>
          <w:szCs w:val="28"/>
          <w:u w:val="single"/>
        </w:rPr>
      </w:pPr>
      <w:r w:rsidRPr="007115BC">
        <w:rPr>
          <w:rFonts w:ascii="Times New Roman" w:hAnsi="Times New Roman" w:cs="Times New Roman"/>
          <w:sz w:val="28"/>
          <w:szCs w:val="28"/>
          <w:u w:val="single"/>
        </w:rPr>
        <w:t xml:space="preserve">Мероприятия в сфере образования, размещение объектов образования на территории Тюльганского района: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Строительство МДОУ на 25-30 мест, либо организация дошкольной группы при существующей  СОШ в населенных пунктах: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с. Екатеринославка Екатеринославский сельсовет, </w:t>
      </w:r>
    </w:p>
    <w:p w:rsidR="007115BC" w:rsidRPr="007115BC" w:rsidRDefault="007115BC" w:rsidP="007115BC">
      <w:pPr>
        <w:spacing w:after="0"/>
        <w:ind w:firstLine="709"/>
        <w:jc w:val="both"/>
        <w:rPr>
          <w:rFonts w:ascii="Times New Roman" w:hAnsi="Times New Roman" w:cs="Times New Roman"/>
          <w:sz w:val="28"/>
          <w:szCs w:val="28"/>
          <w:u w:val="single"/>
        </w:rPr>
      </w:pPr>
      <w:r w:rsidRPr="007115BC">
        <w:rPr>
          <w:rFonts w:ascii="Times New Roman" w:hAnsi="Times New Roman" w:cs="Times New Roman"/>
          <w:sz w:val="28"/>
          <w:szCs w:val="28"/>
          <w:u w:val="single"/>
        </w:rPr>
        <w:t>Мероприятия в сфере культуры</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Для более успешного выполнения всех мероприятий, необходимых для нормальной работы учреждений культуры, направленных на удовлетворение потребностей населения требуется увеличение финансирования сферы культуры, принятие более четких понятий полномочия района и поселений в сфере культуры.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lastRenderedPageBreak/>
        <w:t xml:space="preserve"> Укрепление материально- технической базы позволит соответствовать нормативным требованиям учреждений, утвержденных Министерством культуры РФ.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Формирование новых моделей учреждений культуры, сохранение самобытности культурной жизни населения.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Сохранение сети клубов и библиотек. </w:t>
      </w:r>
    </w:p>
    <w:p w:rsidR="00A66592" w:rsidRDefault="00A66592" w:rsidP="00A66592">
      <w:pPr>
        <w:spacing w:after="0"/>
        <w:rPr>
          <w:rFonts w:ascii="Times New Roman" w:hAnsi="Times New Roman" w:cs="Times New Roman"/>
          <w:sz w:val="28"/>
          <w:szCs w:val="28"/>
          <w:highlight w:val="yellow"/>
        </w:rPr>
      </w:pPr>
    </w:p>
    <w:p w:rsidR="00B04363" w:rsidRPr="00FF0C9E" w:rsidRDefault="00B04363" w:rsidP="00A66592">
      <w:pPr>
        <w:spacing w:after="0"/>
        <w:rPr>
          <w:rFonts w:ascii="Times New Roman" w:hAnsi="Times New Roman" w:cs="Times New Roman"/>
          <w:sz w:val="28"/>
          <w:szCs w:val="28"/>
          <w:highlight w:val="yellow"/>
        </w:rPr>
      </w:pPr>
    </w:p>
    <w:p w:rsidR="00A66592" w:rsidRPr="00B04363" w:rsidRDefault="00A66592" w:rsidP="00A66592">
      <w:pPr>
        <w:spacing w:after="0"/>
        <w:rPr>
          <w:rFonts w:ascii="Times New Roman" w:hAnsi="Times New Roman"/>
          <w:b/>
          <w:sz w:val="28"/>
          <w:szCs w:val="28"/>
        </w:rPr>
      </w:pPr>
      <w:r w:rsidRPr="00B04363">
        <w:rPr>
          <w:rFonts w:ascii="Times New Roman" w:hAnsi="Times New Roman"/>
          <w:b/>
          <w:sz w:val="28"/>
          <w:szCs w:val="28"/>
        </w:rPr>
        <w:t>Кладбища</w:t>
      </w:r>
    </w:p>
    <w:p w:rsidR="00A66592" w:rsidRPr="00B04363" w:rsidRDefault="00A66592" w:rsidP="00A66592">
      <w:pPr>
        <w:spacing w:after="0" w:line="240" w:lineRule="auto"/>
        <w:jc w:val="both"/>
        <w:rPr>
          <w:rFonts w:ascii="Times New Roman" w:hAnsi="Times New Roman" w:cs="Times New Roman"/>
          <w:sz w:val="28"/>
          <w:szCs w:val="28"/>
        </w:rPr>
      </w:pPr>
      <w:r w:rsidRPr="00B04363">
        <w:rPr>
          <w:rFonts w:ascii="Times New Roman" w:hAnsi="Times New Roman"/>
          <w:sz w:val="28"/>
          <w:szCs w:val="28"/>
        </w:rPr>
        <w:t xml:space="preserve">На территории МО </w:t>
      </w:r>
      <w:r w:rsidR="00FF0C9E" w:rsidRPr="00B04363">
        <w:rPr>
          <w:rFonts w:ascii="Times New Roman" w:hAnsi="Times New Roman"/>
          <w:sz w:val="28"/>
          <w:szCs w:val="28"/>
        </w:rPr>
        <w:t>Екатеринославский</w:t>
      </w:r>
      <w:r w:rsidRPr="00B04363">
        <w:rPr>
          <w:rFonts w:ascii="Times New Roman" w:hAnsi="Times New Roman"/>
          <w:sz w:val="28"/>
          <w:szCs w:val="28"/>
        </w:rPr>
        <w:t xml:space="preserve"> сельсовет расположено </w:t>
      </w:r>
      <w:r w:rsidR="00B04363" w:rsidRPr="00B04363">
        <w:rPr>
          <w:rFonts w:ascii="Times New Roman" w:hAnsi="Times New Roman" w:cs="Times New Roman"/>
          <w:sz w:val="28"/>
          <w:szCs w:val="28"/>
        </w:rPr>
        <w:t>4</w:t>
      </w:r>
      <w:r w:rsidRPr="00B04363">
        <w:rPr>
          <w:rFonts w:ascii="Times New Roman" w:hAnsi="Times New Roman" w:cs="Times New Roman"/>
          <w:sz w:val="28"/>
          <w:szCs w:val="28"/>
        </w:rPr>
        <w:t xml:space="preserve">  кладбищ</w:t>
      </w:r>
      <w:r w:rsidR="00094013" w:rsidRPr="00B04363">
        <w:rPr>
          <w:rFonts w:ascii="Times New Roman" w:hAnsi="Times New Roman" w:cs="Times New Roman"/>
          <w:sz w:val="28"/>
          <w:szCs w:val="28"/>
        </w:rPr>
        <w:t>а</w:t>
      </w:r>
      <w:r w:rsidRPr="00B04363">
        <w:rPr>
          <w:rFonts w:ascii="Times New Roman" w:hAnsi="Times New Roman" w:cs="Times New Roman"/>
          <w:sz w:val="28"/>
          <w:szCs w:val="28"/>
        </w:rPr>
        <w:t>.</w:t>
      </w:r>
    </w:p>
    <w:p w:rsidR="00A66592" w:rsidRPr="00FF0C9E" w:rsidRDefault="00A66592" w:rsidP="00A66592">
      <w:pPr>
        <w:spacing w:after="0" w:line="240" w:lineRule="auto"/>
        <w:ind w:firstLine="709"/>
        <w:jc w:val="both"/>
        <w:rPr>
          <w:rFonts w:ascii="Times New Roman" w:hAnsi="Times New Roman" w:cs="Times New Roman"/>
          <w:sz w:val="28"/>
          <w:szCs w:val="28"/>
          <w:highlight w:val="yellow"/>
        </w:rPr>
      </w:pPr>
    </w:p>
    <w:p w:rsidR="00A66592" w:rsidRPr="00B04363" w:rsidRDefault="00865D60" w:rsidP="00A66592">
      <w:pPr>
        <w:spacing w:after="0" w:line="240" w:lineRule="auto"/>
        <w:rPr>
          <w:rFonts w:ascii="Times New Roman" w:hAnsi="Times New Roman"/>
          <w:b/>
          <w:sz w:val="24"/>
          <w:szCs w:val="28"/>
          <w:lang w:eastAsia="ru-RU"/>
        </w:rPr>
      </w:pPr>
      <w:r>
        <w:rPr>
          <w:rFonts w:ascii="Times New Roman" w:hAnsi="Times New Roman"/>
          <w:b/>
          <w:sz w:val="24"/>
          <w:szCs w:val="28"/>
          <w:lang w:eastAsia="ru-RU"/>
        </w:rPr>
        <w:t>Таблица 5.4.6</w:t>
      </w:r>
    </w:p>
    <w:p w:rsidR="00A66592" w:rsidRPr="00B04363" w:rsidRDefault="00A66592" w:rsidP="00A66592">
      <w:pPr>
        <w:spacing w:after="0" w:line="240" w:lineRule="auto"/>
        <w:rPr>
          <w:rFonts w:ascii="Times New Roman" w:hAnsi="Times New Roman"/>
          <w:b/>
          <w:sz w:val="24"/>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
        <w:gridCol w:w="3770"/>
        <w:gridCol w:w="2376"/>
        <w:gridCol w:w="2370"/>
      </w:tblGrid>
      <w:tr w:rsidR="00DA5CBF" w:rsidRPr="00B04363" w:rsidTr="00B04363">
        <w:trPr>
          <w:trHeight w:val="557"/>
        </w:trPr>
        <w:tc>
          <w:tcPr>
            <w:tcW w:w="946" w:type="dxa"/>
            <w:shd w:val="clear" w:color="auto" w:fill="auto"/>
            <w:vAlign w:val="center"/>
          </w:tcPr>
          <w:p w:rsidR="00DA5CBF" w:rsidRPr="00B04363" w:rsidRDefault="00DA5CBF" w:rsidP="00B04363">
            <w:pPr>
              <w:spacing w:after="0" w:line="240" w:lineRule="auto"/>
              <w:jc w:val="center"/>
              <w:rPr>
                <w:rFonts w:ascii="Times New Roman" w:hAnsi="Times New Roman"/>
              </w:rPr>
            </w:pPr>
            <w:r w:rsidRPr="00B04363">
              <w:rPr>
                <w:rFonts w:ascii="Times New Roman" w:hAnsi="Times New Roman"/>
              </w:rPr>
              <w:t>№ п</w:t>
            </w:r>
            <w:r w:rsidRPr="00B04363">
              <w:rPr>
                <w:rFonts w:ascii="Times New Roman" w:hAnsi="Times New Roman"/>
                <w:lang w:val="en-US"/>
              </w:rPr>
              <w:t>/п</w:t>
            </w:r>
          </w:p>
        </w:tc>
        <w:tc>
          <w:tcPr>
            <w:tcW w:w="3770" w:type="dxa"/>
            <w:shd w:val="clear" w:color="auto" w:fill="auto"/>
            <w:vAlign w:val="center"/>
          </w:tcPr>
          <w:p w:rsidR="00DA5CBF" w:rsidRPr="00B04363" w:rsidRDefault="00DA5CBF" w:rsidP="00B04363">
            <w:pPr>
              <w:spacing w:after="0" w:line="240" w:lineRule="auto"/>
              <w:jc w:val="center"/>
              <w:rPr>
                <w:rFonts w:ascii="Times New Roman" w:hAnsi="Times New Roman"/>
              </w:rPr>
            </w:pPr>
            <w:r w:rsidRPr="00B04363">
              <w:rPr>
                <w:rFonts w:ascii="Times New Roman" w:hAnsi="Times New Roman"/>
              </w:rPr>
              <w:t>Местоположение</w:t>
            </w:r>
          </w:p>
        </w:tc>
        <w:tc>
          <w:tcPr>
            <w:tcW w:w="2376" w:type="dxa"/>
            <w:shd w:val="clear" w:color="auto" w:fill="auto"/>
            <w:vAlign w:val="center"/>
          </w:tcPr>
          <w:p w:rsidR="00DA5CBF" w:rsidRPr="00B04363" w:rsidRDefault="00DA5CBF" w:rsidP="00B04363">
            <w:pPr>
              <w:spacing w:after="0" w:line="240" w:lineRule="auto"/>
              <w:jc w:val="center"/>
              <w:rPr>
                <w:rFonts w:ascii="Times New Roman" w:hAnsi="Times New Roman"/>
              </w:rPr>
            </w:pPr>
            <w:r w:rsidRPr="00B04363">
              <w:rPr>
                <w:rFonts w:ascii="Times New Roman" w:hAnsi="Times New Roman"/>
              </w:rPr>
              <w:t>Статус</w:t>
            </w:r>
          </w:p>
        </w:tc>
        <w:tc>
          <w:tcPr>
            <w:tcW w:w="2370" w:type="dxa"/>
            <w:shd w:val="clear" w:color="auto" w:fill="auto"/>
            <w:vAlign w:val="center"/>
          </w:tcPr>
          <w:p w:rsidR="00DA5CBF" w:rsidRPr="00B04363" w:rsidRDefault="00DA5CBF" w:rsidP="00B04363">
            <w:pPr>
              <w:spacing w:after="0" w:line="240" w:lineRule="auto"/>
              <w:jc w:val="center"/>
              <w:rPr>
                <w:rFonts w:ascii="Times New Roman" w:hAnsi="Times New Roman"/>
              </w:rPr>
            </w:pPr>
            <w:r w:rsidRPr="00B04363">
              <w:rPr>
                <w:rFonts w:ascii="Times New Roman" w:hAnsi="Times New Roman"/>
              </w:rPr>
              <w:t>Площадь, га</w:t>
            </w:r>
          </w:p>
        </w:tc>
      </w:tr>
      <w:tr w:rsidR="00DA5CBF" w:rsidRPr="00FF0C9E" w:rsidTr="00B04363">
        <w:trPr>
          <w:trHeight w:val="557"/>
        </w:trPr>
        <w:tc>
          <w:tcPr>
            <w:tcW w:w="946" w:type="dxa"/>
            <w:shd w:val="clear" w:color="auto" w:fill="auto"/>
            <w:vAlign w:val="center"/>
          </w:tcPr>
          <w:p w:rsidR="00DA5CBF" w:rsidRPr="00B04363" w:rsidRDefault="00DA5CBF" w:rsidP="00B04363">
            <w:pPr>
              <w:numPr>
                <w:ilvl w:val="0"/>
                <w:numId w:val="19"/>
              </w:numPr>
              <w:suppressAutoHyphens/>
              <w:spacing w:after="0" w:line="240" w:lineRule="auto"/>
              <w:ind w:left="0"/>
              <w:jc w:val="center"/>
              <w:rPr>
                <w:rFonts w:ascii="Times New Roman" w:hAnsi="Times New Roman"/>
              </w:rPr>
            </w:pPr>
          </w:p>
        </w:tc>
        <w:tc>
          <w:tcPr>
            <w:tcW w:w="3770" w:type="dxa"/>
            <w:shd w:val="clear" w:color="auto" w:fill="auto"/>
            <w:vAlign w:val="center"/>
          </w:tcPr>
          <w:p w:rsidR="00DA5CBF" w:rsidRPr="00B04363" w:rsidRDefault="00B04363" w:rsidP="00B04363">
            <w:pPr>
              <w:spacing w:after="0" w:line="240" w:lineRule="auto"/>
              <w:rPr>
                <w:rFonts w:ascii="Times New Roman" w:hAnsi="Times New Roman"/>
                <w:sz w:val="28"/>
                <w:szCs w:val="28"/>
              </w:rPr>
            </w:pPr>
            <w:r w:rsidRPr="00B04363">
              <w:rPr>
                <w:rFonts w:ascii="Times New Roman" w:hAnsi="Times New Roman"/>
                <w:sz w:val="28"/>
                <w:szCs w:val="28"/>
              </w:rPr>
              <w:t>На границе села Екатеринославка, в северо-восточной части</w:t>
            </w:r>
          </w:p>
        </w:tc>
        <w:tc>
          <w:tcPr>
            <w:tcW w:w="2376" w:type="dxa"/>
            <w:shd w:val="clear" w:color="auto" w:fill="auto"/>
            <w:vAlign w:val="center"/>
          </w:tcPr>
          <w:p w:rsidR="00DA5CBF" w:rsidRPr="00B04363" w:rsidRDefault="00DA5CBF" w:rsidP="00B04363">
            <w:pPr>
              <w:spacing w:after="0" w:line="240" w:lineRule="auto"/>
              <w:jc w:val="center"/>
              <w:rPr>
                <w:rFonts w:ascii="Times New Roman" w:hAnsi="Times New Roman"/>
                <w:sz w:val="28"/>
                <w:szCs w:val="28"/>
              </w:rPr>
            </w:pPr>
            <w:r w:rsidRPr="00B04363">
              <w:rPr>
                <w:rFonts w:ascii="Times New Roman" w:hAnsi="Times New Roman"/>
                <w:sz w:val="28"/>
                <w:szCs w:val="28"/>
              </w:rPr>
              <w:t>действующее</w:t>
            </w:r>
          </w:p>
        </w:tc>
        <w:tc>
          <w:tcPr>
            <w:tcW w:w="2370" w:type="dxa"/>
            <w:shd w:val="clear" w:color="auto" w:fill="auto"/>
            <w:vAlign w:val="center"/>
          </w:tcPr>
          <w:p w:rsidR="00DA5CBF" w:rsidRPr="00B04363" w:rsidRDefault="00B04363" w:rsidP="00B04363">
            <w:pPr>
              <w:spacing w:after="0" w:line="240" w:lineRule="auto"/>
              <w:jc w:val="center"/>
              <w:rPr>
                <w:rFonts w:ascii="Times New Roman" w:hAnsi="Times New Roman"/>
                <w:sz w:val="28"/>
                <w:szCs w:val="28"/>
              </w:rPr>
            </w:pPr>
            <w:r w:rsidRPr="00B04363">
              <w:rPr>
                <w:rFonts w:ascii="Times New Roman" w:hAnsi="Times New Roman"/>
                <w:sz w:val="28"/>
                <w:szCs w:val="28"/>
              </w:rPr>
              <w:t>0,56 га</w:t>
            </w:r>
          </w:p>
        </w:tc>
      </w:tr>
      <w:tr w:rsidR="00DA5CBF" w:rsidRPr="00FF0C9E" w:rsidTr="00B04363">
        <w:trPr>
          <w:trHeight w:val="557"/>
        </w:trPr>
        <w:tc>
          <w:tcPr>
            <w:tcW w:w="946" w:type="dxa"/>
            <w:shd w:val="clear" w:color="auto" w:fill="auto"/>
            <w:vAlign w:val="center"/>
          </w:tcPr>
          <w:p w:rsidR="00DA5CBF" w:rsidRPr="00B04363" w:rsidRDefault="00DA5CBF" w:rsidP="00B04363">
            <w:pPr>
              <w:numPr>
                <w:ilvl w:val="0"/>
                <w:numId w:val="19"/>
              </w:numPr>
              <w:suppressAutoHyphens/>
              <w:spacing w:after="0" w:line="240" w:lineRule="auto"/>
              <w:ind w:left="0"/>
              <w:jc w:val="center"/>
              <w:rPr>
                <w:rFonts w:ascii="Times New Roman" w:hAnsi="Times New Roman"/>
              </w:rPr>
            </w:pPr>
          </w:p>
        </w:tc>
        <w:tc>
          <w:tcPr>
            <w:tcW w:w="3770" w:type="dxa"/>
            <w:shd w:val="clear" w:color="auto" w:fill="auto"/>
            <w:vAlign w:val="center"/>
          </w:tcPr>
          <w:p w:rsidR="00DA5CBF" w:rsidRPr="00B04363" w:rsidRDefault="00DA5CBF" w:rsidP="00B04363">
            <w:pPr>
              <w:spacing w:after="0" w:line="240" w:lineRule="auto"/>
              <w:rPr>
                <w:rFonts w:ascii="Times New Roman" w:hAnsi="Times New Roman"/>
                <w:sz w:val="28"/>
                <w:szCs w:val="28"/>
              </w:rPr>
            </w:pPr>
            <w:r w:rsidRPr="00B04363">
              <w:rPr>
                <w:rFonts w:ascii="Times New Roman" w:hAnsi="Times New Roman"/>
                <w:sz w:val="28"/>
                <w:szCs w:val="28"/>
              </w:rPr>
              <w:t xml:space="preserve">В </w:t>
            </w:r>
            <w:r w:rsidR="00B04363" w:rsidRPr="00B04363">
              <w:rPr>
                <w:rFonts w:ascii="Times New Roman" w:hAnsi="Times New Roman"/>
                <w:sz w:val="28"/>
                <w:szCs w:val="28"/>
              </w:rPr>
              <w:t>центральной части с.Аустяново</w:t>
            </w:r>
          </w:p>
        </w:tc>
        <w:tc>
          <w:tcPr>
            <w:tcW w:w="2376" w:type="dxa"/>
            <w:shd w:val="clear" w:color="auto" w:fill="auto"/>
            <w:vAlign w:val="center"/>
          </w:tcPr>
          <w:p w:rsidR="00DA5CBF" w:rsidRPr="00B04363" w:rsidRDefault="00DA5CBF" w:rsidP="00B04363">
            <w:pPr>
              <w:spacing w:after="0" w:line="240" w:lineRule="auto"/>
              <w:jc w:val="center"/>
              <w:rPr>
                <w:rFonts w:ascii="Times New Roman" w:hAnsi="Times New Roman"/>
                <w:sz w:val="28"/>
                <w:szCs w:val="28"/>
              </w:rPr>
            </w:pPr>
            <w:r w:rsidRPr="00B04363">
              <w:rPr>
                <w:rFonts w:ascii="Times New Roman" w:hAnsi="Times New Roman"/>
                <w:sz w:val="28"/>
                <w:szCs w:val="28"/>
              </w:rPr>
              <w:t>действующее</w:t>
            </w:r>
          </w:p>
        </w:tc>
        <w:tc>
          <w:tcPr>
            <w:tcW w:w="2370" w:type="dxa"/>
            <w:shd w:val="clear" w:color="auto" w:fill="auto"/>
            <w:vAlign w:val="center"/>
          </w:tcPr>
          <w:p w:rsidR="00DA5CBF" w:rsidRPr="00B04363" w:rsidRDefault="00DA5CBF" w:rsidP="00B04363">
            <w:pPr>
              <w:spacing w:after="0" w:line="240" w:lineRule="auto"/>
              <w:jc w:val="center"/>
              <w:rPr>
                <w:rFonts w:ascii="Times New Roman" w:hAnsi="Times New Roman"/>
                <w:sz w:val="28"/>
                <w:szCs w:val="28"/>
              </w:rPr>
            </w:pPr>
            <w:r w:rsidRPr="00B04363">
              <w:rPr>
                <w:rFonts w:ascii="Times New Roman" w:hAnsi="Times New Roman"/>
                <w:sz w:val="28"/>
                <w:szCs w:val="28"/>
              </w:rPr>
              <w:t>1</w:t>
            </w:r>
            <w:r w:rsidR="00B04363" w:rsidRPr="00B04363">
              <w:rPr>
                <w:rFonts w:ascii="Times New Roman" w:hAnsi="Times New Roman"/>
                <w:sz w:val="28"/>
                <w:szCs w:val="28"/>
              </w:rPr>
              <w:t>,8</w:t>
            </w:r>
            <w:r w:rsidRPr="00B04363">
              <w:rPr>
                <w:rFonts w:ascii="Times New Roman" w:hAnsi="Times New Roman"/>
                <w:sz w:val="28"/>
                <w:szCs w:val="28"/>
              </w:rPr>
              <w:t xml:space="preserve"> га</w:t>
            </w:r>
          </w:p>
        </w:tc>
      </w:tr>
      <w:tr w:rsidR="00B04363" w:rsidRPr="00FF0C9E" w:rsidTr="00B04363">
        <w:trPr>
          <w:trHeight w:val="557"/>
        </w:trPr>
        <w:tc>
          <w:tcPr>
            <w:tcW w:w="946" w:type="dxa"/>
            <w:shd w:val="clear" w:color="auto" w:fill="auto"/>
            <w:vAlign w:val="center"/>
          </w:tcPr>
          <w:p w:rsidR="00B04363" w:rsidRPr="00B04363" w:rsidRDefault="00B04363" w:rsidP="00B04363">
            <w:pPr>
              <w:numPr>
                <w:ilvl w:val="0"/>
                <w:numId w:val="19"/>
              </w:numPr>
              <w:suppressAutoHyphens/>
              <w:spacing w:after="0" w:line="240" w:lineRule="auto"/>
              <w:ind w:left="0"/>
              <w:jc w:val="center"/>
              <w:rPr>
                <w:rFonts w:ascii="Times New Roman" w:hAnsi="Times New Roman"/>
              </w:rPr>
            </w:pPr>
          </w:p>
        </w:tc>
        <w:tc>
          <w:tcPr>
            <w:tcW w:w="3770" w:type="dxa"/>
            <w:shd w:val="clear" w:color="auto" w:fill="auto"/>
            <w:vAlign w:val="center"/>
          </w:tcPr>
          <w:p w:rsidR="00B04363" w:rsidRPr="00B04363" w:rsidRDefault="00B04363" w:rsidP="00B04363">
            <w:pPr>
              <w:spacing w:after="0" w:line="240" w:lineRule="auto"/>
              <w:rPr>
                <w:rFonts w:ascii="Times New Roman" w:hAnsi="Times New Roman"/>
                <w:sz w:val="28"/>
                <w:szCs w:val="28"/>
              </w:rPr>
            </w:pPr>
            <w:r>
              <w:rPr>
                <w:rFonts w:ascii="Times New Roman" w:hAnsi="Times New Roman"/>
                <w:sz w:val="28"/>
                <w:szCs w:val="28"/>
              </w:rPr>
              <w:t>510 метров от северо-восточной границы с.Стретинка</w:t>
            </w:r>
          </w:p>
        </w:tc>
        <w:tc>
          <w:tcPr>
            <w:tcW w:w="2376" w:type="dxa"/>
            <w:shd w:val="clear" w:color="auto" w:fill="auto"/>
            <w:vAlign w:val="center"/>
          </w:tcPr>
          <w:p w:rsidR="00B04363" w:rsidRPr="00B04363" w:rsidRDefault="00B04363" w:rsidP="00B04363">
            <w:pPr>
              <w:spacing w:after="0" w:line="240" w:lineRule="auto"/>
              <w:jc w:val="center"/>
              <w:rPr>
                <w:rFonts w:ascii="Times New Roman" w:hAnsi="Times New Roman"/>
                <w:sz w:val="28"/>
                <w:szCs w:val="28"/>
              </w:rPr>
            </w:pPr>
            <w:r w:rsidRPr="00B04363">
              <w:rPr>
                <w:rFonts w:ascii="Times New Roman" w:hAnsi="Times New Roman"/>
                <w:sz w:val="28"/>
                <w:szCs w:val="28"/>
              </w:rPr>
              <w:t>действующее</w:t>
            </w:r>
          </w:p>
        </w:tc>
        <w:tc>
          <w:tcPr>
            <w:tcW w:w="2370" w:type="dxa"/>
            <w:shd w:val="clear" w:color="auto" w:fill="auto"/>
            <w:vAlign w:val="center"/>
          </w:tcPr>
          <w:p w:rsidR="00B04363" w:rsidRPr="00B04363" w:rsidRDefault="00B04363" w:rsidP="00B04363">
            <w:pPr>
              <w:spacing w:after="0" w:line="240" w:lineRule="auto"/>
              <w:jc w:val="center"/>
              <w:rPr>
                <w:rFonts w:ascii="Times New Roman" w:hAnsi="Times New Roman"/>
                <w:sz w:val="28"/>
                <w:szCs w:val="28"/>
              </w:rPr>
            </w:pPr>
            <w:r>
              <w:rPr>
                <w:rFonts w:ascii="Times New Roman" w:hAnsi="Times New Roman"/>
                <w:sz w:val="28"/>
                <w:szCs w:val="28"/>
              </w:rPr>
              <w:t>0,53 га</w:t>
            </w:r>
          </w:p>
        </w:tc>
      </w:tr>
      <w:tr w:rsidR="00B04363" w:rsidRPr="00FF0C9E" w:rsidTr="00B04363">
        <w:trPr>
          <w:trHeight w:val="557"/>
        </w:trPr>
        <w:tc>
          <w:tcPr>
            <w:tcW w:w="946" w:type="dxa"/>
            <w:shd w:val="clear" w:color="auto" w:fill="auto"/>
            <w:vAlign w:val="center"/>
          </w:tcPr>
          <w:p w:rsidR="00B04363" w:rsidRPr="00B04363" w:rsidRDefault="00B04363" w:rsidP="00B04363">
            <w:pPr>
              <w:numPr>
                <w:ilvl w:val="0"/>
                <w:numId w:val="19"/>
              </w:numPr>
              <w:suppressAutoHyphens/>
              <w:spacing w:after="0" w:line="240" w:lineRule="auto"/>
              <w:ind w:left="0"/>
              <w:jc w:val="center"/>
              <w:rPr>
                <w:rFonts w:ascii="Times New Roman" w:hAnsi="Times New Roman"/>
              </w:rPr>
            </w:pPr>
          </w:p>
        </w:tc>
        <w:tc>
          <w:tcPr>
            <w:tcW w:w="3770" w:type="dxa"/>
            <w:shd w:val="clear" w:color="auto" w:fill="auto"/>
            <w:vAlign w:val="center"/>
          </w:tcPr>
          <w:p w:rsidR="00B04363" w:rsidRDefault="00B04363" w:rsidP="00B04363">
            <w:pPr>
              <w:spacing w:after="0" w:line="240" w:lineRule="auto"/>
              <w:rPr>
                <w:rFonts w:ascii="Times New Roman" w:hAnsi="Times New Roman"/>
                <w:sz w:val="28"/>
                <w:szCs w:val="28"/>
              </w:rPr>
            </w:pPr>
            <w:r>
              <w:rPr>
                <w:rFonts w:ascii="Times New Roman" w:hAnsi="Times New Roman"/>
                <w:sz w:val="28"/>
                <w:szCs w:val="28"/>
              </w:rPr>
              <w:t>2 км от южной границы с.Екатеринославка</w:t>
            </w:r>
          </w:p>
        </w:tc>
        <w:tc>
          <w:tcPr>
            <w:tcW w:w="2376" w:type="dxa"/>
            <w:shd w:val="clear" w:color="auto" w:fill="auto"/>
            <w:vAlign w:val="center"/>
          </w:tcPr>
          <w:p w:rsidR="00B04363" w:rsidRPr="00B04363" w:rsidRDefault="00B04363" w:rsidP="00B04363">
            <w:pPr>
              <w:spacing w:after="0" w:line="240" w:lineRule="auto"/>
              <w:jc w:val="center"/>
              <w:rPr>
                <w:rFonts w:ascii="Times New Roman" w:hAnsi="Times New Roman"/>
                <w:sz w:val="28"/>
                <w:szCs w:val="28"/>
              </w:rPr>
            </w:pPr>
            <w:r>
              <w:rPr>
                <w:rFonts w:ascii="Times New Roman" w:hAnsi="Times New Roman"/>
                <w:sz w:val="28"/>
                <w:szCs w:val="28"/>
              </w:rPr>
              <w:t>действующее</w:t>
            </w:r>
          </w:p>
        </w:tc>
        <w:tc>
          <w:tcPr>
            <w:tcW w:w="2370" w:type="dxa"/>
            <w:shd w:val="clear" w:color="auto" w:fill="auto"/>
            <w:vAlign w:val="center"/>
          </w:tcPr>
          <w:p w:rsidR="00B04363" w:rsidRDefault="00B04363" w:rsidP="00B04363">
            <w:pPr>
              <w:spacing w:after="0" w:line="240" w:lineRule="auto"/>
              <w:jc w:val="center"/>
              <w:rPr>
                <w:rFonts w:ascii="Times New Roman" w:hAnsi="Times New Roman"/>
                <w:sz w:val="28"/>
                <w:szCs w:val="28"/>
              </w:rPr>
            </w:pPr>
            <w:r>
              <w:rPr>
                <w:rFonts w:ascii="Times New Roman" w:hAnsi="Times New Roman"/>
                <w:sz w:val="28"/>
                <w:szCs w:val="28"/>
              </w:rPr>
              <w:t>3,2 га</w:t>
            </w:r>
          </w:p>
        </w:tc>
      </w:tr>
    </w:tbl>
    <w:p w:rsidR="00A66592" w:rsidRPr="00FF0C9E" w:rsidRDefault="00A66592" w:rsidP="00A66592">
      <w:pPr>
        <w:spacing w:after="0"/>
        <w:rPr>
          <w:rFonts w:ascii="Times New Roman" w:hAnsi="Times New Roman"/>
          <w:b/>
          <w:sz w:val="28"/>
          <w:szCs w:val="28"/>
          <w:highlight w:val="yellow"/>
          <w:lang w:eastAsia="ru-RU"/>
        </w:rPr>
      </w:pPr>
    </w:p>
    <w:p w:rsidR="00061B54" w:rsidRPr="00FF0C9E" w:rsidRDefault="00061B54">
      <w:pPr>
        <w:rPr>
          <w:rFonts w:ascii="Times New Roman" w:hAnsi="Times New Roman"/>
          <w:b/>
          <w:sz w:val="28"/>
          <w:szCs w:val="28"/>
          <w:highlight w:val="yellow"/>
          <w:lang w:eastAsia="ru-RU"/>
        </w:rPr>
      </w:pPr>
      <w:r w:rsidRPr="00FF0C9E">
        <w:rPr>
          <w:rFonts w:ascii="Times New Roman" w:hAnsi="Times New Roman"/>
          <w:b/>
          <w:sz w:val="28"/>
          <w:szCs w:val="28"/>
          <w:highlight w:val="yellow"/>
          <w:lang w:eastAsia="ru-RU"/>
        </w:rPr>
        <w:br w:type="page"/>
      </w:r>
    </w:p>
    <w:p w:rsidR="00A66592" w:rsidRPr="00EB7376" w:rsidRDefault="00B04363" w:rsidP="00A66592">
      <w:pPr>
        <w:spacing w:after="0"/>
        <w:rPr>
          <w:rFonts w:ascii="Times New Roman" w:hAnsi="Times New Roman"/>
          <w:b/>
          <w:sz w:val="28"/>
          <w:szCs w:val="28"/>
          <w:lang w:eastAsia="ru-RU"/>
        </w:rPr>
      </w:pPr>
      <w:r w:rsidRPr="00EB7376">
        <w:rPr>
          <w:rFonts w:ascii="Times New Roman" w:hAnsi="Times New Roman"/>
          <w:b/>
          <w:sz w:val="28"/>
          <w:szCs w:val="28"/>
          <w:lang w:eastAsia="ru-RU"/>
        </w:rPr>
        <w:lastRenderedPageBreak/>
        <w:t>Свалка</w:t>
      </w:r>
    </w:p>
    <w:p w:rsidR="00A66592" w:rsidRPr="00EB7376" w:rsidRDefault="00B04363" w:rsidP="00A66592">
      <w:pPr>
        <w:tabs>
          <w:tab w:val="left" w:pos="1128"/>
        </w:tabs>
        <w:spacing w:after="0"/>
        <w:jc w:val="both"/>
        <w:rPr>
          <w:rFonts w:ascii="Times New Roman" w:hAnsi="Times New Roman" w:cs="Times New Roman"/>
          <w:sz w:val="28"/>
          <w:szCs w:val="28"/>
        </w:rPr>
      </w:pPr>
      <w:r w:rsidRPr="00EB7376">
        <w:rPr>
          <w:rFonts w:ascii="Times New Roman" w:hAnsi="Times New Roman" w:cs="Times New Roman"/>
          <w:sz w:val="28"/>
          <w:szCs w:val="28"/>
        </w:rPr>
        <w:t>Свалка расположенна за южной границы с.Екатеринославка</w:t>
      </w:r>
      <w:r w:rsidR="00094013" w:rsidRPr="00EB7376">
        <w:rPr>
          <w:rFonts w:ascii="Times New Roman" w:hAnsi="Times New Roman"/>
          <w:sz w:val="28"/>
          <w:szCs w:val="28"/>
        </w:rPr>
        <w:t>, не соответствует санитарно-защитным нормам</w:t>
      </w:r>
      <w:r w:rsidR="00094013" w:rsidRPr="00EB7376">
        <w:rPr>
          <w:rFonts w:ascii="Times New Roman" w:hAnsi="Times New Roman" w:cs="Times New Roman"/>
          <w:sz w:val="28"/>
          <w:szCs w:val="28"/>
        </w:rPr>
        <w:t>.</w:t>
      </w:r>
    </w:p>
    <w:p w:rsidR="00A66592" w:rsidRPr="00EB7376" w:rsidRDefault="00B04363" w:rsidP="00EB7376">
      <w:pPr>
        <w:tabs>
          <w:tab w:val="left" w:pos="1128"/>
        </w:tabs>
        <w:spacing w:after="0"/>
        <w:jc w:val="both"/>
        <w:rPr>
          <w:rFonts w:ascii="Times New Roman" w:hAnsi="Times New Roman" w:cs="Times New Roman"/>
          <w:sz w:val="28"/>
          <w:szCs w:val="28"/>
        </w:rPr>
      </w:pPr>
      <w:r w:rsidRPr="00EB7376">
        <w:rPr>
          <w:rFonts w:ascii="Times New Roman" w:hAnsi="Times New Roman" w:cs="Times New Roman"/>
          <w:sz w:val="28"/>
          <w:szCs w:val="28"/>
        </w:rPr>
        <w:t>Предлагается ликвидировать существующую свалку, вывоз мусора осуществлять на полигон ТБО</w:t>
      </w:r>
      <w:r w:rsidR="00EB7376" w:rsidRPr="00EB7376">
        <w:rPr>
          <w:rFonts w:ascii="Times New Roman" w:hAnsi="Times New Roman" w:cs="Times New Roman"/>
          <w:sz w:val="28"/>
          <w:szCs w:val="28"/>
        </w:rPr>
        <w:t xml:space="preserve"> районного значения</w:t>
      </w:r>
      <w:r w:rsidRPr="00EB7376">
        <w:rPr>
          <w:rFonts w:ascii="Times New Roman" w:hAnsi="Times New Roman" w:cs="Times New Roman"/>
          <w:sz w:val="28"/>
          <w:szCs w:val="28"/>
        </w:rPr>
        <w:t>, расположенный в</w:t>
      </w:r>
      <w:r w:rsidR="00EB7376" w:rsidRPr="00EB7376">
        <w:rPr>
          <w:rFonts w:ascii="Times New Roman" w:hAnsi="Times New Roman" w:cs="Times New Roman"/>
          <w:sz w:val="28"/>
          <w:szCs w:val="28"/>
        </w:rPr>
        <w:t xml:space="preserve"> пос.Тюльган</w:t>
      </w:r>
      <w:r w:rsidRPr="00EB7376">
        <w:rPr>
          <w:rFonts w:ascii="Times New Roman" w:hAnsi="Times New Roman" w:cs="Times New Roman"/>
          <w:sz w:val="28"/>
          <w:szCs w:val="28"/>
        </w:rPr>
        <w:t>.</w:t>
      </w:r>
      <w:r w:rsidR="00EB7376" w:rsidRPr="00EB7376">
        <w:rPr>
          <w:rFonts w:ascii="Times New Roman" w:hAnsi="Times New Roman" w:cs="Times New Roman"/>
          <w:sz w:val="28"/>
          <w:szCs w:val="28"/>
        </w:rPr>
        <w:t xml:space="preserve"> </w:t>
      </w:r>
    </w:p>
    <w:p w:rsidR="00EB7376" w:rsidRPr="00FF0C9E" w:rsidRDefault="00EB7376" w:rsidP="00EB7376">
      <w:pPr>
        <w:tabs>
          <w:tab w:val="left" w:pos="1128"/>
        </w:tabs>
        <w:spacing w:after="0"/>
        <w:jc w:val="both"/>
        <w:rPr>
          <w:rFonts w:ascii="Times New Roman" w:hAnsi="Times New Roman"/>
          <w:b/>
          <w:i/>
          <w:sz w:val="28"/>
          <w:szCs w:val="28"/>
          <w:highlight w:val="yellow"/>
          <w:lang w:eastAsia="ru-RU"/>
        </w:rPr>
      </w:pPr>
    </w:p>
    <w:p w:rsidR="00A66592" w:rsidRPr="00EB7376" w:rsidRDefault="00A11C21" w:rsidP="00A66592">
      <w:pPr>
        <w:spacing w:after="0" w:line="240" w:lineRule="auto"/>
        <w:rPr>
          <w:rFonts w:ascii="Times New Roman" w:hAnsi="Times New Roman"/>
          <w:sz w:val="28"/>
          <w:szCs w:val="28"/>
        </w:rPr>
      </w:pPr>
      <w:r w:rsidRPr="00EB7376">
        <w:rPr>
          <w:rFonts w:ascii="Times New Roman" w:hAnsi="Times New Roman"/>
          <w:b/>
          <w:sz w:val="28"/>
          <w:szCs w:val="28"/>
          <w:lang w:eastAsia="ru-RU"/>
        </w:rPr>
        <w:t>С</w:t>
      </w:r>
      <w:r w:rsidR="00A66592" w:rsidRPr="00EB7376">
        <w:rPr>
          <w:rFonts w:ascii="Times New Roman" w:hAnsi="Times New Roman"/>
          <w:b/>
          <w:sz w:val="28"/>
          <w:szCs w:val="28"/>
          <w:lang w:eastAsia="ru-RU"/>
        </w:rPr>
        <w:t>котомогильник</w:t>
      </w:r>
      <w:r w:rsidR="00EB7376" w:rsidRPr="00EB7376">
        <w:rPr>
          <w:rFonts w:ascii="Times New Roman" w:hAnsi="Times New Roman"/>
          <w:b/>
          <w:sz w:val="28"/>
          <w:szCs w:val="28"/>
          <w:lang w:eastAsia="ru-RU"/>
        </w:rPr>
        <w:t xml:space="preserve"> (Яма Беккари)</w:t>
      </w:r>
    </w:p>
    <w:p w:rsidR="00A11C21" w:rsidRDefault="00A11C21" w:rsidP="00A66592">
      <w:pPr>
        <w:tabs>
          <w:tab w:val="left" w:pos="1128"/>
        </w:tabs>
        <w:spacing w:after="0" w:line="240" w:lineRule="auto"/>
        <w:jc w:val="both"/>
        <w:rPr>
          <w:rFonts w:ascii="Times New Roman" w:hAnsi="Times New Roman"/>
          <w:sz w:val="28"/>
          <w:szCs w:val="28"/>
        </w:rPr>
      </w:pPr>
      <w:r w:rsidRPr="00EB7376">
        <w:rPr>
          <w:rFonts w:ascii="Times New Roman" w:hAnsi="Times New Roman"/>
          <w:sz w:val="28"/>
          <w:szCs w:val="28"/>
        </w:rPr>
        <w:t xml:space="preserve">Скотомогильник расположен </w:t>
      </w:r>
      <w:r w:rsidR="006A6A99" w:rsidRPr="00EB7376">
        <w:rPr>
          <w:rFonts w:ascii="Times New Roman" w:hAnsi="Times New Roman"/>
          <w:sz w:val="28"/>
          <w:szCs w:val="28"/>
        </w:rPr>
        <w:t xml:space="preserve">в </w:t>
      </w:r>
      <w:r w:rsidR="00EB7376" w:rsidRPr="00EB7376">
        <w:rPr>
          <w:rFonts w:ascii="Times New Roman" w:hAnsi="Times New Roman"/>
          <w:sz w:val="28"/>
          <w:szCs w:val="28"/>
        </w:rPr>
        <w:t>северной части</w:t>
      </w:r>
      <w:r w:rsidR="006A6A99" w:rsidRPr="00EB7376">
        <w:rPr>
          <w:rFonts w:ascii="Times New Roman" w:hAnsi="Times New Roman"/>
          <w:sz w:val="28"/>
          <w:szCs w:val="28"/>
        </w:rPr>
        <w:t xml:space="preserve"> кадастрового квартала 56:</w:t>
      </w:r>
      <w:r w:rsidR="00EB7376" w:rsidRPr="00EB7376">
        <w:rPr>
          <w:rFonts w:ascii="Times New Roman" w:hAnsi="Times New Roman"/>
          <w:sz w:val="28"/>
          <w:szCs w:val="28"/>
        </w:rPr>
        <w:t>33</w:t>
      </w:r>
      <w:r w:rsidR="006A6A99" w:rsidRPr="00EB7376">
        <w:rPr>
          <w:rFonts w:ascii="Times New Roman" w:hAnsi="Times New Roman"/>
          <w:sz w:val="28"/>
          <w:szCs w:val="28"/>
        </w:rPr>
        <w:t>:</w:t>
      </w:r>
      <w:r w:rsidR="00EB7376" w:rsidRPr="00EB7376">
        <w:rPr>
          <w:rFonts w:ascii="Times New Roman" w:hAnsi="Times New Roman"/>
          <w:sz w:val="28"/>
          <w:szCs w:val="28"/>
        </w:rPr>
        <w:t>0513003</w:t>
      </w:r>
      <w:r w:rsidR="006A6A99" w:rsidRPr="00EB7376">
        <w:rPr>
          <w:rFonts w:ascii="Times New Roman" w:hAnsi="Times New Roman"/>
          <w:sz w:val="28"/>
          <w:szCs w:val="28"/>
        </w:rPr>
        <w:t xml:space="preserve">, </w:t>
      </w:r>
      <w:r w:rsidR="00EB7376" w:rsidRPr="00EB7376">
        <w:rPr>
          <w:rFonts w:ascii="Times New Roman" w:hAnsi="Times New Roman"/>
          <w:sz w:val="28"/>
          <w:szCs w:val="28"/>
        </w:rPr>
        <w:t>52</w:t>
      </w:r>
      <w:r w:rsidR="006A6A99" w:rsidRPr="00EB7376">
        <w:rPr>
          <w:rFonts w:ascii="Times New Roman" w:hAnsi="Times New Roman"/>
          <w:sz w:val="28"/>
          <w:szCs w:val="28"/>
        </w:rPr>
        <w:t xml:space="preserve"> кв.м., </w:t>
      </w:r>
      <w:r w:rsidRPr="00EB7376">
        <w:rPr>
          <w:rFonts w:ascii="Times New Roman" w:hAnsi="Times New Roman"/>
          <w:sz w:val="28"/>
          <w:szCs w:val="28"/>
        </w:rPr>
        <w:t>на расстоянии</w:t>
      </w:r>
      <w:r w:rsidR="006A6A99" w:rsidRPr="00EB7376">
        <w:rPr>
          <w:rFonts w:ascii="Times New Roman" w:hAnsi="Times New Roman"/>
          <w:sz w:val="28"/>
          <w:szCs w:val="28"/>
        </w:rPr>
        <w:t xml:space="preserve"> </w:t>
      </w:r>
      <w:r w:rsidR="00EB7376" w:rsidRPr="00EB7376">
        <w:rPr>
          <w:rFonts w:ascii="Times New Roman" w:hAnsi="Times New Roman"/>
          <w:sz w:val="28"/>
          <w:szCs w:val="28"/>
        </w:rPr>
        <w:t>более</w:t>
      </w:r>
      <w:r w:rsidRPr="00EB7376">
        <w:rPr>
          <w:rFonts w:ascii="Times New Roman" w:hAnsi="Times New Roman"/>
          <w:sz w:val="28"/>
          <w:szCs w:val="28"/>
        </w:rPr>
        <w:t xml:space="preserve"> 1 км</w:t>
      </w:r>
      <w:r w:rsidR="006A6A99" w:rsidRPr="00EB7376">
        <w:rPr>
          <w:rFonts w:ascii="Times New Roman" w:hAnsi="Times New Roman"/>
          <w:sz w:val="28"/>
          <w:szCs w:val="28"/>
        </w:rPr>
        <w:t xml:space="preserve"> </w:t>
      </w:r>
      <w:r w:rsidR="00EB7376" w:rsidRPr="00EB7376">
        <w:rPr>
          <w:rFonts w:ascii="Times New Roman" w:hAnsi="Times New Roman"/>
          <w:sz w:val="28"/>
          <w:szCs w:val="28"/>
        </w:rPr>
        <w:t>от</w:t>
      </w:r>
      <w:r w:rsidR="006A6A99" w:rsidRPr="00EB7376">
        <w:rPr>
          <w:rFonts w:ascii="Times New Roman" w:hAnsi="Times New Roman"/>
          <w:sz w:val="28"/>
          <w:szCs w:val="28"/>
        </w:rPr>
        <w:t xml:space="preserve"> с.</w:t>
      </w:r>
      <w:r w:rsidR="00EB7376" w:rsidRPr="00EB7376">
        <w:rPr>
          <w:rFonts w:ascii="Times New Roman" w:hAnsi="Times New Roman"/>
          <w:sz w:val="28"/>
          <w:szCs w:val="28"/>
        </w:rPr>
        <w:t>Стретинка</w:t>
      </w:r>
      <w:r w:rsidRPr="00EB7376">
        <w:rPr>
          <w:rFonts w:ascii="Times New Roman" w:hAnsi="Times New Roman"/>
          <w:sz w:val="28"/>
          <w:szCs w:val="28"/>
        </w:rPr>
        <w:t>. Санитарно-защитная зона соответствует нормативам.</w:t>
      </w:r>
    </w:p>
    <w:p w:rsidR="00EB7376" w:rsidRPr="00EB7376" w:rsidRDefault="00EB7376" w:rsidP="00A66592">
      <w:pPr>
        <w:tabs>
          <w:tab w:val="left" w:pos="1128"/>
        </w:tabs>
        <w:spacing w:after="0" w:line="240" w:lineRule="auto"/>
        <w:jc w:val="both"/>
        <w:rPr>
          <w:rFonts w:ascii="Times New Roman" w:hAnsi="Times New Roman"/>
          <w:sz w:val="28"/>
          <w:szCs w:val="28"/>
        </w:rPr>
      </w:pPr>
    </w:p>
    <w:p w:rsidR="00A66592" w:rsidRPr="00FF0C9E" w:rsidRDefault="00EB7376" w:rsidP="00EB7376">
      <w:pPr>
        <w:tabs>
          <w:tab w:val="left" w:pos="1128"/>
        </w:tabs>
        <w:spacing w:after="0"/>
        <w:jc w:val="center"/>
        <w:rPr>
          <w:rFonts w:ascii="Times New Roman" w:hAnsi="Times New Roman"/>
          <w:b/>
          <w:sz w:val="28"/>
          <w:szCs w:val="28"/>
          <w:highlight w:val="yellow"/>
        </w:rPr>
      </w:pPr>
      <w:r>
        <w:rPr>
          <w:rFonts w:ascii="Times New Roman" w:hAnsi="Times New Roman"/>
          <w:b/>
          <w:noProof/>
          <w:sz w:val="28"/>
          <w:szCs w:val="28"/>
          <w:lang w:eastAsia="ru-RU"/>
        </w:rPr>
        <w:drawing>
          <wp:inline distT="0" distB="0" distL="0" distR="0">
            <wp:extent cx="6467475" cy="4352925"/>
            <wp:effectExtent l="19050" t="0" r="9525" b="0"/>
            <wp:docPr id="6" name="Рисунок 1" descr="C:\Users\na.tomarova\Desktop\IMAG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omarova\Desktop\IMAG0518.jpg"/>
                    <pic:cNvPicPr>
                      <a:picLocks noChangeAspect="1" noChangeArrowheads="1"/>
                    </pic:cNvPicPr>
                  </pic:nvPicPr>
                  <pic:blipFill>
                    <a:blip r:embed="rId14" cstate="print"/>
                    <a:srcRect/>
                    <a:stretch>
                      <a:fillRect/>
                    </a:stretch>
                  </pic:blipFill>
                  <pic:spPr bwMode="auto">
                    <a:xfrm>
                      <a:off x="0" y="0"/>
                      <a:ext cx="6467475" cy="4352925"/>
                    </a:xfrm>
                    <a:prstGeom prst="rect">
                      <a:avLst/>
                    </a:prstGeom>
                    <a:noFill/>
                    <a:ln w="9525">
                      <a:noFill/>
                      <a:miter lim="800000"/>
                      <a:headEnd/>
                      <a:tailEnd/>
                    </a:ln>
                  </pic:spPr>
                </pic:pic>
              </a:graphicData>
            </a:graphic>
          </wp:inline>
        </w:drawing>
      </w:r>
    </w:p>
    <w:p w:rsidR="00EB7376" w:rsidRDefault="00EB7376" w:rsidP="00A66592">
      <w:pPr>
        <w:tabs>
          <w:tab w:val="left" w:pos="1128"/>
        </w:tabs>
        <w:spacing w:after="0"/>
        <w:rPr>
          <w:rFonts w:ascii="Times New Roman" w:hAnsi="Times New Roman"/>
          <w:b/>
          <w:sz w:val="28"/>
          <w:szCs w:val="28"/>
          <w:highlight w:val="yellow"/>
        </w:rPr>
      </w:pPr>
    </w:p>
    <w:p w:rsidR="00A66592" w:rsidRPr="00EB7376" w:rsidRDefault="00094013" w:rsidP="00A66592">
      <w:pPr>
        <w:tabs>
          <w:tab w:val="left" w:pos="1128"/>
        </w:tabs>
        <w:spacing w:after="0"/>
        <w:rPr>
          <w:rFonts w:ascii="Times New Roman" w:hAnsi="Times New Roman"/>
          <w:b/>
          <w:sz w:val="28"/>
          <w:szCs w:val="28"/>
        </w:rPr>
      </w:pPr>
      <w:r w:rsidRPr="00EB7376">
        <w:rPr>
          <w:rFonts w:ascii="Times New Roman" w:hAnsi="Times New Roman"/>
          <w:b/>
          <w:sz w:val="28"/>
          <w:szCs w:val="28"/>
        </w:rPr>
        <w:t>Пожарное депо</w:t>
      </w:r>
    </w:p>
    <w:p w:rsidR="00A66592" w:rsidRPr="00EB7376" w:rsidRDefault="00A66592" w:rsidP="00A66592">
      <w:pPr>
        <w:tabs>
          <w:tab w:val="left" w:pos="1128"/>
        </w:tabs>
        <w:spacing w:after="0"/>
        <w:ind w:firstLine="567"/>
        <w:jc w:val="both"/>
        <w:rPr>
          <w:rFonts w:ascii="Times New Roman" w:hAnsi="Times New Roman" w:cs="Times New Roman"/>
          <w:sz w:val="28"/>
          <w:szCs w:val="28"/>
        </w:rPr>
      </w:pPr>
      <w:r w:rsidRPr="00EB7376">
        <w:rPr>
          <w:rFonts w:ascii="Times New Roman" w:hAnsi="Times New Roman" w:cs="Times New Roman"/>
          <w:sz w:val="28"/>
          <w:szCs w:val="28"/>
        </w:rPr>
        <w:t xml:space="preserve">На территории </w:t>
      </w:r>
      <w:r w:rsidR="00EB7376" w:rsidRPr="00EB7376">
        <w:rPr>
          <w:rFonts w:ascii="Times New Roman" w:hAnsi="Times New Roman" w:cs="Times New Roman"/>
          <w:sz w:val="28"/>
          <w:szCs w:val="28"/>
        </w:rPr>
        <w:t>Екатеринославского</w:t>
      </w:r>
      <w:r w:rsidRPr="00EB7376">
        <w:rPr>
          <w:rFonts w:ascii="Times New Roman" w:hAnsi="Times New Roman" w:cs="Times New Roman"/>
          <w:sz w:val="28"/>
          <w:szCs w:val="28"/>
        </w:rPr>
        <w:t xml:space="preserve"> сельсовет</w:t>
      </w:r>
      <w:r w:rsidR="0045558F" w:rsidRPr="00EB7376">
        <w:rPr>
          <w:rFonts w:ascii="Times New Roman" w:hAnsi="Times New Roman" w:cs="Times New Roman"/>
          <w:sz w:val="28"/>
          <w:szCs w:val="28"/>
        </w:rPr>
        <w:t xml:space="preserve">а пожарная часть отсутствует, </w:t>
      </w:r>
      <w:r w:rsidRPr="00EB7376">
        <w:rPr>
          <w:rFonts w:ascii="Times New Roman" w:hAnsi="Times New Roman" w:cs="Times New Roman"/>
          <w:sz w:val="28"/>
          <w:szCs w:val="28"/>
        </w:rPr>
        <w:t xml:space="preserve"> в наличии</w:t>
      </w:r>
      <w:r w:rsidR="00094013" w:rsidRPr="00EB7376">
        <w:rPr>
          <w:rFonts w:ascii="Times New Roman" w:hAnsi="Times New Roman" w:cs="Times New Roman"/>
          <w:sz w:val="28"/>
          <w:szCs w:val="28"/>
        </w:rPr>
        <w:t xml:space="preserve"> </w:t>
      </w:r>
      <w:r w:rsidRPr="00EB7376">
        <w:rPr>
          <w:rFonts w:ascii="Times New Roman" w:hAnsi="Times New Roman" w:cs="Times New Roman"/>
          <w:sz w:val="28"/>
          <w:szCs w:val="28"/>
        </w:rPr>
        <w:t xml:space="preserve">есть 1 единица пожарной техники, которую обслуживает добровольная пожарная дружина. Процент загруженности – 70%. Радиус обслуживания – 5 км. </w:t>
      </w:r>
    </w:p>
    <w:p w:rsidR="00A66592" w:rsidRPr="00EB7376" w:rsidRDefault="00A66592" w:rsidP="00094013">
      <w:pPr>
        <w:pStyle w:val="ConsPlusNormal"/>
        <w:widowControl/>
        <w:spacing w:line="276" w:lineRule="auto"/>
        <w:ind w:firstLine="567"/>
        <w:jc w:val="both"/>
        <w:rPr>
          <w:rFonts w:ascii="Times New Roman" w:hAnsi="Times New Roman" w:cs="Times New Roman"/>
          <w:sz w:val="28"/>
          <w:szCs w:val="28"/>
        </w:rPr>
      </w:pPr>
      <w:r w:rsidRPr="00EB7376">
        <w:rPr>
          <w:rFonts w:ascii="Times New Roman" w:hAnsi="Times New Roman" w:cs="Times New Roman"/>
          <w:sz w:val="28"/>
          <w:szCs w:val="28"/>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Муниципальное образование </w:t>
      </w:r>
      <w:r w:rsidR="00FF0C9E" w:rsidRPr="00EB7376">
        <w:rPr>
          <w:rFonts w:ascii="Times New Roman" w:hAnsi="Times New Roman" w:cs="Times New Roman"/>
          <w:sz w:val="28"/>
          <w:szCs w:val="28"/>
        </w:rPr>
        <w:t>Екатеринославский</w:t>
      </w:r>
      <w:r w:rsidRPr="00EB7376">
        <w:rPr>
          <w:rFonts w:ascii="Times New Roman" w:hAnsi="Times New Roman" w:cs="Times New Roman"/>
          <w:sz w:val="28"/>
          <w:szCs w:val="28"/>
        </w:rPr>
        <w:t xml:space="preserve"> сельсовет </w:t>
      </w:r>
      <w:r w:rsidRPr="00EB7376">
        <w:rPr>
          <w:rFonts w:ascii="Times New Roman" w:hAnsi="Times New Roman" w:cs="Times New Roman"/>
          <w:sz w:val="28"/>
          <w:szCs w:val="28"/>
        </w:rPr>
        <w:lastRenderedPageBreak/>
        <w:t xml:space="preserve">пожарными машинами обеспечен на 0,4 маш. (требуемое), на планируемый период данный показатель составляет – 0,7 маш., на  прогнозный – 0,74 маш. </w:t>
      </w:r>
    </w:p>
    <w:p w:rsidR="00A66592" w:rsidRPr="00EB7376" w:rsidRDefault="00A66592" w:rsidP="00A66592">
      <w:pPr>
        <w:pStyle w:val="ConsPlusNormal"/>
        <w:widowControl/>
        <w:spacing w:line="276" w:lineRule="auto"/>
        <w:ind w:firstLine="1128"/>
        <w:jc w:val="both"/>
        <w:rPr>
          <w:rFonts w:ascii="Times New Roman" w:hAnsi="Times New Roman" w:cs="Times New Roman"/>
          <w:sz w:val="28"/>
          <w:szCs w:val="28"/>
        </w:rPr>
      </w:pPr>
      <w:r w:rsidRPr="00EB7376">
        <w:rPr>
          <w:rFonts w:ascii="Times New Roman" w:hAnsi="Times New Roman" w:cs="Times New Roman"/>
          <w:sz w:val="28"/>
          <w:szCs w:val="28"/>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(Технический регламент о требованиях пожарной безопасности № 1223-ФЗ). Таким образом, время прибытия пожарного подразделения  в любую точку МО </w:t>
      </w:r>
      <w:r w:rsidR="00FF0C9E" w:rsidRPr="00EB7376">
        <w:rPr>
          <w:rFonts w:ascii="Times New Roman" w:hAnsi="Times New Roman" w:cs="Times New Roman"/>
          <w:sz w:val="28"/>
          <w:szCs w:val="28"/>
        </w:rPr>
        <w:t>Екатеринославский</w:t>
      </w:r>
      <w:r w:rsidRPr="00EB7376">
        <w:rPr>
          <w:rFonts w:ascii="Times New Roman" w:hAnsi="Times New Roman" w:cs="Times New Roman"/>
          <w:sz w:val="28"/>
          <w:szCs w:val="28"/>
        </w:rPr>
        <w:t xml:space="preserve"> сельсовет не превысит нормативного.</w:t>
      </w:r>
    </w:p>
    <w:p w:rsidR="00A66592" w:rsidRPr="00EB7376" w:rsidRDefault="00A66592" w:rsidP="00A66592">
      <w:pPr>
        <w:pStyle w:val="ab"/>
        <w:spacing w:after="0"/>
        <w:ind w:left="0" w:firstLine="567"/>
        <w:jc w:val="both"/>
        <w:rPr>
          <w:rFonts w:ascii="Times New Roman" w:hAnsi="Times New Roman"/>
          <w:bCs/>
          <w:sz w:val="28"/>
          <w:szCs w:val="28"/>
        </w:rPr>
      </w:pPr>
      <w:r w:rsidRPr="00EB7376">
        <w:rPr>
          <w:rFonts w:ascii="Times New Roman" w:hAnsi="Times New Roman" w:cs="Times New Roman"/>
          <w:b/>
          <w:bCs/>
          <w:sz w:val="28"/>
          <w:szCs w:val="28"/>
        </w:rPr>
        <w:t>Вывод:</w:t>
      </w:r>
      <w:r w:rsidRPr="00EB7376">
        <w:rPr>
          <w:rFonts w:ascii="Times New Roman" w:hAnsi="Times New Roman"/>
          <w:bCs/>
          <w:sz w:val="28"/>
          <w:szCs w:val="28"/>
        </w:rPr>
        <w:t xml:space="preserve"> Село </w:t>
      </w:r>
      <w:r w:rsidR="00EB7376" w:rsidRPr="00EB7376">
        <w:rPr>
          <w:rFonts w:ascii="Times New Roman" w:hAnsi="Times New Roman"/>
          <w:bCs/>
          <w:sz w:val="28"/>
          <w:szCs w:val="28"/>
        </w:rPr>
        <w:t>Екатеринославка</w:t>
      </w:r>
      <w:r w:rsidRPr="00EB7376">
        <w:rPr>
          <w:rFonts w:ascii="Times New Roman" w:hAnsi="Times New Roman"/>
          <w:bCs/>
          <w:sz w:val="28"/>
          <w:szCs w:val="28"/>
        </w:rPr>
        <w:t xml:space="preserve"> является административным центром </w:t>
      </w:r>
      <w:r w:rsidR="00EB7376" w:rsidRPr="00EB7376">
        <w:rPr>
          <w:rFonts w:ascii="Times New Roman" w:hAnsi="Times New Roman"/>
          <w:bCs/>
          <w:sz w:val="28"/>
          <w:szCs w:val="28"/>
        </w:rPr>
        <w:t>Екатеринославского</w:t>
      </w:r>
      <w:r w:rsidRPr="00EB7376">
        <w:rPr>
          <w:rFonts w:ascii="Times New Roman" w:hAnsi="Times New Roman"/>
          <w:bCs/>
          <w:sz w:val="28"/>
          <w:szCs w:val="28"/>
        </w:rPr>
        <w:t xml:space="preserve"> сельсовета. На территории села находятся почти все основные предприятия и организации, необходимые для осуществления этой функции.</w:t>
      </w:r>
    </w:p>
    <w:p w:rsidR="00A66592" w:rsidRPr="00EB7376" w:rsidRDefault="00A66592" w:rsidP="00A66592">
      <w:pPr>
        <w:spacing w:after="0"/>
        <w:ind w:firstLine="284"/>
        <w:jc w:val="both"/>
        <w:rPr>
          <w:rFonts w:ascii="Times New Roman" w:hAnsi="Times New Roman" w:cs="Times New Roman"/>
          <w:sz w:val="28"/>
          <w:szCs w:val="28"/>
        </w:rPr>
      </w:pPr>
      <w:r w:rsidRPr="00EB7376">
        <w:rPr>
          <w:rFonts w:ascii="Times New Roman" w:hAnsi="Times New Roman" w:cs="Times New Roman"/>
          <w:sz w:val="28"/>
          <w:szCs w:val="28"/>
        </w:rPr>
        <w:t xml:space="preserve">  На сегодняшний день радиус доступности школ и детских садов соответствуют нормативным. Загруженность детских садов </w:t>
      </w:r>
      <w:r w:rsidR="00094013" w:rsidRPr="00EB7376">
        <w:rPr>
          <w:rFonts w:ascii="Times New Roman" w:hAnsi="Times New Roman" w:cs="Times New Roman"/>
          <w:sz w:val="28"/>
          <w:szCs w:val="28"/>
        </w:rPr>
        <w:t>не превышает нормативов.</w:t>
      </w:r>
    </w:p>
    <w:p w:rsidR="00A66592" w:rsidRPr="00EB7376" w:rsidRDefault="00A66592" w:rsidP="00A66592">
      <w:pPr>
        <w:tabs>
          <w:tab w:val="left" w:pos="1128"/>
        </w:tabs>
        <w:spacing w:after="0"/>
        <w:ind w:firstLine="696"/>
        <w:jc w:val="both"/>
        <w:rPr>
          <w:rFonts w:ascii="Times New Roman" w:hAnsi="Times New Roman" w:cs="Times New Roman"/>
          <w:sz w:val="28"/>
          <w:szCs w:val="28"/>
        </w:rPr>
      </w:pPr>
      <w:r w:rsidRPr="00EB7376">
        <w:rPr>
          <w:rFonts w:ascii="Times New Roman" w:hAnsi="Times New Roman"/>
          <w:sz w:val="28"/>
          <w:szCs w:val="28"/>
        </w:rPr>
        <w:t>В настоящее  время  МО  в основном обеспечено учреждениями  культурно-</w:t>
      </w:r>
      <w:r w:rsidR="0045558F" w:rsidRPr="00EB7376">
        <w:rPr>
          <w:rFonts w:ascii="Times New Roman" w:hAnsi="Times New Roman"/>
          <w:sz w:val="28"/>
          <w:szCs w:val="28"/>
        </w:rPr>
        <w:t xml:space="preserve"> </w:t>
      </w:r>
      <w:r w:rsidRPr="00EB7376">
        <w:rPr>
          <w:rFonts w:ascii="Times New Roman" w:hAnsi="Times New Roman"/>
          <w:sz w:val="28"/>
          <w:szCs w:val="28"/>
        </w:rPr>
        <w:t>досугового  типа: на расчетный срок</w:t>
      </w:r>
      <w:r w:rsidR="00AA37D6" w:rsidRPr="00EB7376">
        <w:rPr>
          <w:rFonts w:ascii="Times New Roman" w:hAnsi="Times New Roman"/>
          <w:sz w:val="28"/>
          <w:szCs w:val="28"/>
        </w:rPr>
        <w:t xml:space="preserve"> </w:t>
      </w:r>
      <w:r w:rsidRPr="00EB7376">
        <w:rPr>
          <w:rFonts w:ascii="Times New Roman" w:hAnsi="Times New Roman"/>
          <w:bCs/>
          <w:sz w:val="28"/>
          <w:szCs w:val="28"/>
        </w:rPr>
        <w:t>проектной мощности клуба, библиотек</w:t>
      </w:r>
      <w:r w:rsidR="0044643C" w:rsidRPr="00EB7376">
        <w:rPr>
          <w:rFonts w:ascii="Times New Roman" w:hAnsi="Times New Roman"/>
          <w:bCs/>
          <w:sz w:val="28"/>
          <w:szCs w:val="28"/>
        </w:rPr>
        <w:t>и</w:t>
      </w:r>
      <w:r w:rsidRPr="00EB7376">
        <w:rPr>
          <w:rFonts w:ascii="Times New Roman" w:hAnsi="Times New Roman"/>
          <w:bCs/>
          <w:sz w:val="28"/>
          <w:szCs w:val="28"/>
        </w:rPr>
        <w:t xml:space="preserve"> будет достаточно.</w:t>
      </w:r>
      <w:r w:rsidRPr="00EB7376">
        <w:rPr>
          <w:rFonts w:ascii="Times New Roman" w:hAnsi="Times New Roman" w:cs="Times New Roman"/>
          <w:sz w:val="28"/>
          <w:szCs w:val="28"/>
        </w:rPr>
        <w:t xml:space="preserve"> </w:t>
      </w:r>
    </w:p>
    <w:p w:rsidR="00A66592" w:rsidRPr="00FF0C9E" w:rsidRDefault="00A66592" w:rsidP="00A66592">
      <w:pPr>
        <w:rPr>
          <w:highlight w:val="yellow"/>
        </w:rPr>
      </w:pPr>
    </w:p>
    <w:p w:rsidR="00061B54" w:rsidRPr="00FF0C9E" w:rsidRDefault="00061B54">
      <w:pPr>
        <w:rPr>
          <w:rFonts w:ascii="Times New Roman" w:hAnsi="Times New Roman" w:cs="Times New Roman"/>
          <w:b/>
          <w:bCs/>
          <w:sz w:val="28"/>
          <w:szCs w:val="28"/>
          <w:highlight w:val="yellow"/>
        </w:rPr>
      </w:pPr>
      <w:r w:rsidRPr="00FF0C9E">
        <w:rPr>
          <w:rFonts w:ascii="Times New Roman" w:hAnsi="Times New Roman"/>
          <w:highlight w:val="yellow"/>
        </w:rPr>
        <w:br w:type="page"/>
      </w:r>
    </w:p>
    <w:p w:rsidR="00A66592" w:rsidRPr="00E55556" w:rsidRDefault="00A66592" w:rsidP="00A66592">
      <w:pPr>
        <w:pStyle w:val="1"/>
        <w:numPr>
          <w:ilvl w:val="0"/>
          <w:numId w:val="0"/>
        </w:numPr>
        <w:spacing w:before="0" w:line="276" w:lineRule="auto"/>
      </w:pPr>
      <w:bookmarkStart w:id="34" w:name="_Toc384030747"/>
      <w:r w:rsidRPr="00E55556">
        <w:lastRenderedPageBreak/>
        <w:t>6. ПЛАНИРОВОЧНАЯ ОРГАНИЗАЦИЯ ТЕРРИТОРИИ</w:t>
      </w:r>
      <w:bookmarkEnd w:id="34"/>
    </w:p>
    <w:p w:rsidR="00A66592" w:rsidRPr="00E55556" w:rsidRDefault="00A66592" w:rsidP="00A66592">
      <w:pPr>
        <w:pStyle w:val="2"/>
        <w:spacing w:before="0" w:after="0"/>
        <w:jc w:val="both"/>
      </w:pPr>
      <w:bookmarkStart w:id="35" w:name="_Toc384030748"/>
      <w:r w:rsidRPr="00E55556">
        <w:t>6.1 Современная градостроительная ситуация.</w:t>
      </w:r>
      <w:bookmarkEnd w:id="35"/>
      <w:r w:rsidRPr="00E55556">
        <w:t xml:space="preserve">  </w:t>
      </w:r>
    </w:p>
    <w:p w:rsidR="00A66592" w:rsidRPr="00FF0C9E" w:rsidRDefault="00A66592" w:rsidP="00A66592">
      <w:pPr>
        <w:pStyle w:val="aff3"/>
        <w:numPr>
          <w:ilvl w:val="0"/>
          <w:numId w:val="8"/>
        </w:numPr>
        <w:spacing w:before="0" w:after="0" w:line="276" w:lineRule="auto"/>
        <w:ind w:left="0" w:firstLine="0"/>
        <w:jc w:val="left"/>
        <w:rPr>
          <w:rFonts w:ascii="Times New Roman" w:hAnsi="Times New Roman" w:cs="Times New Roman"/>
          <w:i/>
          <w:sz w:val="28"/>
          <w:szCs w:val="28"/>
          <w:highlight w:val="yellow"/>
          <w:u w:val="single"/>
          <w:lang w:val="ru-RU"/>
        </w:rPr>
      </w:pPr>
    </w:p>
    <w:p w:rsidR="00EB7376" w:rsidRPr="0089188C" w:rsidRDefault="00EB7376" w:rsidP="00EB7376">
      <w:pPr>
        <w:pStyle w:val="21"/>
        <w:numPr>
          <w:ilvl w:val="0"/>
          <w:numId w:val="8"/>
        </w:numPr>
        <w:spacing w:line="276" w:lineRule="auto"/>
        <w:jc w:val="both"/>
        <w:rPr>
          <w:sz w:val="28"/>
          <w:szCs w:val="28"/>
        </w:rPr>
      </w:pPr>
      <w:r w:rsidRPr="0089188C">
        <w:rPr>
          <w:sz w:val="28"/>
          <w:szCs w:val="28"/>
        </w:rPr>
        <w:t xml:space="preserve">Муниципальное образование Екатеринославский сельсовет находится в центральной части Тюльганского района. </w:t>
      </w:r>
    </w:p>
    <w:p w:rsidR="00EB7376" w:rsidRPr="0089188C" w:rsidRDefault="00EB7376" w:rsidP="00EB7376">
      <w:pPr>
        <w:pStyle w:val="21"/>
        <w:numPr>
          <w:ilvl w:val="0"/>
          <w:numId w:val="8"/>
        </w:numPr>
        <w:spacing w:line="276" w:lineRule="auto"/>
        <w:jc w:val="both"/>
        <w:rPr>
          <w:sz w:val="28"/>
          <w:szCs w:val="28"/>
        </w:rPr>
      </w:pPr>
      <w:r w:rsidRPr="0089188C">
        <w:rPr>
          <w:sz w:val="28"/>
          <w:szCs w:val="28"/>
        </w:rPr>
        <w:t>Районный центр село Екатеринославка находится на расстоянии 120 км от областного центра г. Оренбург.</w:t>
      </w:r>
    </w:p>
    <w:p w:rsidR="00EB7376" w:rsidRPr="0089188C" w:rsidRDefault="00EB7376" w:rsidP="00EB7376">
      <w:pPr>
        <w:pStyle w:val="21"/>
        <w:numPr>
          <w:ilvl w:val="0"/>
          <w:numId w:val="8"/>
        </w:numPr>
        <w:spacing w:line="276" w:lineRule="auto"/>
        <w:jc w:val="both"/>
        <w:rPr>
          <w:sz w:val="28"/>
          <w:szCs w:val="28"/>
        </w:rPr>
      </w:pPr>
      <w:r w:rsidRPr="0089188C">
        <w:rPr>
          <w:sz w:val="28"/>
          <w:szCs w:val="28"/>
        </w:rPr>
        <w:t xml:space="preserve">Центром поселения является село Екатеринославка,  которая  находится в 18 км от районного центра поселока Тюльган. </w:t>
      </w:r>
    </w:p>
    <w:p w:rsidR="00EB7376" w:rsidRPr="00EB7376" w:rsidRDefault="00EB7376" w:rsidP="00EB7376">
      <w:pPr>
        <w:pStyle w:val="ab"/>
        <w:numPr>
          <w:ilvl w:val="0"/>
          <w:numId w:val="8"/>
        </w:numPr>
        <w:spacing w:after="0"/>
        <w:jc w:val="both"/>
        <w:rPr>
          <w:rFonts w:ascii="Times New Roman" w:hAnsi="Times New Roman" w:cs="Times New Roman"/>
          <w:sz w:val="28"/>
          <w:szCs w:val="28"/>
        </w:rPr>
      </w:pPr>
      <w:r w:rsidRPr="00EB7376">
        <w:rPr>
          <w:rFonts w:ascii="Times New Roman" w:hAnsi="Times New Roman" w:cs="Times New Roman"/>
          <w:sz w:val="28"/>
          <w:szCs w:val="28"/>
        </w:rPr>
        <w:t xml:space="preserve">Важная роль во внешних связях МО Екатеринославский сельсовет принадлежит автомобильному транспорту. Связь с другими МО области и района осуществляется по дорогам местного и регионального значения. </w:t>
      </w:r>
    </w:p>
    <w:p w:rsidR="0044643C" w:rsidRPr="00EB7376" w:rsidRDefault="00A66592" w:rsidP="00A66592">
      <w:pPr>
        <w:widowControl w:val="0"/>
        <w:numPr>
          <w:ilvl w:val="0"/>
          <w:numId w:val="8"/>
        </w:numPr>
        <w:spacing w:after="0"/>
        <w:ind w:left="0" w:firstLine="709"/>
        <w:jc w:val="both"/>
        <w:rPr>
          <w:rFonts w:ascii="Times New Roman" w:hAnsi="Times New Roman" w:cs="Times New Roman"/>
          <w:sz w:val="28"/>
        </w:rPr>
      </w:pPr>
      <w:r w:rsidRPr="00EB7376">
        <w:rPr>
          <w:rFonts w:ascii="Times New Roman" w:hAnsi="Times New Roman" w:cs="Times New Roman"/>
          <w:sz w:val="28"/>
          <w:szCs w:val="28"/>
        </w:rPr>
        <w:t>МО «</w:t>
      </w:r>
      <w:r w:rsidR="00FF0C9E" w:rsidRPr="00EB7376">
        <w:rPr>
          <w:rFonts w:ascii="Times New Roman" w:hAnsi="Times New Roman" w:cs="Times New Roman"/>
          <w:sz w:val="28"/>
          <w:szCs w:val="28"/>
        </w:rPr>
        <w:t>Екатеринославский</w:t>
      </w:r>
      <w:r w:rsidRPr="00EB7376">
        <w:rPr>
          <w:rFonts w:ascii="Times New Roman" w:hAnsi="Times New Roman" w:cs="Times New Roman"/>
          <w:sz w:val="28"/>
          <w:szCs w:val="28"/>
        </w:rPr>
        <w:t xml:space="preserve"> сельсовет»</w:t>
      </w:r>
      <w:r w:rsidR="00EB7376" w:rsidRPr="00EB7376">
        <w:rPr>
          <w:rFonts w:ascii="Times New Roman" w:hAnsi="Times New Roman" w:cs="Times New Roman"/>
          <w:sz w:val="28"/>
          <w:szCs w:val="28"/>
        </w:rPr>
        <w:t xml:space="preserve"> </w:t>
      </w:r>
      <w:r w:rsidR="00EB7376" w:rsidRPr="00EB7376">
        <w:rPr>
          <w:rFonts w:ascii="Times New Roman" w:hAnsi="Times New Roman" w:cs="Times New Roman"/>
          <w:sz w:val="28"/>
          <w:szCs w:val="26"/>
        </w:rPr>
        <w:t>Тюльганского района состоит из четырех</w:t>
      </w:r>
      <w:r w:rsidRPr="00EB7376">
        <w:rPr>
          <w:rFonts w:ascii="Times New Roman" w:hAnsi="Times New Roman" w:cs="Times New Roman"/>
          <w:sz w:val="28"/>
          <w:szCs w:val="26"/>
        </w:rPr>
        <w:t xml:space="preserve"> населенных пунктов: села </w:t>
      </w:r>
      <w:r w:rsidR="00EB7376" w:rsidRPr="00EB7376">
        <w:rPr>
          <w:rFonts w:ascii="Times New Roman" w:hAnsi="Times New Roman" w:cs="Times New Roman"/>
          <w:sz w:val="28"/>
          <w:szCs w:val="26"/>
        </w:rPr>
        <w:t>Екатеринославка</w:t>
      </w:r>
      <w:r w:rsidRPr="00EB7376">
        <w:rPr>
          <w:rFonts w:ascii="Times New Roman" w:hAnsi="Times New Roman" w:cs="Times New Roman"/>
          <w:sz w:val="28"/>
          <w:szCs w:val="26"/>
        </w:rPr>
        <w:t>, являющимся адми</w:t>
      </w:r>
      <w:r w:rsidR="00094013" w:rsidRPr="00EB7376">
        <w:rPr>
          <w:rFonts w:ascii="Times New Roman" w:hAnsi="Times New Roman" w:cs="Times New Roman"/>
          <w:sz w:val="28"/>
          <w:szCs w:val="26"/>
        </w:rPr>
        <w:t>нистративным центром сельсовета и с.</w:t>
      </w:r>
      <w:r w:rsidR="0044643C" w:rsidRPr="00EB7376">
        <w:rPr>
          <w:rFonts w:ascii="Times New Roman" w:hAnsi="Times New Roman" w:cs="Times New Roman"/>
          <w:sz w:val="28"/>
          <w:szCs w:val="26"/>
        </w:rPr>
        <w:t xml:space="preserve"> </w:t>
      </w:r>
      <w:r w:rsidR="00EB7376" w:rsidRPr="00EB7376">
        <w:rPr>
          <w:rFonts w:ascii="Times New Roman" w:hAnsi="Times New Roman" w:cs="Times New Roman"/>
          <w:sz w:val="28"/>
          <w:szCs w:val="26"/>
        </w:rPr>
        <w:t>Аустяново, с.Стретинка и с.Савельевка</w:t>
      </w:r>
      <w:r w:rsidR="00094013" w:rsidRPr="00EB7376">
        <w:rPr>
          <w:rFonts w:ascii="Times New Roman" w:hAnsi="Times New Roman" w:cs="Times New Roman"/>
          <w:sz w:val="28"/>
          <w:szCs w:val="26"/>
        </w:rPr>
        <w:t>.</w:t>
      </w:r>
      <w:r w:rsidRPr="00EB7376">
        <w:rPr>
          <w:rFonts w:ascii="Times New Roman" w:hAnsi="Times New Roman" w:cs="Times New Roman"/>
          <w:sz w:val="28"/>
          <w:szCs w:val="26"/>
        </w:rPr>
        <w:t xml:space="preserve"> </w:t>
      </w:r>
      <w:r w:rsidRPr="00EB7376">
        <w:rPr>
          <w:rFonts w:ascii="Times New Roman" w:hAnsi="Times New Roman" w:cs="Times New Roman"/>
          <w:sz w:val="28"/>
          <w:szCs w:val="28"/>
        </w:rPr>
        <w:t>Площадь МО «</w:t>
      </w:r>
      <w:r w:rsidR="00FF0C9E" w:rsidRPr="00EB7376">
        <w:rPr>
          <w:rFonts w:ascii="Times New Roman" w:hAnsi="Times New Roman" w:cs="Times New Roman"/>
          <w:sz w:val="28"/>
          <w:szCs w:val="28"/>
        </w:rPr>
        <w:t>Екатеринославский</w:t>
      </w:r>
      <w:r w:rsidRPr="00EB7376">
        <w:rPr>
          <w:rFonts w:ascii="Times New Roman" w:hAnsi="Times New Roman" w:cs="Times New Roman"/>
          <w:sz w:val="28"/>
          <w:szCs w:val="28"/>
        </w:rPr>
        <w:t xml:space="preserve"> сельсовет» составляет более</w:t>
      </w:r>
      <w:r w:rsidR="00094013" w:rsidRPr="00EB7376">
        <w:rPr>
          <w:rFonts w:ascii="Times New Roman" w:hAnsi="Times New Roman" w:cs="Times New Roman"/>
          <w:sz w:val="28"/>
          <w:szCs w:val="28"/>
        </w:rPr>
        <w:t xml:space="preserve"> 1</w:t>
      </w:r>
      <w:r w:rsidR="00EB7376" w:rsidRPr="00EB7376">
        <w:rPr>
          <w:rFonts w:ascii="Times New Roman" w:hAnsi="Times New Roman" w:cs="Times New Roman"/>
          <w:sz w:val="28"/>
          <w:szCs w:val="28"/>
        </w:rPr>
        <w:t>0904,5</w:t>
      </w:r>
      <w:r w:rsidR="00094013" w:rsidRPr="00EB7376">
        <w:rPr>
          <w:rFonts w:ascii="Times New Roman" w:hAnsi="Times New Roman" w:cs="Times New Roman"/>
          <w:sz w:val="28"/>
          <w:szCs w:val="28"/>
        </w:rPr>
        <w:t xml:space="preserve"> </w:t>
      </w:r>
      <w:r w:rsidRPr="00EB7376">
        <w:rPr>
          <w:rFonts w:ascii="Times New Roman" w:hAnsi="Times New Roman" w:cs="Times New Roman"/>
          <w:sz w:val="28"/>
          <w:szCs w:val="28"/>
        </w:rPr>
        <w:t>га (по картографическим измерениям).</w:t>
      </w:r>
    </w:p>
    <w:p w:rsidR="00A6184D" w:rsidRPr="00EB7376" w:rsidRDefault="00A6184D" w:rsidP="00A6184D">
      <w:pPr>
        <w:spacing w:after="0"/>
        <w:ind w:firstLine="709"/>
        <w:jc w:val="both"/>
        <w:rPr>
          <w:rFonts w:ascii="Times New Roman" w:hAnsi="Times New Roman" w:cs="Times New Roman"/>
          <w:sz w:val="28"/>
          <w:szCs w:val="28"/>
        </w:rPr>
      </w:pPr>
      <w:r w:rsidRPr="00EB7376">
        <w:rPr>
          <w:rFonts w:ascii="Times New Roman" w:hAnsi="Times New Roman" w:cs="Times New Roman"/>
          <w:sz w:val="28"/>
          <w:szCs w:val="28"/>
        </w:rPr>
        <w:t xml:space="preserve">Современная градостроительная ситуация в МО </w:t>
      </w:r>
      <w:r w:rsidR="00FF0C9E" w:rsidRPr="00EB7376">
        <w:rPr>
          <w:rFonts w:ascii="Times New Roman" w:hAnsi="Times New Roman" w:cs="Times New Roman"/>
          <w:sz w:val="28"/>
          <w:szCs w:val="28"/>
        </w:rPr>
        <w:t>Екатеринославский</w:t>
      </w:r>
      <w:r w:rsidRPr="00EB7376">
        <w:rPr>
          <w:rFonts w:ascii="Times New Roman" w:hAnsi="Times New Roman" w:cs="Times New Roman"/>
          <w:sz w:val="28"/>
          <w:szCs w:val="28"/>
        </w:rPr>
        <w:t xml:space="preserve"> сельсовет связана с отсутствием градостроительной документации, на данную территорию никогда не разрабатывались документы территориального планирования, отвечающие требованиям действующего законодательства РФ.</w:t>
      </w:r>
    </w:p>
    <w:p w:rsidR="00A6184D" w:rsidRPr="00EB7376" w:rsidRDefault="00A6184D" w:rsidP="00A6184D">
      <w:pPr>
        <w:spacing w:after="0"/>
        <w:ind w:firstLine="709"/>
        <w:jc w:val="both"/>
        <w:rPr>
          <w:rFonts w:ascii="Times New Roman" w:hAnsi="Times New Roman" w:cs="Times New Roman"/>
          <w:sz w:val="28"/>
          <w:szCs w:val="28"/>
        </w:rPr>
      </w:pPr>
      <w:r w:rsidRPr="00EB7376">
        <w:rPr>
          <w:rFonts w:ascii="Times New Roman" w:hAnsi="Times New Roman" w:cs="Times New Roman"/>
          <w:sz w:val="28"/>
          <w:szCs w:val="28"/>
        </w:rPr>
        <w:t>В новой экономической ситуации, с развитием рыночных отношений, изменением законодательства необходимо определиться в перспективных масштабах и территориальных, и инфраструктурных направлениях развития сельсовета.</w:t>
      </w:r>
    </w:p>
    <w:p w:rsidR="00A66592" w:rsidRPr="00EB7376" w:rsidRDefault="00A66592" w:rsidP="00A66592">
      <w:pPr>
        <w:widowControl w:val="0"/>
        <w:numPr>
          <w:ilvl w:val="0"/>
          <w:numId w:val="8"/>
        </w:numPr>
        <w:spacing w:after="0"/>
        <w:ind w:left="0" w:firstLine="709"/>
        <w:jc w:val="both"/>
        <w:rPr>
          <w:rFonts w:ascii="Times New Roman" w:hAnsi="Times New Roman" w:cs="Times New Roman"/>
          <w:sz w:val="28"/>
        </w:rPr>
      </w:pPr>
      <w:r w:rsidRPr="00EB7376">
        <w:rPr>
          <w:rFonts w:ascii="Times New Roman" w:hAnsi="Times New Roman" w:cs="Times New Roman"/>
          <w:sz w:val="28"/>
        </w:rPr>
        <w:t xml:space="preserve">В настоящее время численность населения </w:t>
      </w:r>
      <w:r w:rsidR="0044643C" w:rsidRPr="00EB7376">
        <w:rPr>
          <w:rFonts w:ascii="Times New Roman" w:hAnsi="Times New Roman" w:cs="Times New Roman"/>
          <w:sz w:val="28"/>
        </w:rPr>
        <w:t>МО "</w:t>
      </w:r>
      <w:r w:rsidR="00FF0C9E" w:rsidRPr="00EB7376">
        <w:rPr>
          <w:rFonts w:ascii="Times New Roman" w:hAnsi="Times New Roman" w:cs="Times New Roman"/>
          <w:sz w:val="28"/>
        </w:rPr>
        <w:t>Екатеринославский</w:t>
      </w:r>
      <w:r w:rsidR="0044643C" w:rsidRPr="00EB7376">
        <w:rPr>
          <w:rFonts w:ascii="Times New Roman" w:hAnsi="Times New Roman" w:cs="Times New Roman"/>
          <w:sz w:val="28"/>
        </w:rPr>
        <w:t xml:space="preserve"> сельсовет" </w:t>
      </w:r>
      <w:r w:rsidR="00FF0C9E" w:rsidRPr="00EB7376">
        <w:rPr>
          <w:rFonts w:ascii="Times New Roman" w:hAnsi="Times New Roman" w:cs="Times New Roman"/>
          <w:sz w:val="28"/>
        </w:rPr>
        <w:t>Тюльганского</w:t>
      </w:r>
      <w:r w:rsidR="0044643C" w:rsidRPr="00EB7376">
        <w:rPr>
          <w:rFonts w:ascii="Times New Roman" w:hAnsi="Times New Roman" w:cs="Times New Roman"/>
          <w:sz w:val="28"/>
        </w:rPr>
        <w:t xml:space="preserve"> района </w:t>
      </w:r>
      <w:r w:rsidRPr="00EB7376">
        <w:rPr>
          <w:rFonts w:ascii="Times New Roman" w:hAnsi="Times New Roman" w:cs="Times New Roman"/>
          <w:sz w:val="28"/>
        </w:rPr>
        <w:t xml:space="preserve">составляет </w:t>
      </w:r>
      <w:r w:rsidR="00CC1F3C" w:rsidRPr="00EB7376">
        <w:rPr>
          <w:rFonts w:ascii="Times New Roman" w:hAnsi="Times New Roman" w:cs="Times New Roman"/>
          <w:sz w:val="28"/>
        </w:rPr>
        <w:t>713</w:t>
      </w:r>
      <w:r w:rsidRPr="00EB7376">
        <w:rPr>
          <w:rFonts w:ascii="Times New Roman" w:hAnsi="Times New Roman" w:cs="Times New Roman"/>
          <w:sz w:val="28"/>
        </w:rPr>
        <w:t xml:space="preserve"> человек.</w:t>
      </w:r>
    </w:p>
    <w:p w:rsidR="00A66592" w:rsidRPr="00E55556" w:rsidRDefault="00A66592" w:rsidP="00A66592">
      <w:pPr>
        <w:pStyle w:val="15"/>
        <w:numPr>
          <w:ilvl w:val="0"/>
          <w:numId w:val="8"/>
        </w:numPr>
        <w:spacing w:line="276" w:lineRule="auto"/>
        <w:ind w:left="0" w:firstLine="709"/>
        <w:rPr>
          <w:szCs w:val="26"/>
          <w:lang w:val="ru-RU"/>
        </w:rPr>
      </w:pPr>
      <w:r w:rsidRPr="00E55556">
        <w:rPr>
          <w:rFonts w:cs="Times New Roman"/>
          <w:lang w:val="ru-RU"/>
        </w:rPr>
        <w:t xml:space="preserve">Планировочная организация поселения, помимо </w:t>
      </w:r>
      <w:r w:rsidRPr="00E55556">
        <w:rPr>
          <w:rFonts w:cs="Times New Roman"/>
          <w:bCs/>
          <w:lang w:val="ru-RU"/>
        </w:rPr>
        <w:t>природно-ландшафтного каркаса территории</w:t>
      </w:r>
      <w:r w:rsidRPr="00E55556">
        <w:rPr>
          <w:rFonts w:cs="Times New Roman"/>
          <w:lang w:val="ru-RU"/>
        </w:rPr>
        <w:t xml:space="preserve">, образованного поймой реки </w:t>
      </w:r>
      <w:r w:rsidR="00EB7376" w:rsidRPr="00E55556">
        <w:rPr>
          <w:rFonts w:cs="Times New Roman"/>
          <w:lang w:val="ru-RU"/>
        </w:rPr>
        <w:t>Малый Юшатырь</w:t>
      </w:r>
      <w:r w:rsidRPr="00E55556">
        <w:rPr>
          <w:rFonts w:cs="Times New Roman"/>
          <w:lang w:val="ru-RU"/>
        </w:rPr>
        <w:t xml:space="preserve"> также складывалась под воздействием </w:t>
      </w:r>
      <w:r w:rsidRPr="00E55556">
        <w:rPr>
          <w:rFonts w:cs="Times New Roman"/>
          <w:bCs/>
          <w:lang w:val="ru-RU"/>
        </w:rPr>
        <w:t>дорожно-транспортного каркаса</w:t>
      </w:r>
      <w:r w:rsidRPr="00E55556">
        <w:rPr>
          <w:rFonts w:cs="Times New Roman"/>
          <w:lang w:val="ru-RU"/>
        </w:rPr>
        <w:t xml:space="preserve">.  Расстояние до города Оренбург - </w:t>
      </w:r>
      <w:r w:rsidR="00EB7376" w:rsidRPr="00E55556">
        <w:rPr>
          <w:rFonts w:cs="Times New Roman"/>
          <w:lang w:val="ru-RU"/>
        </w:rPr>
        <w:t>120</w:t>
      </w:r>
      <w:r w:rsidRPr="00E55556">
        <w:rPr>
          <w:rFonts w:cs="Times New Roman"/>
          <w:lang w:val="ru-RU"/>
        </w:rPr>
        <w:t xml:space="preserve"> км.</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Специфика</w:t>
      </w:r>
      <w:r w:rsidRPr="00E55556">
        <w:rPr>
          <w:rFonts w:ascii="Times New Roman" w:hAnsi="Times New Roman" w:cs="Times New Roman"/>
          <w:bCs/>
          <w:sz w:val="28"/>
          <w:szCs w:val="28"/>
        </w:rPr>
        <w:t xml:space="preserve"> экономического базиса</w:t>
      </w:r>
      <w:r w:rsidRPr="00E55556">
        <w:rPr>
          <w:rFonts w:ascii="Times New Roman" w:hAnsi="Times New Roman" w:cs="Times New Roman"/>
          <w:sz w:val="28"/>
          <w:szCs w:val="28"/>
        </w:rPr>
        <w:t xml:space="preserve"> поселения – растениеводство, мясомолочное животноводство</w:t>
      </w:r>
      <w:r w:rsidR="00E55556" w:rsidRPr="00E55556">
        <w:rPr>
          <w:rFonts w:ascii="Times New Roman" w:hAnsi="Times New Roman" w:cs="Times New Roman"/>
          <w:sz w:val="28"/>
          <w:szCs w:val="28"/>
        </w:rPr>
        <w:t xml:space="preserve"> и туризм</w:t>
      </w:r>
      <w:r w:rsidRPr="00E55556">
        <w:rPr>
          <w:rFonts w:ascii="Times New Roman" w:hAnsi="Times New Roman" w:cs="Times New Roman"/>
          <w:sz w:val="28"/>
          <w:szCs w:val="28"/>
        </w:rPr>
        <w:t xml:space="preserve">. </w:t>
      </w:r>
    </w:p>
    <w:p w:rsidR="00A66592" w:rsidRPr="00FF0C9E" w:rsidRDefault="00A66592" w:rsidP="00094013">
      <w:pPr>
        <w:pStyle w:val="2"/>
        <w:spacing w:before="0" w:after="0"/>
        <w:ind w:left="709"/>
        <w:jc w:val="both"/>
        <w:rPr>
          <w:highlight w:val="yellow"/>
        </w:rPr>
      </w:pPr>
    </w:p>
    <w:p w:rsidR="00A66592" w:rsidRPr="00E55556" w:rsidRDefault="00A66592" w:rsidP="00A66592">
      <w:pPr>
        <w:pStyle w:val="2"/>
        <w:numPr>
          <w:ilvl w:val="0"/>
          <w:numId w:val="8"/>
        </w:numPr>
        <w:spacing w:before="0" w:after="0"/>
        <w:ind w:left="0" w:firstLine="709"/>
        <w:jc w:val="both"/>
      </w:pPr>
      <w:bookmarkStart w:id="36" w:name="_Toc384030749"/>
      <w:r w:rsidRPr="00E55556">
        <w:t xml:space="preserve">6.2. Концепция территориального развития села </w:t>
      </w:r>
      <w:r w:rsidR="00E55556" w:rsidRPr="00E55556">
        <w:t>Екатеринославка и сел</w:t>
      </w:r>
      <w:r w:rsidR="00CA2EC0" w:rsidRPr="00E55556">
        <w:t xml:space="preserve"> </w:t>
      </w:r>
      <w:r w:rsidR="00E55556" w:rsidRPr="00E55556">
        <w:t>Аустяново, Стретинка и Савельевка</w:t>
      </w:r>
      <w:r w:rsidRPr="00E55556">
        <w:t xml:space="preserve"> (предложения по территориальному планированию)</w:t>
      </w:r>
      <w:bookmarkEnd w:id="36"/>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Определенную роль в формировании населенного пункта </w:t>
      </w:r>
      <w:r w:rsidR="00E55556" w:rsidRPr="00E55556">
        <w:rPr>
          <w:rFonts w:ascii="Times New Roman" w:hAnsi="Times New Roman" w:cs="Times New Roman"/>
          <w:sz w:val="28"/>
          <w:szCs w:val="28"/>
        </w:rPr>
        <w:t>Екатеринославка</w:t>
      </w:r>
      <w:r w:rsidR="00CA2EC0" w:rsidRPr="00E55556">
        <w:rPr>
          <w:rFonts w:ascii="Times New Roman" w:hAnsi="Times New Roman" w:cs="Times New Roman"/>
          <w:sz w:val="28"/>
          <w:szCs w:val="28"/>
        </w:rPr>
        <w:t xml:space="preserve"> </w:t>
      </w:r>
      <w:r w:rsidRPr="00E55556">
        <w:rPr>
          <w:rFonts w:ascii="Times New Roman" w:hAnsi="Times New Roman" w:cs="Times New Roman"/>
          <w:sz w:val="28"/>
          <w:szCs w:val="28"/>
        </w:rPr>
        <w:t xml:space="preserve">играли водные объекты, входящие  в его структуру: способствовали улучшению </w:t>
      </w:r>
      <w:r w:rsidRPr="00E55556">
        <w:rPr>
          <w:rFonts w:ascii="Times New Roman" w:hAnsi="Times New Roman" w:cs="Times New Roman"/>
          <w:sz w:val="28"/>
          <w:szCs w:val="28"/>
        </w:rPr>
        <w:lastRenderedPageBreak/>
        <w:t>микроклимата, были тесно связаны с хозяйственной деятельностью населения, обогащали внешний облик и придавали большую выразительность объемно-пространственной композиции поселения.</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поселения компоненты его естественной среды, тем интереснее и выразительнее становился архитектурный облик селения в целом. Таким образом, ансамбль села представляет собой единый архитектурно-природный комплекс, органически увязывающий  искусственно созданные объекты с местным ландшафтом.</w:t>
      </w:r>
    </w:p>
    <w:p w:rsidR="00A66592" w:rsidRPr="00E55556" w:rsidRDefault="00A66592" w:rsidP="00A66592">
      <w:pPr>
        <w:numPr>
          <w:ilvl w:val="0"/>
          <w:numId w:val="8"/>
        </w:numPr>
        <w:spacing w:after="0"/>
        <w:ind w:left="0" w:firstLine="709"/>
        <w:jc w:val="both"/>
        <w:rPr>
          <w:rFonts w:ascii="Times New Roman" w:hAnsi="Times New Roman" w:cs="Times New Roman"/>
          <w:i/>
          <w:sz w:val="28"/>
          <w:szCs w:val="28"/>
        </w:rPr>
      </w:pPr>
      <w:r w:rsidRPr="00E55556">
        <w:rPr>
          <w:rFonts w:ascii="Times New Roman" w:hAnsi="Times New Roman" w:cs="Times New Roman"/>
          <w:sz w:val="28"/>
          <w:szCs w:val="28"/>
        </w:rPr>
        <w:t xml:space="preserve">Исходный тип планировочного решения села </w:t>
      </w:r>
      <w:r w:rsidR="00E55556" w:rsidRPr="00E55556">
        <w:rPr>
          <w:rFonts w:ascii="Times New Roman" w:hAnsi="Times New Roman" w:cs="Times New Roman"/>
          <w:sz w:val="28"/>
          <w:szCs w:val="28"/>
        </w:rPr>
        <w:t>Екатеринославка</w:t>
      </w:r>
      <w:r w:rsidRPr="00E55556">
        <w:rPr>
          <w:rFonts w:ascii="Times New Roman" w:hAnsi="Times New Roman" w:cs="Times New Roman"/>
          <w:sz w:val="28"/>
          <w:szCs w:val="28"/>
        </w:rPr>
        <w:t xml:space="preserve"> относится к селениям с линейной вытянутой вдоль реки застройкой. Этот тип планировочного решения также называют порядковым (от слова ряд). В старых прибрежных селениях застройка шла обычно в два ряда, т.е. в два порядка. Последующее развитие вышеуказанного типа привело к дальнейшей дифференциации приема планировки и созданию комбинированного</w:t>
      </w:r>
      <w:r w:rsidRPr="00E55556">
        <w:rPr>
          <w:rFonts w:ascii="Times New Roman" w:hAnsi="Times New Roman" w:cs="Times New Roman"/>
          <w:i/>
          <w:sz w:val="28"/>
          <w:szCs w:val="28"/>
        </w:rPr>
        <w:t xml:space="preserve"> </w:t>
      </w:r>
      <w:r w:rsidRPr="00E55556">
        <w:rPr>
          <w:rFonts w:ascii="Times New Roman" w:hAnsi="Times New Roman" w:cs="Times New Roman"/>
          <w:sz w:val="28"/>
          <w:szCs w:val="28"/>
        </w:rPr>
        <w:t>линейно-квартального</w:t>
      </w:r>
      <w:r w:rsidRPr="00E55556">
        <w:rPr>
          <w:rFonts w:ascii="Times New Roman" w:hAnsi="Times New Roman" w:cs="Times New Roman"/>
          <w:i/>
          <w:sz w:val="28"/>
          <w:szCs w:val="28"/>
        </w:rPr>
        <w:t xml:space="preserve"> </w:t>
      </w:r>
      <w:r w:rsidRPr="00E55556">
        <w:rPr>
          <w:rFonts w:ascii="Times New Roman" w:hAnsi="Times New Roman" w:cs="Times New Roman"/>
          <w:sz w:val="28"/>
          <w:szCs w:val="28"/>
        </w:rPr>
        <w:t xml:space="preserve">планировочного решения.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Планировочным каркасом жилой территории поселения являются улицы и площади. Они занимают свыше 20%  территории </w:t>
      </w:r>
      <w:r w:rsidR="00E55556" w:rsidRPr="00E55556">
        <w:rPr>
          <w:rFonts w:ascii="Times New Roman" w:hAnsi="Times New Roman" w:cs="Times New Roman"/>
          <w:sz w:val="28"/>
          <w:szCs w:val="28"/>
        </w:rPr>
        <w:t>села</w:t>
      </w:r>
      <w:r w:rsidRPr="00E55556">
        <w:rPr>
          <w:rFonts w:ascii="Times New Roman" w:hAnsi="Times New Roman" w:cs="Times New Roman"/>
          <w:sz w:val="28"/>
          <w:szCs w:val="28"/>
        </w:rPr>
        <w:t xml:space="preserve">. Улицы </w:t>
      </w:r>
      <w:r w:rsidR="00E55556" w:rsidRPr="00E55556">
        <w:rPr>
          <w:rFonts w:ascii="Times New Roman" w:hAnsi="Times New Roman" w:cs="Times New Roman"/>
          <w:sz w:val="28"/>
          <w:szCs w:val="28"/>
        </w:rPr>
        <w:t>села</w:t>
      </w:r>
      <w:r w:rsidRPr="00E55556">
        <w:rPr>
          <w:rFonts w:ascii="Times New Roman" w:hAnsi="Times New Roman" w:cs="Times New Roman"/>
          <w:sz w:val="28"/>
          <w:szCs w:val="28"/>
        </w:rPr>
        <w:t xml:space="preserve"> подразделяют на главные, улицы жилых кварталов и хозяйственные проезды, ширина которых определяется из нормативного состава и размеров элементов, составляющих их поперечный профиль. Важную градостроительную роль в </w:t>
      </w:r>
      <w:r w:rsidR="00E55556" w:rsidRPr="00E55556">
        <w:rPr>
          <w:rFonts w:ascii="Times New Roman" w:hAnsi="Times New Roman" w:cs="Times New Roman"/>
          <w:sz w:val="28"/>
          <w:szCs w:val="28"/>
        </w:rPr>
        <w:t>селе</w:t>
      </w:r>
      <w:r w:rsidRPr="00E55556">
        <w:rPr>
          <w:rFonts w:ascii="Times New Roman" w:hAnsi="Times New Roman" w:cs="Times New Roman"/>
          <w:sz w:val="28"/>
          <w:szCs w:val="28"/>
        </w:rPr>
        <w:t xml:space="preserve"> играют площади. Они подразделяются на главные (центральные), разгрузочные (перед зданиями, привлекающими большие массы людей), транспортные и рыночные.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сельских поселений, планировку  и застройку поселений и их жилых зон, планировку и застройку отдельной сельской усадьбы, архитектуру  жилого дома и надворных построек.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поселок – полевой стан. Система обслуживания </w:t>
      </w:r>
      <w:r w:rsidRPr="00E55556">
        <w:rPr>
          <w:rFonts w:ascii="Times New Roman" w:hAnsi="Times New Roman" w:cs="Times New Roman"/>
          <w:sz w:val="28"/>
          <w:szCs w:val="28"/>
        </w:rPr>
        <w:lastRenderedPageBreak/>
        <w:t xml:space="preserve">людей, т.е.  социальная инфраструктура, строилась по трехступенчатой схеме с   определенными радиусами обслуживания объекта сервиса, как правило, принадлежавшего государству.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Ключевыми факторами, резко изменившими сложившиеся тенденции на территориальном уровне организации сельской среды, являются:</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-многоукладность сельской экономики;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-право частной собственности на землю;</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-отказ от тотального государственного регулирования всех сторон сельскохозяйственного производства и сельской жизни.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будут иметь рамки иерархических отношений, к примеру, между райцентром и бывшим центральным поселком колхоза. Эти связи будут, прежде всего, равноправными, партнерскими и диктуемыми только экономическими, деловыми и хозяйственными интересами отдельного поселения, группы людей, семьи и каждого человека в отдельности. Для осуществления этих многочисленных связей могут быть использованы как существующая транспортная сеть, так и создаваемая заново.</w:t>
      </w:r>
    </w:p>
    <w:p w:rsidR="00A66592" w:rsidRPr="00E55556" w:rsidRDefault="009F196F"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Основное </w:t>
      </w:r>
      <w:r w:rsidR="00A66592" w:rsidRPr="00E55556">
        <w:rPr>
          <w:rFonts w:ascii="Times New Roman" w:hAnsi="Times New Roman" w:cs="Times New Roman"/>
          <w:sz w:val="28"/>
          <w:szCs w:val="28"/>
        </w:rPr>
        <w:t>развитие сельскохозяйственного производства начинает осуществляться на базе средних, малых и микропредприятий.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культурно-бытового обслуживания населения делает  необходимым приближение их к месту жизни владельца и жилью клиентов.</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Таким образом, новые социально-экономические условия создают предпосылки дисперсного размещения основных элементов сельского поселения – жилища, объектов обслуживания населения, производства, рекреационных территорий, проникновения одних в другие вплоть до полного их слияния.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bCs/>
          <w:sz w:val="28"/>
          <w:szCs w:val="28"/>
        </w:rPr>
        <w:t xml:space="preserve">Базовыми принципами планирования территории муниципального образования </w:t>
      </w:r>
      <w:r w:rsidR="00FF0C9E" w:rsidRPr="00E55556">
        <w:rPr>
          <w:rFonts w:ascii="Times New Roman" w:hAnsi="Times New Roman" w:cs="Times New Roman"/>
          <w:bCs/>
          <w:sz w:val="28"/>
          <w:szCs w:val="28"/>
        </w:rPr>
        <w:t>Екатеринославский</w:t>
      </w:r>
      <w:r w:rsidRPr="00E55556">
        <w:rPr>
          <w:rFonts w:ascii="Times New Roman" w:hAnsi="Times New Roman" w:cs="Times New Roman"/>
          <w:bCs/>
          <w:sz w:val="28"/>
          <w:szCs w:val="28"/>
        </w:rPr>
        <w:t xml:space="preserve"> сельсовет</w:t>
      </w:r>
      <w:r w:rsidRPr="00E55556">
        <w:rPr>
          <w:rFonts w:ascii="Times New Roman" w:hAnsi="Times New Roman" w:cs="Times New Roman"/>
          <w:sz w:val="28"/>
          <w:szCs w:val="28"/>
        </w:rPr>
        <w:t xml:space="preserve"> на градостроительном уровне </w:t>
      </w:r>
      <w:r w:rsidRPr="00E55556">
        <w:rPr>
          <w:rFonts w:ascii="Times New Roman" w:hAnsi="Times New Roman" w:cs="Times New Roman"/>
          <w:sz w:val="28"/>
          <w:szCs w:val="28"/>
        </w:rPr>
        <w:lastRenderedPageBreak/>
        <w:t>(планировка и застройка поселения) и основными направлениями развития жилой среды являются:</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реорганизация </w:t>
      </w:r>
      <w:r w:rsidR="006A6A99" w:rsidRPr="00E55556">
        <w:rPr>
          <w:rFonts w:ascii="Times New Roman" w:hAnsi="Times New Roman" w:cs="Times New Roman"/>
          <w:sz w:val="28"/>
          <w:szCs w:val="28"/>
        </w:rPr>
        <w:t>сельской</w:t>
      </w:r>
      <w:r w:rsidRPr="00E55556">
        <w:rPr>
          <w:rFonts w:ascii="Times New Roman" w:hAnsi="Times New Roman" w:cs="Times New Roman"/>
          <w:sz w:val="28"/>
          <w:szCs w:val="28"/>
        </w:rPr>
        <w:t xml:space="preserve"> среды, повышение её качества;</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усиление связи мест проживания с местами приложения труда;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-максимальный  учет  природно-экологических  и  санитарно-гигиенических ограничений;</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rsidR="00A66592" w:rsidRPr="00E55556" w:rsidRDefault="00A66592" w:rsidP="006A6A99">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w:t>
      </w:r>
    </w:p>
    <w:p w:rsidR="00A66592" w:rsidRPr="00FF0C9E" w:rsidRDefault="00A66592" w:rsidP="006A6A99">
      <w:pPr>
        <w:numPr>
          <w:ilvl w:val="0"/>
          <w:numId w:val="8"/>
        </w:numPr>
        <w:spacing w:after="0"/>
        <w:ind w:left="0" w:firstLine="709"/>
        <w:jc w:val="both"/>
        <w:rPr>
          <w:rFonts w:ascii="Times New Roman" w:hAnsi="Times New Roman" w:cs="Times New Roman"/>
          <w:b/>
          <w:i/>
          <w:sz w:val="28"/>
          <w:szCs w:val="28"/>
          <w:highlight w:val="yellow"/>
          <w:u w:val="single"/>
        </w:rPr>
      </w:pPr>
      <w:r w:rsidRPr="00E55556">
        <w:rPr>
          <w:rFonts w:ascii="Times New Roman" w:hAnsi="Times New Roman" w:cs="Times New Roman"/>
          <w:sz w:val="28"/>
          <w:szCs w:val="28"/>
        </w:rPr>
        <w:t xml:space="preserve">Территориальное  развитие   рассматривается  с  позиций  размещения объектов капитального строительства (жилые дома на участках площадью, соответствующей утвержденным нормам градостроительного проектирования МО </w:t>
      </w:r>
      <w:r w:rsidR="00FF0C9E" w:rsidRPr="00E55556">
        <w:rPr>
          <w:rFonts w:ascii="Times New Roman" w:hAnsi="Times New Roman" w:cs="Times New Roman"/>
          <w:sz w:val="28"/>
          <w:szCs w:val="28"/>
        </w:rPr>
        <w:t>Екатеринославский</w:t>
      </w:r>
      <w:r w:rsidRPr="00E55556">
        <w:rPr>
          <w:rFonts w:ascii="Times New Roman" w:hAnsi="Times New Roman" w:cs="Times New Roman"/>
          <w:sz w:val="28"/>
          <w:szCs w:val="28"/>
        </w:rPr>
        <w:t xml:space="preserve"> сельсовет, а также комплексное развитие социальной и инженерной инфраструктуры) на свободных от застройки территориях, расположенных в пределах существующих границ населенного пункта села </w:t>
      </w:r>
      <w:r w:rsidR="00E55556" w:rsidRPr="00E55556">
        <w:rPr>
          <w:rFonts w:ascii="Times New Roman" w:hAnsi="Times New Roman" w:cs="Times New Roman"/>
          <w:sz w:val="28"/>
          <w:szCs w:val="28"/>
        </w:rPr>
        <w:t>Екатеринославка</w:t>
      </w:r>
      <w:r w:rsidRPr="00E55556">
        <w:rPr>
          <w:rFonts w:ascii="Times New Roman" w:hAnsi="Times New Roman" w:cs="Times New Roman"/>
          <w:sz w:val="28"/>
          <w:szCs w:val="28"/>
        </w:rPr>
        <w:t xml:space="preserve">  в </w:t>
      </w:r>
      <w:r w:rsidR="00E55556" w:rsidRPr="00E55556">
        <w:rPr>
          <w:rFonts w:ascii="Times New Roman" w:hAnsi="Times New Roman" w:cs="Times New Roman"/>
          <w:sz w:val="28"/>
          <w:szCs w:val="28"/>
        </w:rPr>
        <w:t>северно-восточном и юго-восточном направлениях</w:t>
      </w:r>
      <w:r w:rsidRPr="00E55556">
        <w:rPr>
          <w:rFonts w:ascii="Times New Roman" w:hAnsi="Times New Roman" w:cs="Times New Roman"/>
          <w:sz w:val="28"/>
          <w:szCs w:val="28"/>
        </w:rPr>
        <w:t xml:space="preserve">, уплотнение застройки в </w:t>
      </w:r>
      <w:r w:rsidR="00E55556" w:rsidRPr="00E55556">
        <w:rPr>
          <w:rFonts w:ascii="Times New Roman" w:hAnsi="Times New Roman" w:cs="Times New Roman"/>
          <w:sz w:val="28"/>
          <w:szCs w:val="28"/>
        </w:rPr>
        <w:t>с.Аустяново, с.Стретинка и с.Савельевка</w:t>
      </w:r>
      <w:r w:rsidRPr="00E55556">
        <w:rPr>
          <w:rFonts w:ascii="Times New Roman" w:hAnsi="Times New Roman" w:cs="Times New Roman"/>
          <w:sz w:val="28"/>
          <w:szCs w:val="28"/>
        </w:rPr>
        <w:t>.</w:t>
      </w:r>
    </w:p>
    <w:p w:rsidR="00A66592" w:rsidRPr="00FF0C9E" w:rsidRDefault="00A66592" w:rsidP="00061B54">
      <w:pPr>
        <w:spacing w:after="0"/>
        <w:ind w:left="709"/>
        <w:rPr>
          <w:rFonts w:ascii="Times New Roman" w:hAnsi="Times New Roman" w:cs="Times New Roman"/>
          <w:b/>
          <w:bCs/>
          <w:i/>
          <w:iCs/>
          <w:sz w:val="28"/>
          <w:szCs w:val="28"/>
          <w:highlight w:val="yellow"/>
        </w:rPr>
      </w:pPr>
    </w:p>
    <w:p w:rsidR="00A66592" w:rsidRPr="00E55556" w:rsidRDefault="00A66592" w:rsidP="00A66592">
      <w:pPr>
        <w:numPr>
          <w:ilvl w:val="0"/>
          <w:numId w:val="8"/>
        </w:numPr>
        <w:spacing w:after="0"/>
        <w:ind w:left="0" w:firstLine="0"/>
        <w:jc w:val="both"/>
        <w:rPr>
          <w:rFonts w:ascii="Times New Roman" w:hAnsi="Times New Roman" w:cs="Times New Roman"/>
          <w:b/>
          <w:bCs/>
          <w:iCs/>
          <w:sz w:val="28"/>
          <w:szCs w:val="28"/>
        </w:rPr>
      </w:pPr>
      <w:r w:rsidRPr="00E55556">
        <w:rPr>
          <w:rFonts w:ascii="Times New Roman" w:hAnsi="Times New Roman" w:cs="Times New Roman"/>
          <w:b/>
          <w:bCs/>
          <w:iCs/>
          <w:sz w:val="28"/>
          <w:szCs w:val="28"/>
        </w:rPr>
        <w:t>6.3. Развитие и совершенствование функционального зонирования и планировочной структуры поселения.</w:t>
      </w:r>
    </w:p>
    <w:p w:rsidR="00A66592" w:rsidRPr="00E55556" w:rsidRDefault="00A66592" w:rsidP="00A66592">
      <w:pPr>
        <w:pStyle w:val="ab"/>
        <w:spacing w:line="360" w:lineRule="auto"/>
        <w:ind w:left="0" w:right="-1"/>
        <w:contextualSpacing/>
        <w:jc w:val="both"/>
        <w:rPr>
          <w:rFonts w:ascii="Times New Roman" w:hAnsi="Times New Roman" w:cs="Times New Roman"/>
          <w:b/>
          <w:sz w:val="24"/>
          <w:szCs w:val="26"/>
        </w:rPr>
      </w:pPr>
    </w:p>
    <w:p w:rsidR="00A66592" w:rsidRPr="00E55556" w:rsidRDefault="00A66592" w:rsidP="00061B54">
      <w:pPr>
        <w:pStyle w:val="ab"/>
        <w:spacing w:after="0"/>
        <w:ind w:left="0" w:firstLine="709"/>
        <w:contextualSpacing/>
        <w:jc w:val="both"/>
        <w:rPr>
          <w:rFonts w:ascii="Times New Roman" w:hAnsi="Times New Roman"/>
          <w:sz w:val="28"/>
          <w:szCs w:val="28"/>
        </w:rPr>
      </w:pPr>
      <w:r w:rsidRPr="00E55556">
        <w:rPr>
          <w:rFonts w:ascii="Times New Roman" w:hAnsi="Times New Roman"/>
          <w:sz w:val="28"/>
          <w:szCs w:val="28"/>
        </w:rPr>
        <w:t>Генпланом предусмотрены следующие зоны:</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жилые зоны;</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общественно-деловые зоны;</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производственные зоны;</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рекреационные зоны;</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зоны инженерной и  транспортной инфраструктуры;</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зоны сельхоз использования;</w:t>
      </w:r>
    </w:p>
    <w:p w:rsidR="00A66592" w:rsidRPr="00E55556" w:rsidRDefault="00A66592" w:rsidP="00061B54">
      <w:pPr>
        <w:pStyle w:val="ab"/>
        <w:numPr>
          <w:ilvl w:val="0"/>
          <w:numId w:val="8"/>
        </w:numPr>
        <w:spacing w:after="0"/>
        <w:ind w:left="0" w:firstLine="709"/>
        <w:contextualSpacing/>
        <w:jc w:val="both"/>
        <w:rPr>
          <w:rFonts w:ascii="Times New Roman" w:hAnsi="Times New Roman"/>
          <w:sz w:val="28"/>
          <w:szCs w:val="28"/>
        </w:rPr>
      </w:pPr>
      <w:r w:rsidRPr="00E55556">
        <w:rPr>
          <w:rFonts w:ascii="Times New Roman" w:hAnsi="Times New Roman"/>
          <w:sz w:val="28"/>
          <w:szCs w:val="28"/>
        </w:rPr>
        <w:t>- зоны специального назначения.</w:t>
      </w:r>
    </w:p>
    <w:p w:rsidR="00061B54" w:rsidRPr="00E55556" w:rsidRDefault="00061B54" w:rsidP="00E55556">
      <w:pPr>
        <w:pStyle w:val="ab"/>
        <w:numPr>
          <w:ilvl w:val="0"/>
          <w:numId w:val="8"/>
        </w:numPr>
        <w:spacing w:line="360" w:lineRule="auto"/>
        <w:ind w:right="-1"/>
        <w:contextualSpacing/>
        <w:jc w:val="both"/>
        <w:rPr>
          <w:rFonts w:ascii="Times New Roman" w:hAnsi="Times New Roman"/>
          <w:sz w:val="28"/>
          <w:szCs w:val="28"/>
          <w:highlight w:val="yellow"/>
        </w:rPr>
      </w:pPr>
    </w:p>
    <w:p w:rsidR="00A66592" w:rsidRPr="00E55556" w:rsidRDefault="00A66592" w:rsidP="00AA37D6">
      <w:pPr>
        <w:spacing w:after="120"/>
        <w:jc w:val="both"/>
        <w:rPr>
          <w:rFonts w:ascii="Times New Roman" w:hAnsi="Times New Roman" w:cs="Times New Roman"/>
          <w:b/>
          <w:sz w:val="28"/>
          <w:szCs w:val="28"/>
        </w:rPr>
      </w:pPr>
      <w:r w:rsidRPr="00E55556">
        <w:rPr>
          <w:rFonts w:ascii="Times New Roman" w:hAnsi="Times New Roman" w:cs="Times New Roman"/>
          <w:b/>
          <w:sz w:val="28"/>
          <w:szCs w:val="28"/>
        </w:rPr>
        <w:lastRenderedPageBreak/>
        <w:t>Жилая зона</w:t>
      </w:r>
    </w:p>
    <w:p w:rsidR="00A66592" w:rsidRPr="00E55556" w:rsidRDefault="00A66592" w:rsidP="00A66592">
      <w:pPr>
        <w:numPr>
          <w:ilvl w:val="0"/>
          <w:numId w:val="8"/>
        </w:numPr>
        <w:spacing w:after="120"/>
        <w:ind w:left="0" w:firstLine="709"/>
        <w:jc w:val="both"/>
        <w:rPr>
          <w:rFonts w:ascii="Times New Roman" w:hAnsi="Times New Roman" w:cs="Times New Roman"/>
          <w:sz w:val="28"/>
          <w:szCs w:val="28"/>
        </w:rPr>
      </w:pPr>
      <w:r w:rsidRPr="00E55556">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42.13330.2011 «Градостроительство. Планировка и застройка городских и сельских поселений», не допускается размещать в жилых зонах.</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планируемых жилых зонах размещаются дома усадебные с приусадебными участками 15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К жилым зонам относятся также части территории садово-дачной застройки, расположенной в пределах границ населенного пункта.</w:t>
      </w:r>
    </w:p>
    <w:p w:rsidR="00A66592" w:rsidRPr="00E55556" w:rsidRDefault="00A66592" w:rsidP="00A66592">
      <w:pPr>
        <w:numPr>
          <w:ilvl w:val="0"/>
          <w:numId w:val="8"/>
        </w:numPr>
        <w:spacing w:after="0"/>
        <w:ind w:left="0" w:firstLine="709"/>
        <w:jc w:val="both"/>
        <w:rPr>
          <w:rFonts w:ascii="Times New Roman" w:hAnsi="Times New Roman" w:cs="Times New Roman"/>
          <w:b/>
          <w:sz w:val="28"/>
          <w:szCs w:val="28"/>
        </w:rPr>
      </w:pPr>
      <w:r w:rsidRPr="00E55556">
        <w:rPr>
          <w:rFonts w:ascii="Times New Roman" w:hAnsi="Times New Roman" w:cs="Times New Roman"/>
          <w:sz w:val="28"/>
          <w:szCs w:val="28"/>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основе проектных решений по формированию жилой среды использовались следующие принципы:</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выход на показатель обеспеченности не менее 30 м кв. общей площади на человека.</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lastRenderedPageBreak/>
        <w:t xml:space="preserve">Бытовые разрывы между длинными сторонами жилых зданий высотой 2-3 этажа следует принимать не менее 15 м; 4 этажа – не менее 20м; между длинными сторонами и торцами этих же зданий с окнами из жилых комнат – не менее 10 м.  </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A66592" w:rsidRPr="00E55556" w:rsidRDefault="00A66592" w:rsidP="00A66592">
      <w:pPr>
        <w:numPr>
          <w:ilvl w:val="0"/>
          <w:numId w:val="8"/>
        </w:numPr>
        <w:spacing w:after="0"/>
        <w:ind w:left="0" w:firstLine="709"/>
        <w:jc w:val="both"/>
        <w:rPr>
          <w:rFonts w:eastAsia="Calibri"/>
        </w:rPr>
      </w:pPr>
      <w:r w:rsidRPr="00E55556">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iCs/>
          <w:sz w:val="28"/>
          <w:szCs w:val="28"/>
        </w:rPr>
        <w:t>Основные проектные предложения в решении жилищной проблемы и новая жилищная политика</w:t>
      </w:r>
      <w:r w:rsidRPr="00E55556">
        <w:rPr>
          <w:rFonts w:ascii="Times New Roman" w:hAnsi="Times New Roman" w:cs="Times New Roman"/>
          <w:sz w:val="28"/>
          <w:szCs w:val="28"/>
        </w:rPr>
        <w:t>:</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освоение новых площадок под жилищное строительство;</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-наращивание темпов строительства жилья за счет индивидуального строительства;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ликвидация ветхого, аварийного фонда;                                                                                                                                               </w:t>
      </w:r>
    </w:p>
    <w:p w:rsidR="00A66592" w:rsidRPr="00E55556" w:rsidRDefault="00A66592" w:rsidP="00A66592">
      <w:pPr>
        <w:widowControl w:val="0"/>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A66592" w:rsidRPr="00E55556" w:rsidRDefault="00A66592" w:rsidP="00A66592">
      <w:pPr>
        <w:numPr>
          <w:ilvl w:val="0"/>
          <w:numId w:val="8"/>
        </w:numPr>
        <w:tabs>
          <w:tab w:val="left" w:pos="5745"/>
        </w:tabs>
        <w:spacing w:after="0" w:line="360" w:lineRule="auto"/>
        <w:ind w:left="0" w:firstLine="709"/>
        <w:jc w:val="both"/>
        <w:rPr>
          <w:rFonts w:ascii="Times New Roman" w:hAnsi="Times New Roman" w:cs="Times New Roman"/>
          <w:bCs/>
          <w:sz w:val="28"/>
          <w:szCs w:val="26"/>
        </w:rPr>
      </w:pPr>
      <w:r w:rsidRPr="00E55556">
        <w:rPr>
          <w:rFonts w:ascii="Times New Roman" w:hAnsi="Times New Roman" w:cs="Times New Roman"/>
          <w:bCs/>
          <w:sz w:val="28"/>
          <w:szCs w:val="26"/>
        </w:rPr>
        <w:t>Основные параметры застройки жилых зон:</w:t>
      </w:r>
      <w:r w:rsidRPr="00E55556">
        <w:rPr>
          <w:rFonts w:ascii="Times New Roman" w:hAnsi="Times New Roman" w:cs="Times New Roman"/>
          <w:bCs/>
          <w:sz w:val="28"/>
          <w:szCs w:val="26"/>
        </w:rPr>
        <w:tab/>
      </w:r>
    </w:p>
    <w:p w:rsidR="00A66592" w:rsidRPr="00E55556" w:rsidRDefault="00A66592" w:rsidP="00A66592">
      <w:pPr>
        <w:numPr>
          <w:ilvl w:val="0"/>
          <w:numId w:val="8"/>
        </w:numPr>
        <w:spacing w:after="0" w:line="360" w:lineRule="auto"/>
        <w:ind w:left="0" w:firstLine="709"/>
        <w:jc w:val="both"/>
        <w:rPr>
          <w:rFonts w:ascii="Times New Roman" w:hAnsi="Times New Roman" w:cs="Times New Roman"/>
          <w:bCs/>
          <w:sz w:val="26"/>
          <w:szCs w:val="26"/>
        </w:rPr>
      </w:pPr>
      <w:r w:rsidRPr="00E55556">
        <w:rPr>
          <w:rFonts w:ascii="Times New Roman" w:hAnsi="Times New Roman" w:cs="Times New Roman"/>
          <w:bCs/>
          <w:sz w:val="26"/>
          <w:szCs w:val="26"/>
        </w:rPr>
        <w:t>Тип застройки – усадебный.</w:t>
      </w:r>
    </w:p>
    <w:p w:rsidR="00A66592" w:rsidRPr="00E55556" w:rsidRDefault="00A66592" w:rsidP="00A66592">
      <w:pPr>
        <w:numPr>
          <w:ilvl w:val="0"/>
          <w:numId w:val="8"/>
        </w:numPr>
        <w:spacing w:after="0" w:line="360" w:lineRule="auto"/>
        <w:ind w:left="0" w:firstLine="709"/>
        <w:jc w:val="both"/>
        <w:rPr>
          <w:rFonts w:ascii="Times New Roman" w:hAnsi="Times New Roman" w:cs="Times New Roman"/>
          <w:bCs/>
          <w:sz w:val="26"/>
          <w:szCs w:val="26"/>
        </w:rPr>
      </w:pPr>
      <w:r w:rsidRPr="00E55556">
        <w:rPr>
          <w:rFonts w:ascii="Times New Roman" w:hAnsi="Times New Roman" w:cs="Times New Roman"/>
          <w:bCs/>
          <w:sz w:val="26"/>
          <w:szCs w:val="26"/>
        </w:rPr>
        <w:t>Площадь участка по</w:t>
      </w:r>
      <w:r w:rsidR="001329DA" w:rsidRPr="00E55556">
        <w:rPr>
          <w:rFonts w:ascii="Times New Roman" w:hAnsi="Times New Roman" w:cs="Times New Roman"/>
          <w:bCs/>
          <w:sz w:val="26"/>
          <w:szCs w:val="26"/>
        </w:rPr>
        <w:t>д индивидуальную застройку  - 10</w:t>
      </w:r>
      <w:r w:rsidRPr="00E55556">
        <w:rPr>
          <w:rFonts w:ascii="Times New Roman" w:hAnsi="Times New Roman" w:cs="Times New Roman"/>
          <w:bCs/>
          <w:sz w:val="26"/>
          <w:szCs w:val="26"/>
        </w:rPr>
        <w:t xml:space="preserve"> соток.</w:t>
      </w:r>
    </w:p>
    <w:p w:rsidR="00A66592" w:rsidRPr="00E55556" w:rsidRDefault="00A66592" w:rsidP="00A66592">
      <w:pPr>
        <w:numPr>
          <w:ilvl w:val="0"/>
          <w:numId w:val="8"/>
        </w:numPr>
        <w:spacing w:after="0" w:line="360" w:lineRule="auto"/>
        <w:ind w:left="0" w:firstLine="709"/>
        <w:jc w:val="both"/>
        <w:rPr>
          <w:rFonts w:ascii="Times New Roman" w:hAnsi="Times New Roman" w:cs="Times New Roman"/>
          <w:bCs/>
          <w:sz w:val="26"/>
          <w:szCs w:val="26"/>
        </w:rPr>
      </w:pPr>
      <w:r w:rsidRPr="00E55556">
        <w:rPr>
          <w:rFonts w:ascii="Times New Roman" w:hAnsi="Times New Roman" w:cs="Times New Roman"/>
          <w:bCs/>
          <w:sz w:val="26"/>
          <w:szCs w:val="26"/>
        </w:rPr>
        <w:t>Этажность – до 3 этажей.</w:t>
      </w:r>
    </w:p>
    <w:p w:rsidR="00A66592" w:rsidRPr="00E55556" w:rsidRDefault="00A66592" w:rsidP="00061B54">
      <w:pPr>
        <w:numPr>
          <w:ilvl w:val="0"/>
          <w:numId w:val="8"/>
        </w:numPr>
        <w:spacing w:after="0" w:line="360" w:lineRule="auto"/>
        <w:ind w:left="0" w:firstLine="709"/>
        <w:jc w:val="both"/>
        <w:rPr>
          <w:rFonts w:ascii="Times New Roman" w:hAnsi="Times New Roman" w:cs="Times New Roman"/>
          <w:bCs/>
          <w:sz w:val="26"/>
          <w:szCs w:val="26"/>
        </w:rPr>
      </w:pPr>
      <w:r w:rsidRPr="00E55556">
        <w:rPr>
          <w:rFonts w:ascii="Times New Roman" w:hAnsi="Times New Roman" w:cs="Times New Roman"/>
          <w:bCs/>
          <w:sz w:val="26"/>
          <w:szCs w:val="26"/>
        </w:rPr>
        <w:t>Плотность населения – 15 человек на 1 га (Средний состав семьи 3 чел.)</w:t>
      </w:r>
    </w:p>
    <w:p w:rsidR="00A66592" w:rsidRPr="00E55556" w:rsidRDefault="00A66592" w:rsidP="00A66592">
      <w:pPr>
        <w:pStyle w:val="14"/>
        <w:numPr>
          <w:ilvl w:val="0"/>
          <w:numId w:val="8"/>
        </w:numPr>
        <w:spacing w:after="120" w:line="276" w:lineRule="auto"/>
        <w:ind w:left="0" w:firstLine="0"/>
        <w:jc w:val="both"/>
        <w:rPr>
          <w:rFonts w:ascii="Times New Roman" w:hAnsi="Times New Roman" w:cs="Times New Roman"/>
          <w:b/>
          <w:bCs/>
          <w:sz w:val="28"/>
          <w:szCs w:val="28"/>
          <w:lang w:val="ru-RU"/>
        </w:rPr>
      </w:pPr>
      <w:r w:rsidRPr="00E55556">
        <w:rPr>
          <w:rFonts w:ascii="Times New Roman" w:hAnsi="Times New Roman" w:cs="Times New Roman"/>
          <w:b/>
          <w:bCs/>
          <w:sz w:val="28"/>
          <w:szCs w:val="28"/>
          <w:lang w:val="ru-RU"/>
        </w:rPr>
        <w:lastRenderedPageBreak/>
        <w:t>Общественно-деловая зона. Развитие системы центров.</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села </w:t>
      </w:r>
      <w:r w:rsidR="00E55556" w:rsidRPr="00E55556">
        <w:rPr>
          <w:rFonts w:ascii="Times New Roman" w:hAnsi="Times New Roman" w:cs="Times New Roman"/>
          <w:bCs/>
          <w:sz w:val="28"/>
          <w:szCs w:val="28"/>
        </w:rPr>
        <w:t>Екатеринославка</w:t>
      </w:r>
      <w:r w:rsidRPr="00E55556">
        <w:rPr>
          <w:rFonts w:ascii="Times New Roman" w:hAnsi="Times New Roman" w:cs="Times New Roman"/>
          <w:bCs/>
          <w:sz w:val="28"/>
          <w:szCs w:val="28"/>
        </w:rPr>
        <w:t xml:space="preserve">, выполняющий функции районного и поселкового значения, сохраняется в центральной части села. В нем располагаются здания администраций района, сельсовета, школа, банк, детский сад, дом культуры, библиотека, детский дом.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w:t>
      </w:r>
    </w:p>
    <w:p w:rsidR="00A66592" w:rsidRPr="00E55556" w:rsidRDefault="00A66592" w:rsidP="00A66592">
      <w:pPr>
        <w:pStyle w:val="ab"/>
        <w:numPr>
          <w:ilvl w:val="0"/>
          <w:numId w:val="8"/>
        </w:numPr>
        <w:spacing w:after="0"/>
        <w:ind w:left="0" w:firstLine="709"/>
        <w:contextualSpacing/>
        <w:jc w:val="both"/>
        <w:rPr>
          <w:rFonts w:ascii="Times New Roman" w:hAnsi="Times New Roman" w:cs="Times New Roman"/>
          <w:bCs/>
          <w:sz w:val="28"/>
          <w:szCs w:val="28"/>
        </w:rPr>
      </w:pPr>
      <w:r w:rsidRPr="00E55556">
        <w:rPr>
          <w:rFonts w:ascii="Times New Roman" w:hAnsi="Times New Roman" w:cs="Times New Roman"/>
          <w:bCs/>
          <w:sz w:val="28"/>
          <w:szCs w:val="28"/>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A66592" w:rsidRPr="00E55556" w:rsidRDefault="00A66592" w:rsidP="00A66592">
      <w:pPr>
        <w:numPr>
          <w:ilvl w:val="0"/>
          <w:numId w:val="8"/>
        </w:numPr>
        <w:spacing w:after="120"/>
        <w:ind w:left="0" w:firstLine="709"/>
        <w:jc w:val="both"/>
      </w:pPr>
      <w:r w:rsidRPr="00E55556">
        <w:rPr>
          <w:rFonts w:ascii="Times New Roman" w:hAnsi="Times New Roman" w:cs="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A66592" w:rsidRPr="00FF0C9E" w:rsidRDefault="00A66592" w:rsidP="00AA37D6">
      <w:pPr>
        <w:spacing w:after="0" w:line="360" w:lineRule="auto"/>
        <w:jc w:val="both"/>
        <w:rPr>
          <w:rFonts w:ascii="Times New Roman" w:hAnsi="Times New Roman" w:cs="Times New Roman"/>
          <w:b/>
          <w:bCs/>
          <w:sz w:val="26"/>
          <w:szCs w:val="26"/>
          <w:highlight w:val="yellow"/>
        </w:rPr>
      </w:pPr>
    </w:p>
    <w:p w:rsidR="00061B54" w:rsidRPr="00FF0C9E" w:rsidRDefault="00061B54">
      <w:pPr>
        <w:rPr>
          <w:rFonts w:ascii="Times New Roman" w:hAnsi="Times New Roman" w:cs="Times New Roman"/>
          <w:b/>
          <w:bCs/>
          <w:sz w:val="28"/>
          <w:szCs w:val="28"/>
          <w:highlight w:val="yellow"/>
        </w:rPr>
      </w:pPr>
      <w:r w:rsidRPr="00FF0C9E">
        <w:rPr>
          <w:rFonts w:ascii="Times New Roman" w:hAnsi="Times New Roman" w:cs="Times New Roman"/>
          <w:b/>
          <w:bCs/>
          <w:sz w:val="28"/>
          <w:szCs w:val="28"/>
          <w:highlight w:val="yellow"/>
        </w:rPr>
        <w:br w:type="page"/>
      </w:r>
    </w:p>
    <w:p w:rsidR="00A66592" w:rsidRPr="00E55556" w:rsidRDefault="00A66592" w:rsidP="00A66592">
      <w:pPr>
        <w:numPr>
          <w:ilvl w:val="0"/>
          <w:numId w:val="8"/>
        </w:numPr>
        <w:spacing w:after="0" w:line="360" w:lineRule="auto"/>
        <w:ind w:left="0" w:firstLine="0"/>
        <w:jc w:val="both"/>
        <w:rPr>
          <w:rFonts w:ascii="Times New Roman" w:hAnsi="Times New Roman" w:cs="Times New Roman"/>
          <w:b/>
          <w:bCs/>
          <w:sz w:val="26"/>
          <w:szCs w:val="26"/>
        </w:rPr>
      </w:pPr>
      <w:r w:rsidRPr="00E55556">
        <w:rPr>
          <w:rFonts w:ascii="Times New Roman" w:hAnsi="Times New Roman" w:cs="Times New Roman"/>
          <w:b/>
          <w:bCs/>
          <w:sz w:val="28"/>
          <w:szCs w:val="28"/>
        </w:rPr>
        <w:lastRenderedPageBreak/>
        <w:t>Зона рекреационного назначения</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A66592" w:rsidRPr="00E55556" w:rsidRDefault="00A66592" w:rsidP="00A66592">
      <w:pPr>
        <w:numPr>
          <w:ilvl w:val="0"/>
          <w:numId w:val="8"/>
        </w:numPr>
        <w:spacing w:after="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При размещении скверов и садов следует максимально сохранять участки с существующими насаждениями и водоемами.</w:t>
      </w:r>
    </w:p>
    <w:p w:rsidR="00A66592" w:rsidRDefault="00A66592" w:rsidP="00A66592">
      <w:pPr>
        <w:numPr>
          <w:ilvl w:val="0"/>
          <w:numId w:val="8"/>
        </w:numPr>
        <w:spacing w:after="120"/>
        <w:ind w:left="0" w:firstLine="709"/>
        <w:jc w:val="both"/>
        <w:rPr>
          <w:rFonts w:ascii="Times New Roman" w:hAnsi="Times New Roman" w:cs="Times New Roman"/>
          <w:bCs/>
          <w:sz w:val="28"/>
          <w:szCs w:val="28"/>
        </w:rPr>
      </w:pPr>
      <w:r w:rsidRPr="00E55556">
        <w:rPr>
          <w:rFonts w:ascii="Times New Roman" w:hAnsi="Times New Roman" w:cs="Times New Roman"/>
          <w:bCs/>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E55556" w:rsidRPr="00E55556" w:rsidRDefault="00E55556" w:rsidP="00A66592">
      <w:pPr>
        <w:numPr>
          <w:ilvl w:val="0"/>
          <w:numId w:val="8"/>
        </w:numPr>
        <w:spacing w:after="120"/>
        <w:ind w:left="0" w:firstLine="709"/>
        <w:jc w:val="both"/>
        <w:rPr>
          <w:rFonts w:ascii="Times New Roman" w:hAnsi="Times New Roman" w:cs="Times New Roman"/>
          <w:bCs/>
          <w:sz w:val="28"/>
          <w:szCs w:val="28"/>
        </w:rPr>
      </w:pPr>
      <w:r>
        <w:rPr>
          <w:rFonts w:ascii="Times New Roman" w:hAnsi="Times New Roman" w:cs="Times New Roman"/>
          <w:bCs/>
          <w:sz w:val="28"/>
          <w:szCs w:val="28"/>
        </w:rPr>
        <w:t>В селе Екатеринославка предусматривается развитие вдоль русла р.Малый Юшатырь рекреационной зоны отдыха с аллеей и административным сооруженем.</w:t>
      </w:r>
    </w:p>
    <w:p w:rsidR="00A66592" w:rsidRPr="00E55556" w:rsidRDefault="00A66592" w:rsidP="00A66592">
      <w:pPr>
        <w:numPr>
          <w:ilvl w:val="0"/>
          <w:numId w:val="8"/>
        </w:numPr>
        <w:tabs>
          <w:tab w:val="clear" w:pos="0"/>
          <w:tab w:val="num" w:pos="1276"/>
        </w:tabs>
        <w:spacing w:after="120" w:line="360" w:lineRule="auto"/>
        <w:ind w:left="567" w:firstLine="0"/>
        <w:jc w:val="both"/>
        <w:rPr>
          <w:rFonts w:ascii="Times New Roman" w:hAnsi="Times New Roman" w:cs="Times New Roman"/>
          <w:bCs/>
          <w:sz w:val="28"/>
          <w:szCs w:val="26"/>
        </w:rPr>
      </w:pPr>
      <w:r w:rsidRPr="00E55556">
        <w:rPr>
          <w:rFonts w:ascii="Times New Roman" w:hAnsi="Times New Roman" w:cs="Times New Roman"/>
          <w:bCs/>
          <w:sz w:val="28"/>
          <w:szCs w:val="26"/>
        </w:rPr>
        <w:t>Основные параметры зоны рекреационного назначения.</w:t>
      </w:r>
    </w:p>
    <w:p w:rsidR="00A66592" w:rsidRPr="00E55556" w:rsidRDefault="00A66592" w:rsidP="00A66592">
      <w:pPr>
        <w:numPr>
          <w:ilvl w:val="0"/>
          <w:numId w:val="8"/>
        </w:numPr>
        <w:tabs>
          <w:tab w:val="clear" w:pos="0"/>
          <w:tab w:val="num" w:pos="1276"/>
        </w:tabs>
        <w:spacing w:after="0" w:line="360" w:lineRule="auto"/>
        <w:ind w:left="567" w:firstLine="0"/>
        <w:jc w:val="both"/>
        <w:rPr>
          <w:rFonts w:ascii="Times New Roman" w:hAnsi="Times New Roman" w:cs="Times New Roman"/>
          <w:bCs/>
          <w:sz w:val="26"/>
          <w:szCs w:val="26"/>
        </w:rPr>
      </w:pPr>
      <w:r w:rsidRPr="00E55556">
        <w:rPr>
          <w:rFonts w:ascii="Times New Roman" w:hAnsi="Times New Roman" w:cs="Times New Roman"/>
          <w:bCs/>
          <w:sz w:val="26"/>
          <w:szCs w:val="26"/>
        </w:rPr>
        <w:t>Площадь садов и скверов не менее, га:</w:t>
      </w:r>
    </w:p>
    <w:p w:rsidR="00A66592" w:rsidRPr="00E55556" w:rsidRDefault="00A66592" w:rsidP="00A66592">
      <w:pPr>
        <w:numPr>
          <w:ilvl w:val="0"/>
          <w:numId w:val="8"/>
        </w:numPr>
        <w:tabs>
          <w:tab w:val="clear" w:pos="0"/>
          <w:tab w:val="num" w:pos="1276"/>
        </w:tabs>
        <w:spacing w:after="0" w:line="360" w:lineRule="auto"/>
        <w:ind w:left="567" w:firstLine="0"/>
        <w:jc w:val="both"/>
        <w:rPr>
          <w:rFonts w:ascii="Times New Roman" w:hAnsi="Times New Roman" w:cs="Times New Roman"/>
          <w:bCs/>
          <w:sz w:val="26"/>
          <w:szCs w:val="26"/>
        </w:rPr>
      </w:pPr>
      <w:r w:rsidRPr="00E55556">
        <w:rPr>
          <w:rFonts w:ascii="Times New Roman" w:hAnsi="Times New Roman" w:cs="Times New Roman"/>
          <w:bCs/>
          <w:sz w:val="26"/>
          <w:szCs w:val="26"/>
        </w:rPr>
        <w:t>садов жилых районов .........................  3</w:t>
      </w:r>
    </w:p>
    <w:p w:rsidR="00A66592" w:rsidRPr="00E55556" w:rsidRDefault="00A66592" w:rsidP="00A66592">
      <w:pPr>
        <w:numPr>
          <w:ilvl w:val="0"/>
          <w:numId w:val="8"/>
        </w:numPr>
        <w:tabs>
          <w:tab w:val="clear" w:pos="0"/>
          <w:tab w:val="num" w:pos="1276"/>
        </w:tabs>
        <w:spacing w:after="0" w:line="360" w:lineRule="auto"/>
        <w:ind w:left="567" w:firstLine="0"/>
        <w:jc w:val="both"/>
        <w:rPr>
          <w:rFonts w:ascii="Times New Roman" w:hAnsi="Times New Roman" w:cs="Times New Roman"/>
          <w:bCs/>
          <w:sz w:val="26"/>
          <w:szCs w:val="26"/>
        </w:rPr>
      </w:pPr>
      <w:r w:rsidRPr="00E55556">
        <w:rPr>
          <w:rFonts w:ascii="Times New Roman" w:hAnsi="Times New Roman" w:cs="Times New Roman"/>
          <w:bCs/>
          <w:sz w:val="26"/>
          <w:szCs w:val="26"/>
        </w:rPr>
        <w:t>скверов ...............................................  0,5</w:t>
      </w:r>
    </w:p>
    <w:p w:rsidR="00A66592" w:rsidRPr="00FF0C9E" w:rsidRDefault="00A66592" w:rsidP="00A66592">
      <w:pPr>
        <w:numPr>
          <w:ilvl w:val="0"/>
          <w:numId w:val="8"/>
        </w:numPr>
        <w:tabs>
          <w:tab w:val="clear" w:pos="0"/>
          <w:tab w:val="num" w:pos="142"/>
        </w:tabs>
        <w:spacing w:after="0"/>
        <w:ind w:left="567" w:firstLine="0"/>
        <w:jc w:val="both"/>
        <w:rPr>
          <w:rFonts w:ascii="Times New Roman" w:hAnsi="Times New Roman" w:cs="Times New Roman"/>
          <w:b/>
          <w:bCs/>
          <w:i/>
          <w:sz w:val="28"/>
          <w:szCs w:val="28"/>
          <w:highlight w:val="yellow"/>
          <w:u w:val="single"/>
        </w:rPr>
      </w:pPr>
    </w:p>
    <w:p w:rsidR="00061B54" w:rsidRPr="00FF0C9E" w:rsidRDefault="00061B54">
      <w:pPr>
        <w:rPr>
          <w:rFonts w:ascii="Times New Roman" w:hAnsi="Times New Roman" w:cs="Times New Roman"/>
          <w:b/>
          <w:bCs/>
          <w:sz w:val="28"/>
          <w:szCs w:val="28"/>
          <w:highlight w:val="yellow"/>
        </w:rPr>
      </w:pPr>
      <w:r w:rsidRPr="00FF0C9E">
        <w:rPr>
          <w:rFonts w:ascii="Times New Roman" w:hAnsi="Times New Roman" w:cs="Times New Roman"/>
          <w:b/>
          <w:bCs/>
          <w:sz w:val="28"/>
          <w:szCs w:val="28"/>
          <w:highlight w:val="yellow"/>
        </w:rPr>
        <w:br w:type="page"/>
      </w:r>
    </w:p>
    <w:p w:rsidR="00A66592" w:rsidRPr="00E55556" w:rsidRDefault="00A66592" w:rsidP="00A66592">
      <w:pPr>
        <w:numPr>
          <w:ilvl w:val="0"/>
          <w:numId w:val="8"/>
        </w:numPr>
        <w:spacing w:after="120"/>
        <w:ind w:left="0" w:firstLine="0"/>
        <w:jc w:val="both"/>
        <w:rPr>
          <w:rFonts w:ascii="Times New Roman" w:hAnsi="Times New Roman" w:cs="Times New Roman"/>
          <w:b/>
          <w:bCs/>
          <w:sz w:val="28"/>
          <w:szCs w:val="28"/>
        </w:rPr>
      </w:pPr>
      <w:r w:rsidRPr="00E55556">
        <w:rPr>
          <w:rFonts w:ascii="Times New Roman" w:hAnsi="Times New Roman" w:cs="Times New Roman"/>
          <w:b/>
          <w:bCs/>
          <w:sz w:val="28"/>
          <w:szCs w:val="28"/>
        </w:rPr>
        <w:lastRenderedPageBreak/>
        <w:t xml:space="preserve">Производственная зона.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состав производственных зон могут включаться:</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иные виды производственной, инженерной и транспортной инфраструктур.</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w:t>
      </w:r>
      <w:r w:rsidRPr="00E55556">
        <w:rPr>
          <w:rFonts w:ascii="Times New Roman" w:hAnsi="Times New Roman" w:cs="Times New Roman"/>
          <w:sz w:val="28"/>
          <w:szCs w:val="28"/>
        </w:rPr>
        <w:lastRenderedPageBreak/>
        <w:t>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Минимальную площадь озеленения санитарно-защитных зон следует принимать в зависимость от ширины зоны,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до  300 м .................</w:t>
      </w:r>
      <w:r w:rsidR="001329DA" w:rsidRPr="00E55556">
        <w:rPr>
          <w:rFonts w:ascii="Times New Roman" w:hAnsi="Times New Roman" w:cs="Times New Roman"/>
          <w:sz w:val="28"/>
          <w:szCs w:val="28"/>
        </w:rPr>
        <w:t>................................</w:t>
      </w:r>
      <w:r w:rsidRPr="00E55556">
        <w:rPr>
          <w:rFonts w:ascii="Times New Roman" w:hAnsi="Times New Roman" w:cs="Times New Roman"/>
          <w:sz w:val="28"/>
          <w:szCs w:val="28"/>
        </w:rPr>
        <w:t xml:space="preserve"> 60</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св. 300 до 1000 м ...................................</w:t>
      </w:r>
      <w:r w:rsidR="001329DA" w:rsidRPr="00E55556">
        <w:rPr>
          <w:rFonts w:ascii="Times New Roman" w:hAnsi="Times New Roman" w:cs="Times New Roman"/>
          <w:sz w:val="28"/>
          <w:szCs w:val="28"/>
        </w:rPr>
        <w:t>.</w:t>
      </w:r>
      <w:r w:rsidRPr="00E55556">
        <w:rPr>
          <w:rFonts w:ascii="Times New Roman" w:hAnsi="Times New Roman" w:cs="Times New Roman"/>
          <w:sz w:val="28"/>
          <w:szCs w:val="28"/>
        </w:rPr>
        <w:t xml:space="preserve"> 50</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  1000 "  3000 м ..................................... 40</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    "  3000 м .............</w:t>
      </w:r>
      <w:r w:rsidR="001329DA" w:rsidRPr="00E55556">
        <w:rPr>
          <w:rFonts w:ascii="Times New Roman" w:hAnsi="Times New Roman" w:cs="Times New Roman"/>
          <w:sz w:val="28"/>
          <w:szCs w:val="28"/>
        </w:rPr>
        <w:t>...............................</w:t>
      </w:r>
      <w:r w:rsidRPr="00E55556">
        <w:rPr>
          <w:rFonts w:ascii="Times New Roman" w:hAnsi="Times New Roman" w:cs="Times New Roman"/>
          <w:sz w:val="28"/>
          <w:szCs w:val="28"/>
        </w:rPr>
        <w:t>..... 20</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Размеры санитарно-защитных зон для картофеле-, овоще- и фруктохранилищ следует принимать не менее 50 м.</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w:t>
      </w:r>
      <w:r w:rsidRPr="00E55556">
        <w:rPr>
          <w:rFonts w:ascii="Times New Roman" w:hAnsi="Times New Roman" w:cs="Times New Roman"/>
          <w:sz w:val="28"/>
          <w:szCs w:val="28"/>
        </w:rPr>
        <w:lastRenderedPageBreak/>
        <w:t>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AA37D6"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На сегодняшний день не все производственные территории задействованы, часть из них используется экстенсивно. Необходимо провести инвентаризацию производственных территорий с целью их более интенсивного использования.</w:t>
      </w:r>
    </w:p>
    <w:p w:rsidR="001329DA" w:rsidRPr="00E55556" w:rsidRDefault="00A66592" w:rsidP="001329DA">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Проектом не намечается расширение существующих производственных зон, так как при имеющихся территориях возможно и достаточно их более интенсивное использование.</w:t>
      </w:r>
      <w:bookmarkStart w:id="37" w:name="_Toc142371754"/>
    </w:p>
    <w:bookmarkEnd w:id="37"/>
    <w:p w:rsidR="00A66592" w:rsidRPr="00FF0C9E" w:rsidRDefault="00A66592" w:rsidP="00A66592">
      <w:pPr>
        <w:numPr>
          <w:ilvl w:val="0"/>
          <w:numId w:val="8"/>
        </w:numPr>
        <w:spacing w:after="0"/>
        <w:ind w:left="0" w:hanging="5"/>
        <w:jc w:val="both"/>
        <w:rPr>
          <w:rFonts w:ascii="Times New Roman" w:hAnsi="Times New Roman" w:cs="Times New Roman"/>
          <w:sz w:val="28"/>
          <w:szCs w:val="28"/>
          <w:highlight w:val="yellow"/>
        </w:rPr>
      </w:pPr>
    </w:p>
    <w:p w:rsidR="00061B54" w:rsidRPr="00FF0C9E" w:rsidRDefault="00061B54">
      <w:pPr>
        <w:rPr>
          <w:rFonts w:ascii="Times New Roman" w:hAnsi="Times New Roman" w:cs="Times New Roman"/>
          <w:b/>
          <w:sz w:val="28"/>
          <w:szCs w:val="28"/>
          <w:highlight w:val="yellow"/>
        </w:rPr>
      </w:pPr>
      <w:r w:rsidRPr="00FF0C9E">
        <w:rPr>
          <w:rFonts w:ascii="Times New Roman" w:hAnsi="Times New Roman" w:cs="Times New Roman"/>
          <w:b/>
          <w:sz w:val="28"/>
          <w:szCs w:val="28"/>
          <w:highlight w:val="yellow"/>
        </w:rPr>
        <w:br w:type="page"/>
      </w:r>
    </w:p>
    <w:p w:rsidR="00A66592" w:rsidRPr="00E55556" w:rsidRDefault="00A66592" w:rsidP="00A66592">
      <w:pPr>
        <w:numPr>
          <w:ilvl w:val="0"/>
          <w:numId w:val="8"/>
        </w:numPr>
        <w:spacing w:after="0"/>
        <w:ind w:left="0" w:firstLine="0"/>
        <w:jc w:val="both"/>
        <w:rPr>
          <w:rFonts w:ascii="Times New Roman" w:hAnsi="Times New Roman" w:cs="Times New Roman"/>
          <w:b/>
          <w:sz w:val="28"/>
          <w:szCs w:val="28"/>
        </w:rPr>
      </w:pPr>
      <w:r w:rsidRPr="00E55556">
        <w:rPr>
          <w:rFonts w:ascii="Times New Roman" w:hAnsi="Times New Roman" w:cs="Times New Roman"/>
          <w:b/>
          <w:sz w:val="28"/>
          <w:szCs w:val="28"/>
        </w:rPr>
        <w:lastRenderedPageBreak/>
        <w:t>Зона специального назначения</w:t>
      </w:r>
    </w:p>
    <w:p w:rsidR="00A66592" w:rsidRPr="00E55556" w:rsidRDefault="00A66592" w:rsidP="00061B54">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В зону специального назначения входят территории полигонов твердых бытовых отходов, кладбищ и скотомогильников.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A66592" w:rsidRPr="00E55556" w:rsidRDefault="00E55556"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 существующую свалку за</w:t>
      </w:r>
      <w:r w:rsidR="00A66592" w:rsidRPr="00E55556">
        <w:rPr>
          <w:rFonts w:ascii="Times New Roman" w:hAnsi="Times New Roman" w:cs="Times New Roman"/>
          <w:sz w:val="28"/>
          <w:szCs w:val="28"/>
        </w:rPr>
        <w:t xml:space="preserve"> границей села </w:t>
      </w:r>
      <w:r w:rsidRPr="00E55556">
        <w:rPr>
          <w:rFonts w:ascii="Times New Roman" w:hAnsi="Times New Roman" w:cs="Times New Roman"/>
          <w:sz w:val="28"/>
          <w:szCs w:val="28"/>
        </w:rPr>
        <w:t>Екатеринославка ликвидировать.</w:t>
      </w:r>
      <w:r w:rsidR="00A66592" w:rsidRPr="00E55556">
        <w:rPr>
          <w:rFonts w:ascii="Times New Roman" w:hAnsi="Times New Roman" w:cs="Times New Roman"/>
          <w:sz w:val="28"/>
          <w:szCs w:val="28"/>
        </w:rPr>
        <w:t xml:space="preserve"> </w:t>
      </w:r>
    </w:p>
    <w:p w:rsidR="00A66592" w:rsidRPr="00E55556" w:rsidRDefault="00A66592" w:rsidP="00A66592">
      <w:pPr>
        <w:numPr>
          <w:ilvl w:val="0"/>
          <w:numId w:val="8"/>
        </w:numPr>
        <w:spacing w:after="0"/>
        <w:ind w:left="0" w:firstLine="709"/>
        <w:jc w:val="both"/>
        <w:rPr>
          <w:rFonts w:ascii="Times New Roman" w:hAnsi="Times New Roman" w:cs="Times New Roman"/>
          <w:sz w:val="28"/>
          <w:szCs w:val="28"/>
        </w:rPr>
      </w:pPr>
      <w:r w:rsidRPr="00E55556">
        <w:rPr>
          <w:rFonts w:ascii="Times New Roman" w:hAnsi="Times New Roman" w:cs="Times New Roman"/>
          <w:sz w:val="28"/>
          <w:szCs w:val="28"/>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rsidR="00E60AC9" w:rsidRPr="00B90E17" w:rsidRDefault="00A66592" w:rsidP="00A66592">
      <w:pPr>
        <w:numPr>
          <w:ilvl w:val="0"/>
          <w:numId w:val="8"/>
        </w:numPr>
        <w:spacing w:after="0"/>
        <w:ind w:left="0" w:firstLine="709"/>
        <w:jc w:val="both"/>
        <w:rPr>
          <w:rFonts w:ascii="Times New Roman" w:hAnsi="Times New Roman" w:cs="Times New Roman"/>
          <w:sz w:val="28"/>
          <w:szCs w:val="28"/>
        </w:rPr>
      </w:pPr>
      <w:r w:rsidRPr="00B90E17">
        <w:rPr>
          <w:rFonts w:ascii="Times New Roman" w:hAnsi="Times New Roman" w:cs="Times New Roman"/>
          <w:sz w:val="28"/>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r w:rsidR="00B90E17" w:rsidRPr="00B90E17">
        <w:rPr>
          <w:rFonts w:ascii="Times New Roman" w:hAnsi="Times New Roman" w:cs="Times New Roman"/>
          <w:noProof/>
          <w:sz w:val="28"/>
          <w:szCs w:val="28"/>
          <w:lang w:eastAsia="ru-RU"/>
        </w:rPr>
        <w:t xml:space="preserve"> </w:t>
      </w:r>
      <w:r w:rsidR="00B90E17">
        <w:rPr>
          <w:rFonts w:ascii="Times New Roman" w:hAnsi="Times New Roman" w:cs="Times New Roman"/>
          <w:noProof/>
          <w:sz w:val="28"/>
          <w:szCs w:val="28"/>
          <w:lang w:eastAsia="ru-RU"/>
        </w:rPr>
        <w:drawing>
          <wp:inline distT="0" distB="0" distL="0" distR="0">
            <wp:extent cx="5991225" cy="5013246"/>
            <wp:effectExtent l="190500" t="152400" r="161925" b="130254"/>
            <wp:docPr id="20" name="Рисунок 2" descr="C:\Users\na.tomarova\Desktop\екатеринославский с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omarova\Desktop\екатеринославский сс\1.jpg"/>
                    <pic:cNvPicPr>
                      <a:picLocks noChangeAspect="1" noChangeArrowheads="1"/>
                    </pic:cNvPicPr>
                  </pic:nvPicPr>
                  <pic:blipFill>
                    <a:blip r:embed="rId15" cstate="print"/>
                    <a:srcRect/>
                    <a:stretch>
                      <a:fillRect/>
                    </a:stretch>
                  </pic:blipFill>
                  <pic:spPr bwMode="auto">
                    <a:xfrm>
                      <a:off x="0" y="0"/>
                      <a:ext cx="5991099" cy="5013141"/>
                    </a:xfrm>
                    <a:prstGeom prst="rect">
                      <a:avLst/>
                    </a:prstGeom>
                    <a:ln>
                      <a:noFill/>
                    </a:ln>
                    <a:effectLst>
                      <a:outerShdw blurRad="190500" algn="tl" rotWithShape="0">
                        <a:srgbClr val="000000">
                          <a:alpha val="70000"/>
                        </a:srgbClr>
                      </a:outerShdw>
                    </a:effectLst>
                  </pic:spPr>
                </pic:pic>
              </a:graphicData>
            </a:graphic>
          </wp:inline>
        </w:drawing>
      </w:r>
    </w:p>
    <w:p w:rsidR="00B90E17" w:rsidRPr="00B90E17" w:rsidRDefault="00B90E17" w:rsidP="00B90E17">
      <w:pPr>
        <w:pStyle w:val="af7"/>
        <w:numPr>
          <w:ilvl w:val="0"/>
          <w:numId w:val="8"/>
        </w:numPr>
        <w:spacing w:after="0"/>
        <w:jc w:val="both"/>
        <w:rPr>
          <w:rFonts w:ascii="Times New Roman" w:hAnsi="Times New Roman"/>
          <w:sz w:val="24"/>
          <w:szCs w:val="24"/>
        </w:rPr>
      </w:pPr>
      <w:r w:rsidRPr="00B90E17">
        <w:rPr>
          <w:rFonts w:ascii="Times New Roman" w:hAnsi="Times New Roman"/>
          <w:sz w:val="24"/>
          <w:szCs w:val="24"/>
        </w:rPr>
        <w:t>Рисунок - Функциональное зонирование с. Екатеринославка</w:t>
      </w:r>
    </w:p>
    <w:p w:rsidR="00B90E17" w:rsidRPr="00B90E17" w:rsidRDefault="00B90E17" w:rsidP="00B90E17">
      <w:pPr>
        <w:numPr>
          <w:ilvl w:val="0"/>
          <w:numId w:val="8"/>
        </w:numPr>
        <w:spacing w:after="0"/>
        <w:ind w:left="0" w:firstLine="709"/>
        <w:jc w:val="center"/>
        <w:rPr>
          <w:rFonts w:ascii="Times New Roman" w:hAnsi="Times New Roman" w:cs="Times New Roman"/>
          <w:sz w:val="24"/>
          <w:szCs w:val="24"/>
          <w:highlight w:val="yellow"/>
        </w:rPr>
      </w:pPr>
      <w:r>
        <w:rPr>
          <w:rFonts w:ascii="Times New Roman" w:hAnsi="Times New Roman" w:cs="Times New Roman"/>
          <w:noProof/>
          <w:sz w:val="28"/>
          <w:szCs w:val="28"/>
          <w:lang w:eastAsia="ru-RU"/>
        </w:rPr>
        <w:lastRenderedPageBreak/>
        <w:drawing>
          <wp:inline distT="0" distB="0" distL="0" distR="0">
            <wp:extent cx="4505325" cy="4319811"/>
            <wp:effectExtent l="190500" t="152400" r="180975" b="137889"/>
            <wp:docPr id="21" name="Рисунок 5" descr="C:\Users\na.tomarova\Desktop\екатеринославский с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omarova\Desktop\екатеринославский сс\2.jpg"/>
                    <pic:cNvPicPr>
                      <a:picLocks noChangeAspect="1" noChangeArrowheads="1"/>
                    </pic:cNvPicPr>
                  </pic:nvPicPr>
                  <pic:blipFill>
                    <a:blip r:embed="rId16" cstate="print"/>
                    <a:srcRect/>
                    <a:stretch>
                      <a:fillRect/>
                    </a:stretch>
                  </pic:blipFill>
                  <pic:spPr bwMode="auto">
                    <a:xfrm>
                      <a:off x="0" y="0"/>
                      <a:ext cx="4505325" cy="4319811"/>
                    </a:xfrm>
                    <a:prstGeom prst="rect">
                      <a:avLst/>
                    </a:prstGeom>
                    <a:ln>
                      <a:noFill/>
                    </a:ln>
                    <a:effectLst>
                      <a:outerShdw blurRad="190500" algn="tl" rotWithShape="0">
                        <a:srgbClr val="000000">
                          <a:alpha val="70000"/>
                        </a:srgbClr>
                      </a:outerShdw>
                    </a:effectLst>
                  </pic:spPr>
                </pic:pic>
              </a:graphicData>
            </a:graphic>
          </wp:inline>
        </w:drawing>
      </w:r>
    </w:p>
    <w:p w:rsidR="00B90E17" w:rsidRPr="00B90E17" w:rsidRDefault="00B90E17" w:rsidP="00B90E17">
      <w:pPr>
        <w:numPr>
          <w:ilvl w:val="0"/>
          <w:numId w:val="8"/>
        </w:numPr>
        <w:spacing w:after="0"/>
        <w:ind w:left="0" w:firstLine="709"/>
        <w:jc w:val="center"/>
        <w:rPr>
          <w:rFonts w:ascii="Times New Roman" w:hAnsi="Times New Roman" w:cs="Times New Roman"/>
          <w:sz w:val="24"/>
          <w:szCs w:val="24"/>
          <w:highlight w:val="yellow"/>
        </w:rPr>
      </w:pPr>
      <w:r w:rsidRPr="00B90E17">
        <w:rPr>
          <w:rFonts w:ascii="Times New Roman" w:hAnsi="Times New Roman" w:cs="Times New Roman"/>
          <w:sz w:val="24"/>
          <w:szCs w:val="24"/>
        </w:rPr>
        <w:t>Рисунок - Функциональное зонирование с.Аустяново</w:t>
      </w:r>
      <w:r>
        <w:rPr>
          <w:rFonts w:ascii="Times New Roman" w:hAnsi="Times New Roman" w:cs="Times New Roman"/>
          <w:sz w:val="24"/>
          <w:szCs w:val="24"/>
        </w:rPr>
        <w:t xml:space="preserve"> и с.Савельевка</w:t>
      </w:r>
      <w:r w:rsidRPr="00B90E17">
        <w:rPr>
          <w:rFonts w:ascii="Times New Roman" w:hAnsi="Times New Roman" w:cs="Times New Roman"/>
          <w:noProof/>
          <w:sz w:val="28"/>
          <w:szCs w:val="28"/>
          <w:lang w:eastAsia="ru-RU"/>
        </w:rPr>
        <w:t xml:space="preserve"> </w:t>
      </w:r>
      <w:r w:rsidRPr="00B90E17">
        <w:rPr>
          <w:rFonts w:ascii="Times New Roman" w:hAnsi="Times New Roman" w:cs="Times New Roman"/>
          <w:sz w:val="24"/>
          <w:szCs w:val="24"/>
        </w:rPr>
        <w:drawing>
          <wp:inline distT="0" distB="0" distL="0" distR="0">
            <wp:extent cx="5079713" cy="3324225"/>
            <wp:effectExtent l="190500" t="152400" r="178087" b="123825"/>
            <wp:docPr id="24" name="Рисунок 3" descr="C:\Users\na.tomarova\Desktop\екатеринославский с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omarova\Desktop\екатеринославский сс\4.jpg"/>
                    <pic:cNvPicPr>
                      <a:picLocks noChangeAspect="1" noChangeArrowheads="1"/>
                    </pic:cNvPicPr>
                  </pic:nvPicPr>
                  <pic:blipFill>
                    <a:blip r:embed="rId17" cstate="print"/>
                    <a:srcRect/>
                    <a:stretch>
                      <a:fillRect/>
                    </a:stretch>
                  </pic:blipFill>
                  <pic:spPr bwMode="auto">
                    <a:xfrm>
                      <a:off x="0" y="0"/>
                      <a:ext cx="5079442" cy="3324047"/>
                    </a:xfrm>
                    <a:prstGeom prst="rect">
                      <a:avLst/>
                    </a:prstGeom>
                    <a:ln>
                      <a:noFill/>
                    </a:ln>
                    <a:effectLst>
                      <a:outerShdw blurRad="190500" algn="tl" rotWithShape="0">
                        <a:srgbClr val="000000">
                          <a:alpha val="70000"/>
                        </a:srgbClr>
                      </a:outerShdw>
                    </a:effectLst>
                  </pic:spPr>
                </pic:pic>
              </a:graphicData>
            </a:graphic>
          </wp:inline>
        </w:drawing>
      </w:r>
    </w:p>
    <w:p w:rsidR="00A66592" w:rsidRPr="00B90E17" w:rsidRDefault="00E55556" w:rsidP="00B90E17">
      <w:pPr>
        <w:numPr>
          <w:ilvl w:val="0"/>
          <w:numId w:val="8"/>
        </w:numPr>
        <w:spacing w:after="0"/>
        <w:ind w:left="0" w:firstLine="709"/>
        <w:rPr>
          <w:rFonts w:ascii="Times New Roman" w:hAnsi="Times New Roman" w:cs="Times New Roman"/>
          <w:sz w:val="24"/>
          <w:szCs w:val="24"/>
          <w:highlight w:val="yellow"/>
        </w:rPr>
      </w:pPr>
      <w:r>
        <w:rPr>
          <w:rFonts w:ascii="Times New Roman" w:hAnsi="Times New Roman" w:cs="Times New Roman"/>
          <w:noProof/>
          <w:sz w:val="28"/>
          <w:szCs w:val="28"/>
          <w:lang w:eastAsia="ru-RU"/>
        </w:rPr>
        <w:lastRenderedPageBreak/>
        <w:drawing>
          <wp:inline distT="0" distB="0" distL="0" distR="0">
            <wp:extent cx="4624044" cy="5276850"/>
            <wp:effectExtent l="190500" t="152400" r="176556" b="133350"/>
            <wp:docPr id="16" name="Рисунок 4" descr="C:\Users\na.tomarova\Desktop\екатеринославский с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omarova\Desktop\екатеринославский сс\3.jpg"/>
                    <pic:cNvPicPr>
                      <a:picLocks noChangeAspect="1" noChangeArrowheads="1"/>
                    </pic:cNvPicPr>
                  </pic:nvPicPr>
                  <pic:blipFill>
                    <a:blip r:embed="rId18" cstate="print"/>
                    <a:srcRect/>
                    <a:stretch>
                      <a:fillRect/>
                    </a:stretch>
                  </pic:blipFill>
                  <pic:spPr bwMode="auto">
                    <a:xfrm>
                      <a:off x="0" y="0"/>
                      <a:ext cx="4624044" cy="5276850"/>
                    </a:xfrm>
                    <a:prstGeom prst="rect">
                      <a:avLst/>
                    </a:prstGeom>
                    <a:ln>
                      <a:noFill/>
                    </a:ln>
                    <a:effectLst>
                      <a:outerShdw blurRad="190500" algn="tl" rotWithShape="0">
                        <a:srgbClr val="000000">
                          <a:alpha val="70000"/>
                        </a:srgbClr>
                      </a:outerShdw>
                    </a:effectLst>
                  </pic:spPr>
                </pic:pic>
              </a:graphicData>
            </a:graphic>
          </wp:inline>
        </w:drawing>
      </w:r>
    </w:p>
    <w:p w:rsidR="00E60AC9" w:rsidRPr="00B90E17" w:rsidRDefault="00B90E17" w:rsidP="00A66592">
      <w:pPr>
        <w:numPr>
          <w:ilvl w:val="0"/>
          <w:numId w:val="8"/>
        </w:numPr>
        <w:spacing w:after="0"/>
        <w:ind w:left="0" w:firstLine="709"/>
        <w:jc w:val="both"/>
        <w:rPr>
          <w:rFonts w:ascii="Times New Roman" w:hAnsi="Times New Roman" w:cs="Times New Roman"/>
          <w:sz w:val="24"/>
          <w:szCs w:val="24"/>
        </w:rPr>
      </w:pPr>
      <w:r w:rsidRPr="00B90E17">
        <w:rPr>
          <w:rFonts w:ascii="Times New Roman" w:hAnsi="Times New Roman" w:cs="Times New Roman"/>
          <w:sz w:val="24"/>
          <w:szCs w:val="24"/>
        </w:rPr>
        <w:t>Рисунок</w:t>
      </w:r>
      <w:r w:rsidR="00E60AC9" w:rsidRPr="00B90E17">
        <w:rPr>
          <w:rFonts w:ascii="Times New Roman" w:hAnsi="Times New Roman" w:cs="Times New Roman"/>
          <w:sz w:val="24"/>
          <w:szCs w:val="24"/>
        </w:rPr>
        <w:t>- Функциональное зонирование с.</w:t>
      </w:r>
      <w:r w:rsidRPr="00B90E17">
        <w:rPr>
          <w:rFonts w:ascii="Times New Roman" w:hAnsi="Times New Roman" w:cs="Times New Roman"/>
          <w:sz w:val="24"/>
          <w:szCs w:val="24"/>
        </w:rPr>
        <w:t>Стретинка</w:t>
      </w:r>
    </w:p>
    <w:p w:rsidR="00593A75" w:rsidRPr="00FF0C9E" w:rsidRDefault="00593A75" w:rsidP="00E60AC9">
      <w:pPr>
        <w:numPr>
          <w:ilvl w:val="0"/>
          <w:numId w:val="8"/>
        </w:numPr>
        <w:spacing w:after="0"/>
        <w:ind w:left="0" w:firstLine="0"/>
        <w:jc w:val="center"/>
        <w:rPr>
          <w:rFonts w:ascii="Times New Roman" w:hAnsi="Times New Roman" w:cs="Times New Roman"/>
          <w:bCs/>
          <w:sz w:val="26"/>
          <w:szCs w:val="26"/>
          <w:highlight w:val="yellow"/>
        </w:rPr>
      </w:pPr>
    </w:p>
    <w:p w:rsidR="00A66592" w:rsidRPr="00FF0C9E" w:rsidRDefault="00A66592" w:rsidP="00E60AC9">
      <w:pPr>
        <w:numPr>
          <w:ilvl w:val="0"/>
          <w:numId w:val="8"/>
        </w:numPr>
        <w:spacing w:after="0"/>
        <w:ind w:left="0" w:firstLine="0"/>
        <w:jc w:val="center"/>
        <w:rPr>
          <w:rFonts w:ascii="Times New Roman" w:hAnsi="Times New Roman" w:cs="Times New Roman"/>
          <w:bCs/>
          <w:sz w:val="26"/>
          <w:szCs w:val="26"/>
          <w:highlight w:val="yellow"/>
        </w:rPr>
      </w:pPr>
    </w:p>
    <w:p w:rsidR="007739E6" w:rsidRDefault="007739E6">
      <w:pPr>
        <w:rPr>
          <w:rFonts w:ascii="Times New Roman" w:hAnsi="Times New Roman" w:cs="Times New Roman"/>
          <w:b/>
          <w:bCs/>
          <w:sz w:val="32"/>
          <w:szCs w:val="28"/>
          <w:highlight w:val="yellow"/>
        </w:rPr>
      </w:pPr>
      <w:r>
        <w:rPr>
          <w:highlight w:val="yellow"/>
        </w:rPr>
        <w:br w:type="page"/>
      </w:r>
    </w:p>
    <w:p w:rsidR="00A66592" w:rsidRPr="007739E6" w:rsidRDefault="00A66592" w:rsidP="00A66592">
      <w:pPr>
        <w:pStyle w:val="1"/>
        <w:numPr>
          <w:ilvl w:val="0"/>
          <w:numId w:val="0"/>
        </w:numPr>
        <w:spacing w:before="0" w:line="276" w:lineRule="auto"/>
      </w:pPr>
      <w:bookmarkStart w:id="38" w:name="_Toc384030750"/>
      <w:r w:rsidRPr="007739E6">
        <w:lastRenderedPageBreak/>
        <w:t>7.ТРАНСПОРТНАЯ ИНФРАСТРУКТУРА</w:t>
      </w:r>
      <w:bookmarkEnd w:id="38"/>
    </w:p>
    <w:p w:rsidR="00A66592" w:rsidRPr="007739E6" w:rsidRDefault="00A66592" w:rsidP="00A66592">
      <w:pPr>
        <w:spacing w:after="0"/>
        <w:jc w:val="center"/>
      </w:pPr>
    </w:p>
    <w:p w:rsidR="00A66592" w:rsidRPr="007739E6" w:rsidRDefault="007739E6" w:rsidP="007115BC">
      <w:pPr>
        <w:spacing w:after="0"/>
        <w:ind w:firstLine="709"/>
        <w:jc w:val="both"/>
        <w:rPr>
          <w:rFonts w:ascii="Times New Roman" w:hAnsi="Times New Roman" w:cs="Times New Roman"/>
          <w:sz w:val="28"/>
          <w:szCs w:val="28"/>
        </w:rPr>
      </w:pPr>
      <w:r w:rsidRPr="007739E6">
        <w:rPr>
          <w:rFonts w:ascii="Times New Roman" w:hAnsi="Times New Roman" w:cs="Times New Roman"/>
          <w:sz w:val="28"/>
          <w:szCs w:val="28"/>
        </w:rPr>
        <w:t>Тюльганский</w:t>
      </w:r>
      <w:r w:rsidR="00A66592" w:rsidRPr="007739E6">
        <w:rPr>
          <w:rFonts w:ascii="Times New Roman" w:hAnsi="Times New Roman" w:cs="Times New Roman"/>
          <w:sz w:val="28"/>
          <w:szCs w:val="28"/>
        </w:rPr>
        <w:t xml:space="preserve"> район расположен в </w:t>
      </w:r>
      <w:r w:rsidRPr="007739E6">
        <w:rPr>
          <w:rFonts w:ascii="Times New Roman" w:hAnsi="Times New Roman" w:cs="Times New Roman"/>
          <w:sz w:val="28"/>
          <w:szCs w:val="28"/>
        </w:rPr>
        <w:t>центральной</w:t>
      </w:r>
      <w:r w:rsidR="00A66592" w:rsidRPr="007739E6">
        <w:rPr>
          <w:rFonts w:ascii="Times New Roman" w:hAnsi="Times New Roman" w:cs="Times New Roman"/>
          <w:sz w:val="28"/>
          <w:szCs w:val="28"/>
        </w:rPr>
        <w:t xml:space="preserve"> части Оренбургской области. Основные автомобильные региональные  трассы ("</w:t>
      </w:r>
      <w:r w:rsidRPr="007739E6">
        <w:rPr>
          <w:rFonts w:ascii="Times New Roman" w:hAnsi="Times New Roman" w:cs="Times New Roman"/>
          <w:sz w:val="28"/>
          <w:szCs w:val="28"/>
        </w:rPr>
        <w:t>Оренбург-Уфа</w:t>
      </w:r>
      <w:r w:rsidR="00A66592" w:rsidRPr="007739E6">
        <w:rPr>
          <w:rFonts w:ascii="Times New Roman" w:hAnsi="Times New Roman" w:cs="Times New Roman"/>
          <w:sz w:val="28"/>
          <w:szCs w:val="28"/>
        </w:rPr>
        <w:t xml:space="preserve">") и железная дорога проходят через район. </w:t>
      </w:r>
    </w:p>
    <w:p w:rsidR="00A66592" w:rsidRPr="007739E6" w:rsidRDefault="00A66592" w:rsidP="007115BC">
      <w:pPr>
        <w:pStyle w:val="21"/>
        <w:spacing w:line="276" w:lineRule="auto"/>
        <w:ind w:firstLine="709"/>
        <w:jc w:val="both"/>
        <w:rPr>
          <w:sz w:val="28"/>
          <w:szCs w:val="28"/>
        </w:rPr>
      </w:pPr>
      <w:r w:rsidRPr="007739E6">
        <w:rPr>
          <w:sz w:val="28"/>
          <w:szCs w:val="28"/>
        </w:rPr>
        <w:t xml:space="preserve">Районный центр находится на расстоянии </w:t>
      </w:r>
      <w:r w:rsidR="007739E6" w:rsidRPr="007739E6">
        <w:rPr>
          <w:sz w:val="28"/>
          <w:szCs w:val="28"/>
        </w:rPr>
        <w:t>12</w:t>
      </w:r>
      <w:r w:rsidRPr="007739E6">
        <w:rPr>
          <w:sz w:val="28"/>
          <w:szCs w:val="28"/>
        </w:rPr>
        <w:t xml:space="preserve">0 км от областного центра г.Оренбург. </w:t>
      </w:r>
    </w:p>
    <w:p w:rsidR="00A66592" w:rsidRPr="007739E6" w:rsidRDefault="007739E6" w:rsidP="007115BC">
      <w:pPr>
        <w:pStyle w:val="21"/>
        <w:spacing w:line="276" w:lineRule="auto"/>
        <w:ind w:firstLine="709"/>
        <w:jc w:val="both"/>
        <w:rPr>
          <w:sz w:val="28"/>
          <w:szCs w:val="28"/>
        </w:rPr>
      </w:pPr>
      <w:r w:rsidRPr="007739E6">
        <w:rPr>
          <w:sz w:val="28"/>
          <w:szCs w:val="28"/>
        </w:rPr>
        <w:t>Связь районного центра (пос. Тюльган</w:t>
      </w:r>
      <w:r w:rsidR="00A66592" w:rsidRPr="007739E6">
        <w:rPr>
          <w:sz w:val="28"/>
          <w:szCs w:val="28"/>
        </w:rPr>
        <w:t>) с областным центром осуществляется по автодорогам с твердым покрытием Р-2</w:t>
      </w:r>
      <w:r w:rsidRPr="007739E6">
        <w:rPr>
          <w:sz w:val="28"/>
          <w:szCs w:val="28"/>
        </w:rPr>
        <w:t xml:space="preserve">40 "Уфа-Оренбург" </w:t>
      </w:r>
      <w:r w:rsidR="00A66592" w:rsidRPr="007739E6">
        <w:rPr>
          <w:sz w:val="28"/>
          <w:szCs w:val="28"/>
        </w:rPr>
        <w:t xml:space="preserve"> и Р-2</w:t>
      </w:r>
      <w:r w:rsidRPr="007739E6">
        <w:rPr>
          <w:sz w:val="28"/>
          <w:szCs w:val="28"/>
        </w:rPr>
        <w:t xml:space="preserve">39 "Казань-Оренбург"  </w:t>
      </w:r>
      <w:r w:rsidR="00A66592" w:rsidRPr="007739E6">
        <w:rPr>
          <w:sz w:val="28"/>
          <w:szCs w:val="28"/>
        </w:rPr>
        <w:t xml:space="preserve"> (</w:t>
      </w:r>
      <w:r w:rsidRPr="007739E6">
        <w:rPr>
          <w:sz w:val="28"/>
          <w:szCs w:val="28"/>
        </w:rPr>
        <w:t>меж</w:t>
      </w:r>
      <w:r w:rsidR="00A66592" w:rsidRPr="007739E6">
        <w:rPr>
          <w:sz w:val="28"/>
          <w:szCs w:val="28"/>
        </w:rPr>
        <w:t>регионального значения).</w:t>
      </w:r>
    </w:p>
    <w:p w:rsidR="00A66592" w:rsidRPr="00FF0C9E" w:rsidRDefault="00A66592" w:rsidP="007115BC">
      <w:pPr>
        <w:pStyle w:val="21"/>
        <w:spacing w:line="276" w:lineRule="auto"/>
        <w:ind w:firstLine="709"/>
        <w:jc w:val="both"/>
        <w:rPr>
          <w:sz w:val="28"/>
          <w:szCs w:val="28"/>
          <w:highlight w:val="yellow"/>
        </w:rPr>
      </w:pPr>
    </w:p>
    <w:p w:rsidR="00A66592" w:rsidRDefault="00A66592" w:rsidP="007115BC">
      <w:pPr>
        <w:pStyle w:val="2"/>
        <w:keepNext w:val="0"/>
        <w:widowControl w:val="0"/>
        <w:spacing w:before="0" w:after="0"/>
        <w:ind w:firstLine="709"/>
        <w:jc w:val="both"/>
      </w:pPr>
      <w:bookmarkStart w:id="39" w:name="_Toc327981795"/>
      <w:bookmarkStart w:id="40" w:name="_Toc384030751"/>
      <w:r w:rsidRPr="007739E6">
        <w:t>7.1 Автомобильные дороги</w:t>
      </w:r>
      <w:bookmarkEnd w:id="39"/>
      <w:bookmarkEnd w:id="40"/>
    </w:p>
    <w:p w:rsidR="007115BC" w:rsidRPr="007115BC" w:rsidRDefault="007115BC" w:rsidP="007115BC"/>
    <w:p w:rsidR="007115BC" w:rsidRPr="007115BC" w:rsidRDefault="007115BC" w:rsidP="007115BC">
      <w:pPr>
        <w:spacing w:after="0"/>
        <w:ind w:firstLine="709"/>
        <w:jc w:val="both"/>
        <w:rPr>
          <w:rFonts w:ascii="Times New Roman" w:hAnsi="Times New Roman" w:cs="Times New Roman"/>
          <w:sz w:val="28"/>
          <w:szCs w:val="28"/>
        </w:rPr>
      </w:pPr>
      <w:bookmarkStart w:id="41" w:name="_Toc327981796"/>
      <w:r w:rsidRPr="007115BC">
        <w:rPr>
          <w:rFonts w:ascii="Times New Roman" w:hAnsi="Times New Roman" w:cs="Times New Roman"/>
          <w:sz w:val="28"/>
          <w:szCs w:val="28"/>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ab/>
        <w:t>Ремонт и содержание дорог осуществляется Тюльганским дорожным управлением ГУП «Оренбургремдорстрой». Тюльганское ДУ имеет свой асфальтобетонный завод, с мощностью выпуска асфальта 40 тонн в час.</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Согласно постановлению Правительства Оренбургской области №267-п от 19.04.2010г. «Об утверждении перечня автомобильных дорог общего пользования регионального и межмуниципального значения, находящихся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в государственной собственности Оренбургской области», на территории Тюльганского района имеются  автомобильные дороги общего пользования регионального значения.</w:t>
      </w: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Default="007115BC" w:rsidP="007115BC">
      <w:pPr>
        <w:spacing w:after="0"/>
        <w:ind w:firstLine="709"/>
        <w:jc w:val="both"/>
        <w:rPr>
          <w:rFonts w:ascii="Times New Roman" w:hAnsi="Times New Roman" w:cs="Times New Roman"/>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lastRenderedPageBreak/>
        <w:t xml:space="preserve">Таблица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Перечень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находящихся на территории Тюльганского района (согласно приложению к постановлению №267-п).</w:t>
      </w:r>
    </w:p>
    <w:p w:rsidR="007115BC" w:rsidRPr="007115BC" w:rsidRDefault="007115BC" w:rsidP="007115BC">
      <w:pPr>
        <w:spacing w:after="0"/>
        <w:ind w:firstLine="709"/>
        <w:jc w:val="both"/>
        <w:rPr>
          <w:rFonts w:ascii="Times New Roman" w:hAnsi="Times New Roman" w:cs="Times New Roman"/>
          <w:sz w:val="28"/>
          <w:szCs w:val="28"/>
        </w:rPr>
      </w:pPr>
    </w:p>
    <w:tbl>
      <w:tblPr>
        <w:tblW w:w="9591" w:type="dxa"/>
        <w:tblInd w:w="-10" w:type="dxa"/>
        <w:tblLayout w:type="fixed"/>
        <w:tblLook w:val="0000"/>
      </w:tblPr>
      <w:tblGrid>
        <w:gridCol w:w="560"/>
        <w:gridCol w:w="2960"/>
        <w:gridCol w:w="3818"/>
        <w:gridCol w:w="1275"/>
        <w:gridCol w:w="978"/>
      </w:tblGrid>
      <w:tr w:rsidR="007115BC" w:rsidRPr="007115BC" w:rsidTr="007115BC">
        <w:tc>
          <w:tcPr>
            <w:tcW w:w="5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 п/п</w:t>
            </w:r>
          </w:p>
        </w:tc>
        <w:tc>
          <w:tcPr>
            <w:tcW w:w="29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Идентификационный номер</w:t>
            </w:r>
          </w:p>
        </w:tc>
        <w:tc>
          <w:tcPr>
            <w:tcW w:w="3818"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Наименование автомобильной дороги (далее – а/д)</w:t>
            </w:r>
          </w:p>
        </w:tc>
        <w:tc>
          <w:tcPr>
            <w:tcW w:w="1275"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Протяженность дороги, км</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Категория дороги</w:t>
            </w:r>
          </w:p>
        </w:tc>
      </w:tr>
      <w:tr w:rsidR="007115BC" w:rsidRPr="007115BC" w:rsidTr="007115BC">
        <w:tc>
          <w:tcPr>
            <w:tcW w:w="5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w:t>
            </w:r>
          </w:p>
        </w:tc>
        <w:tc>
          <w:tcPr>
            <w:tcW w:w="29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2</w:t>
            </w:r>
          </w:p>
        </w:tc>
        <w:tc>
          <w:tcPr>
            <w:tcW w:w="3818"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3</w:t>
            </w:r>
          </w:p>
        </w:tc>
        <w:tc>
          <w:tcPr>
            <w:tcW w:w="1275"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4</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5</w:t>
            </w:r>
          </w:p>
        </w:tc>
      </w:tr>
      <w:tr w:rsidR="007115BC" w:rsidRPr="007115BC" w:rsidTr="007115BC">
        <w:tc>
          <w:tcPr>
            <w:tcW w:w="5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1.</w:t>
            </w:r>
          </w:p>
        </w:tc>
        <w:tc>
          <w:tcPr>
            <w:tcW w:w="29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53 ОП МЗ 53Н-3303000</w:t>
            </w:r>
          </w:p>
        </w:tc>
        <w:tc>
          <w:tcPr>
            <w:tcW w:w="3818"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Екатеринославка–Аустяново</w:t>
            </w:r>
          </w:p>
        </w:tc>
        <w:tc>
          <w:tcPr>
            <w:tcW w:w="1275"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6,00</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V</w:t>
            </w:r>
          </w:p>
        </w:tc>
      </w:tr>
      <w:tr w:rsidR="007115BC" w:rsidRPr="007115BC" w:rsidTr="007115BC">
        <w:tc>
          <w:tcPr>
            <w:tcW w:w="5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2.</w:t>
            </w:r>
          </w:p>
        </w:tc>
        <w:tc>
          <w:tcPr>
            <w:tcW w:w="29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53 ОП МЗ 53Н-3305000</w:t>
            </w:r>
          </w:p>
        </w:tc>
        <w:tc>
          <w:tcPr>
            <w:tcW w:w="3818"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Нововасильевка–Екатеринославка</w:t>
            </w:r>
          </w:p>
        </w:tc>
        <w:tc>
          <w:tcPr>
            <w:tcW w:w="1275"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8,00</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IV</w:t>
            </w:r>
          </w:p>
        </w:tc>
      </w:tr>
      <w:tr w:rsidR="007115BC" w:rsidRPr="007115BC" w:rsidTr="007115BC">
        <w:tc>
          <w:tcPr>
            <w:tcW w:w="5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3.</w:t>
            </w:r>
          </w:p>
        </w:tc>
        <w:tc>
          <w:tcPr>
            <w:tcW w:w="2960"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53 ОП МЗ 53Н-3307000</w:t>
            </w:r>
          </w:p>
        </w:tc>
        <w:tc>
          <w:tcPr>
            <w:tcW w:w="3818"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Стретинка–Благодарное</w:t>
            </w:r>
          </w:p>
        </w:tc>
        <w:tc>
          <w:tcPr>
            <w:tcW w:w="1275" w:type="dxa"/>
            <w:tcBorders>
              <w:top w:val="single" w:sz="4" w:space="0" w:color="000000"/>
              <w:left w:val="single" w:sz="4" w:space="0" w:color="000000"/>
              <w:bottom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30,00</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7115BC" w:rsidRPr="007115BC" w:rsidRDefault="007115BC" w:rsidP="007115BC">
            <w:pPr>
              <w:rPr>
                <w:rFonts w:ascii="Times New Roman" w:hAnsi="Times New Roman" w:cs="Times New Roman"/>
                <w:sz w:val="24"/>
                <w:szCs w:val="24"/>
              </w:rPr>
            </w:pPr>
            <w:r w:rsidRPr="007115BC">
              <w:rPr>
                <w:rFonts w:ascii="Times New Roman" w:hAnsi="Times New Roman" w:cs="Times New Roman"/>
                <w:sz w:val="24"/>
                <w:szCs w:val="24"/>
              </w:rPr>
              <w:t>IV</w:t>
            </w:r>
          </w:p>
        </w:tc>
      </w:tr>
    </w:tbl>
    <w:p w:rsidR="007115BC" w:rsidRPr="007115BC" w:rsidRDefault="007115BC" w:rsidP="007115BC">
      <w:pPr>
        <w:spacing w:after="0"/>
        <w:ind w:firstLine="709"/>
        <w:jc w:val="both"/>
        <w:rPr>
          <w:rFonts w:ascii="Times New Roman" w:hAnsi="Times New Roman" w:cs="Times New Roman"/>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Проектом предлагаются следующие мероприятия: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реконструкция дорожной сети и повышение качества обслуживания на автомобильном транспорте зон приоритетного развития туризма на связях с областным центром и главным центром притяжения туристской деятельности -  Республикой Башкорторстан.</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Строительство усовершенствованного покрытия для дорог общего пользования местного значения,  сообщением:</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 Екатеринославка – с. Аустяново, протяженность - 4,5 км</w:t>
      </w:r>
    </w:p>
    <w:p w:rsidR="007115BC" w:rsidRDefault="007115BC" w:rsidP="007115BC">
      <w:pPr>
        <w:pStyle w:val="2"/>
        <w:widowControl w:val="0"/>
        <w:spacing w:before="0" w:after="0"/>
        <w:ind w:firstLine="709"/>
        <w:jc w:val="both"/>
      </w:pPr>
    </w:p>
    <w:p w:rsidR="00A66592" w:rsidRPr="00A35326" w:rsidRDefault="00A66592" w:rsidP="007115BC">
      <w:pPr>
        <w:pStyle w:val="2"/>
        <w:widowControl w:val="0"/>
        <w:spacing w:before="0" w:after="0"/>
        <w:ind w:firstLine="709"/>
        <w:jc w:val="both"/>
      </w:pPr>
      <w:bookmarkStart w:id="42" w:name="_Toc384030752"/>
      <w:r w:rsidRPr="00A35326">
        <w:t>7.2 Общественный транспорт</w:t>
      </w:r>
      <w:bookmarkEnd w:id="41"/>
      <w:bookmarkEnd w:id="42"/>
    </w:p>
    <w:p w:rsidR="007115BC" w:rsidRDefault="007115BC" w:rsidP="007115BC">
      <w:pPr>
        <w:widowControl w:val="0"/>
        <w:tabs>
          <w:tab w:val="left" w:pos="9781"/>
        </w:tabs>
        <w:spacing w:after="0"/>
        <w:ind w:firstLine="709"/>
        <w:jc w:val="both"/>
        <w:rPr>
          <w:rFonts w:ascii="Times New Roman" w:hAnsi="Times New Roman" w:cs="Times New Roman"/>
          <w:bCs/>
          <w:sz w:val="28"/>
          <w:szCs w:val="28"/>
        </w:rPr>
      </w:pPr>
    </w:p>
    <w:p w:rsidR="00A66592" w:rsidRPr="00A35326" w:rsidRDefault="00A66592" w:rsidP="007115BC">
      <w:pPr>
        <w:widowControl w:val="0"/>
        <w:tabs>
          <w:tab w:val="left" w:pos="9781"/>
        </w:tabs>
        <w:spacing w:after="0"/>
        <w:ind w:firstLine="709"/>
        <w:jc w:val="both"/>
        <w:rPr>
          <w:rFonts w:ascii="Times New Roman" w:hAnsi="Times New Roman" w:cs="Times New Roman"/>
          <w:sz w:val="28"/>
          <w:szCs w:val="28"/>
        </w:rPr>
      </w:pPr>
      <w:r w:rsidRPr="00A35326">
        <w:rPr>
          <w:rFonts w:ascii="Times New Roman" w:hAnsi="Times New Roman" w:cs="Times New Roman"/>
          <w:bCs/>
          <w:sz w:val="28"/>
          <w:szCs w:val="28"/>
        </w:rPr>
        <w:t>Общественный транспорт</w:t>
      </w:r>
      <w:r w:rsidRPr="00A35326">
        <w:rPr>
          <w:rFonts w:ascii="Times New Roman" w:hAnsi="Times New Roman" w:cs="Times New Roman"/>
          <w:sz w:val="28"/>
          <w:szCs w:val="28"/>
        </w:rPr>
        <w:t> - пассажирский транспорт, доступный и востребованный к использованию широкой публикой.</w:t>
      </w:r>
    </w:p>
    <w:p w:rsidR="00F7456B" w:rsidRPr="00A35326" w:rsidRDefault="00A66592" w:rsidP="007115BC">
      <w:pPr>
        <w:widowControl w:val="0"/>
        <w:shd w:val="clear" w:color="auto" w:fill="FFFFFF"/>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 xml:space="preserve">Деятельность общественного транспорта для </w:t>
      </w:r>
      <w:r w:rsidR="00FF0C9E" w:rsidRPr="00A35326">
        <w:rPr>
          <w:rFonts w:ascii="Times New Roman" w:hAnsi="Times New Roman" w:cs="Times New Roman"/>
          <w:sz w:val="28"/>
          <w:szCs w:val="28"/>
        </w:rPr>
        <w:t>Тюльганского</w:t>
      </w:r>
      <w:r w:rsidRPr="00A35326">
        <w:rPr>
          <w:rFonts w:ascii="Times New Roman" w:hAnsi="Times New Roman" w:cs="Times New Roman"/>
          <w:sz w:val="28"/>
          <w:szCs w:val="28"/>
        </w:rPr>
        <w:t xml:space="preserve"> района определена географическим положением населенных пунктов и уровнем развития экономики. Основная транспортная доступность населения района в районный центр и другие населенные пункты - автобусное сообщение.</w:t>
      </w:r>
    </w:p>
    <w:p w:rsidR="00A66592" w:rsidRPr="00FF0C9E" w:rsidRDefault="00A66592" w:rsidP="007115BC">
      <w:pPr>
        <w:widowControl w:val="0"/>
        <w:spacing w:after="0"/>
        <w:ind w:firstLine="709"/>
        <w:jc w:val="both"/>
        <w:rPr>
          <w:highlight w:val="yellow"/>
        </w:rPr>
      </w:pPr>
    </w:p>
    <w:p w:rsidR="00865D60" w:rsidRDefault="00865D60" w:rsidP="007115BC">
      <w:pPr>
        <w:pStyle w:val="2"/>
        <w:widowControl w:val="0"/>
        <w:spacing w:before="0" w:after="0"/>
        <w:ind w:firstLine="709"/>
        <w:jc w:val="both"/>
      </w:pPr>
      <w:bookmarkStart w:id="43" w:name="_Toc327981797"/>
    </w:p>
    <w:p w:rsidR="00865D60" w:rsidRDefault="00865D60" w:rsidP="007115BC">
      <w:pPr>
        <w:pStyle w:val="2"/>
        <w:widowControl w:val="0"/>
        <w:spacing w:before="0" w:after="0"/>
        <w:ind w:firstLine="709"/>
        <w:jc w:val="both"/>
      </w:pPr>
    </w:p>
    <w:p w:rsidR="00865D60" w:rsidRDefault="00865D60">
      <w:pPr>
        <w:rPr>
          <w:rFonts w:ascii="Times New Roman" w:hAnsi="Times New Roman" w:cs="Times New Roman"/>
          <w:b/>
          <w:bCs/>
          <w:iCs/>
          <w:sz w:val="28"/>
          <w:szCs w:val="28"/>
        </w:rPr>
      </w:pPr>
      <w:r>
        <w:br w:type="page"/>
      </w:r>
    </w:p>
    <w:p w:rsidR="00A66592" w:rsidRPr="00A35326" w:rsidRDefault="00A66592" w:rsidP="007115BC">
      <w:pPr>
        <w:pStyle w:val="2"/>
        <w:widowControl w:val="0"/>
        <w:spacing w:before="0" w:after="0"/>
        <w:ind w:firstLine="709"/>
        <w:jc w:val="both"/>
      </w:pPr>
      <w:bookmarkStart w:id="44" w:name="_Toc384030753"/>
      <w:r w:rsidRPr="00A35326">
        <w:lastRenderedPageBreak/>
        <w:t>7.3 Железнодорожный транспорт</w:t>
      </w:r>
      <w:bookmarkEnd w:id="43"/>
      <w:bookmarkEnd w:id="44"/>
    </w:p>
    <w:p w:rsidR="007115BC" w:rsidRDefault="007115BC" w:rsidP="007115BC">
      <w:pPr>
        <w:widowControl w:val="0"/>
        <w:spacing w:after="0"/>
        <w:ind w:firstLine="709"/>
        <w:jc w:val="both"/>
        <w:rPr>
          <w:rFonts w:ascii="Times New Roman" w:hAnsi="Times New Roman" w:cs="Times New Roman"/>
          <w:sz w:val="28"/>
          <w:szCs w:val="28"/>
          <w:lang w:eastAsia="ru-RU"/>
        </w:rPr>
      </w:pPr>
    </w:p>
    <w:p w:rsidR="00A35326" w:rsidRPr="00A35326" w:rsidRDefault="00A66592" w:rsidP="007115BC">
      <w:pPr>
        <w:widowControl w:val="0"/>
        <w:spacing w:after="0"/>
        <w:ind w:firstLine="709"/>
        <w:jc w:val="both"/>
        <w:rPr>
          <w:rFonts w:ascii="Times New Roman" w:hAnsi="Times New Roman" w:cs="Times New Roman"/>
          <w:sz w:val="28"/>
          <w:szCs w:val="28"/>
          <w:lang w:eastAsia="ru-RU"/>
        </w:rPr>
      </w:pPr>
      <w:r w:rsidRPr="00A35326">
        <w:rPr>
          <w:rFonts w:ascii="Times New Roman" w:hAnsi="Times New Roman" w:cs="Times New Roman"/>
          <w:sz w:val="28"/>
          <w:szCs w:val="28"/>
          <w:lang w:eastAsia="ru-RU"/>
        </w:rPr>
        <w:t xml:space="preserve">Железнодорожный транспорт представлен магистральными линиями направлений </w:t>
      </w:r>
      <w:r w:rsidR="00A35326" w:rsidRPr="00A35326">
        <w:rPr>
          <w:rFonts w:ascii="Times New Roman" w:hAnsi="Times New Roman" w:cs="Times New Roman"/>
          <w:sz w:val="28"/>
          <w:szCs w:val="28"/>
          <w:lang w:eastAsia="ru-RU"/>
        </w:rPr>
        <w:t>Магнитогорск</w:t>
      </w:r>
      <w:r w:rsidRPr="00A35326">
        <w:rPr>
          <w:rFonts w:ascii="Times New Roman" w:hAnsi="Times New Roman" w:cs="Times New Roman"/>
          <w:sz w:val="28"/>
          <w:szCs w:val="28"/>
          <w:lang w:eastAsia="ru-RU"/>
        </w:rPr>
        <w:t>-</w:t>
      </w:r>
      <w:r w:rsidR="00A35326" w:rsidRPr="00A35326">
        <w:rPr>
          <w:rFonts w:ascii="Times New Roman" w:hAnsi="Times New Roman" w:cs="Times New Roman"/>
          <w:sz w:val="28"/>
          <w:szCs w:val="28"/>
          <w:lang w:eastAsia="ru-RU"/>
        </w:rPr>
        <w:t>Тюльган</w:t>
      </w:r>
      <w:r w:rsidRPr="00A35326">
        <w:rPr>
          <w:rFonts w:ascii="Times New Roman" w:hAnsi="Times New Roman" w:cs="Times New Roman"/>
          <w:sz w:val="28"/>
          <w:szCs w:val="28"/>
          <w:lang w:eastAsia="ru-RU"/>
        </w:rPr>
        <w:t xml:space="preserve">. </w:t>
      </w:r>
    </w:p>
    <w:p w:rsidR="00A66592" w:rsidRPr="00A35326" w:rsidRDefault="00A66592" w:rsidP="007115BC">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 xml:space="preserve">Проектом предложено: </w:t>
      </w:r>
    </w:p>
    <w:p w:rsidR="00A66592" w:rsidRPr="00A35326" w:rsidRDefault="00A66592" w:rsidP="007115BC">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1. Согласно областной целевой программой «Обеспечение подъезда к населенным пунктам Оренбургской области по автомобильным дорогам с твердым покрытием на 2010-2020 годы» предусмотрено строительство автомобильных дорог к сельским населенным пунктам.</w:t>
      </w:r>
    </w:p>
    <w:p w:rsidR="00A66592" w:rsidRPr="00A35326" w:rsidRDefault="00A66592" w:rsidP="007115BC">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2. Сформировать дорожную сеть в новых проектируемых районах с.Михайловка и с. Кретовка с шириной улиц от 20 до 40 метров;</w:t>
      </w:r>
    </w:p>
    <w:p w:rsidR="00A66592" w:rsidRPr="00A35326" w:rsidRDefault="00A66592" w:rsidP="007115BC">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3. Предусмотреть зоны транспортной инфраструктуры: разворотные площадки, площадки кратковременного и долговременного хранения транспорта.</w:t>
      </w:r>
    </w:p>
    <w:p w:rsidR="00A66592" w:rsidRPr="00A35326" w:rsidRDefault="00A66592" w:rsidP="00170194">
      <w:pPr>
        <w:pStyle w:val="1"/>
        <w:numPr>
          <w:ilvl w:val="0"/>
          <w:numId w:val="0"/>
        </w:numPr>
        <w:spacing w:before="0" w:line="276" w:lineRule="auto"/>
        <w:ind w:firstLine="709"/>
      </w:pPr>
    </w:p>
    <w:p w:rsidR="00A66592" w:rsidRPr="00FF0C9E" w:rsidRDefault="00A66592" w:rsidP="00170194">
      <w:pPr>
        <w:spacing w:after="0"/>
        <w:ind w:firstLine="709"/>
        <w:jc w:val="both"/>
        <w:rPr>
          <w:highlight w:val="yellow"/>
        </w:rPr>
      </w:pPr>
    </w:p>
    <w:p w:rsidR="00170194" w:rsidRPr="00FF0C9E" w:rsidRDefault="00170194">
      <w:pPr>
        <w:rPr>
          <w:rFonts w:ascii="Times New Roman" w:hAnsi="Times New Roman" w:cs="Times New Roman"/>
          <w:b/>
          <w:bCs/>
          <w:sz w:val="28"/>
          <w:szCs w:val="28"/>
          <w:highlight w:val="yellow"/>
        </w:rPr>
      </w:pPr>
      <w:r w:rsidRPr="00FF0C9E">
        <w:rPr>
          <w:rFonts w:ascii="Times New Roman" w:hAnsi="Times New Roman"/>
          <w:highlight w:val="yellow"/>
        </w:rPr>
        <w:br w:type="page"/>
      </w:r>
    </w:p>
    <w:p w:rsidR="00A66592" w:rsidRPr="00A35326" w:rsidRDefault="00A66592" w:rsidP="00A66592">
      <w:pPr>
        <w:pStyle w:val="1"/>
        <w:numPr>
          <w:ilvl w:val="0"/>
          <w:numId w:val="0"/>
        </w:numPr>
        <w:spacing w:before="0" w:line="276" w:lineRule="auto"/>
      </w:pPr>
      <w:bookmarkStart w:id="45" w:name="_Toc384030754"/>
      <w:r w:rsidRPr="00A35326">
        <w:lastRenderedPageBreak/>
        <w:t>8. ИНЖЕНЕРНАЯ ЗАЩИТА И  ПОДГОТОВКА ТЕРРИТОРИИ</w:t>
      </w:r>
      <w:bookmarkEnd w:id="45"/>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Главной водной артерией муниципального образования  «</w:t>
      </w:r>
      <w:r w:rsidR="00FF0C9E" w:rsidRPr="00A35326">
        <w:rPr>
          <w:rFonts w:ascii="Times New Roman" w:hAnsi="Times New Roman"/>
          <w:sz w:val="28"/>
          <w:szCs w:val="28"/>
        </w:rPr>
        <w:t>Екатеринославский</w:t>
      </w:r>
      <w:r w:rsidRPr="00A35326">
        <w:rPr>
          <w:rFonts w:ascii="Times New Roman" w:hAnsi="Times New Roman"/>
          <w:sz w:val="28"/>
          <w:szCs w:val="28"/>
        </w:rPr>
        <w:t xml:space="preserve"> сельсовет»  является река </w:t>
      </w:r>
      <w:r w:rsidR="00A35326" w:rsidRPr="00A35326">
        <w:rPr>
          <w:rFonts w:ascii="Times New Roman" w:hAnsi="Times New Roman"/>
          <w:sz w:val="28"/>
          <w:szCs w:val="28"/>
        </w:rPr>
        <w:t>Малый Юшатырь</w:t>
      </w:r>
      <w:r w:rsidRPr="00A35326">
        <w:rPr>
          <w:rFonts w:ascii="Times New Roman" w:hAnsi="Times New Roman"/>
          <w:sz w:val="28"/>
          <w:szCs w:val="28"/>
        </w:rPr>
        <w:t xml:space="preserve"> и ее притоки. </w:t>
      </w:r>
    </w:p>
    <w:p w:rsidR="00A66592" w:rsidRPr="00A35326" w:rsidRDefault="00A66592" w:rsidP="00A66592">
      <w:pPr>
        <w:pStyle w:val="af7"/>
        <w:spacing w:after="0"/>
        <w:jc w:val="both"/>
        <w:rPr>
          <w:rFonts w:ascii="Times New Roman" w:hAnsi="Times New Roman"/>
          <w:sz w:val="28"/>
          <w:szCs w:val="28"/>
        </w:rPr>
      </w:pPr>
      <w:r w:rsidRPr="00A35326">
        <w:rPr>
          <w:rFonts w:ascii="Times New Roman" w:hAnsi="Times New Roman"/>
          <w:sz w:val="28"/>
          <w:szCs w:val="28"/>
        </w:rPr>
        <w:t xml:space="preserve">           Физико-геологические явления на территории МО отсутствуют. Освоение новых территорий для застройки требует незначительной инженерной подготовки.</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Перечень мероприятий по инженерной защите:</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1. Организация поверхностного стока.</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2. Очистка поверхностного стока.</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3. Берегоукрепление.</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 xml:space="preserve">4. Благоустройство овражных территорий. </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5. 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 разработке месторождений полезных ископаемых;</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 прокладке трубопроводов различного назначения;</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-складировании и захоронении промышленных, бытовых биологических и пр. отходов, ядохимикатов.</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 xml:space="preserve">Так, необходимо рекультивировать территории скотомогильников. </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 xml:space="preserve">Рекультивируемые, восстановленные территории проектом генерального плана предложено озеленить.         </w:t>
      </w:r>
    </w:p>
    <w:p w:rsidR="00A66592" w:rsidRPr="00A35326" w:rsidRDefault="00A66592" w:rsidP="00A66592">
      <w:pPr>
        <w:pStyle w:val="af7"/>
        <w:spacing w:after="0"/>
        <w:ind w:firstLine="851"/>
        <w:jc w:val="both"/>
        <w:rPr>
          <w:rFonts w:ascii="Times New Roman" w:hAnsi="Times New Roman"/>
          <w:sz w:val="28"/>
          <w:szCs w:val="28"/>
        </w:rPr>
      </w:pPr>
      <w:r w:rsidRPr="00A35326">
        <w:rPr>
          <w:rFonts w:ascii="Times New Roman" w:hAnsi="Times New Roman"/>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A66592" w:rsidRPr="00FF0C9E" w:rsidRDefault="00A66592" w:rsidP="00A66592">
      <w:pPr>
        <w:pStyle w:val="af7"/>
        <w:spacing w:after="0"/>
        <w:ind w:firstLine="851"/>
        <w:jc w:val="both"/>
        <w:rPr>
          <w:rFonts w:ascii="Times New Roman" w:hAnsi="Times New Roman"/>
          <w:sz w:val="28"/>
          <w:szCs w:val="28"/>
          <w:highlight w:val="yellow"/>
        </w:rPr>
      </w:pPr>
    </w:p>
    <w:p w:rsidR="00A66592" w:rsidRPr="00FF0C9E" w:rsidRDefault="00A66592" w:rsidP="00A66592">
      <w:pPr>
        <w:pStyle w:val="af7"/>
        <w:spacing w:after="0"/>
        <w:ind w:firstLine="851"/>
        <w:jc w:val="both"/>
        <w:rPr>
          <w:rFonts w:ascii="Times New Roman" w:hAnsi="Times New Roman"/>
          <w:sz w:val="28"/>
          <w:szCs w:val="28"/>
          <w:highlight w:val="yellow"/>
        </w:rPr>
      </w:pPr>
    </w:p>
    <w:p w:rsidR="00A66592" w:rsidRPr="00FF0C9E" w:rsidRDefault="00A66592" w:rsidP="00A66592">
      <w:pPr>
        <w:pStyle w:val="af7"/>
        <w:spacing w:after="0"/>
        <w:ind w:firstLine="851"/>
        <w:jc w:val="both"/>
        <w:rPr>
          <w:rFonts w:ascii="Times New Roman" w:hAnsi="Times New Roman"/>
          <w:sz w:val="28"/>
          <w:szCs w:val="28"/>
          <w:highlight w:val="yellow"/>
        </w:rPr>
      </w:pPr>
    </w:p>
    <w:p w:rsidR="00865D60" w:rsidRPr="00865D60" w:rsidRDefault="00170194">
      <w:pPr>
        <w:rPr>
          <w:rFonts w:ascii="Times New Roman" w:hAnsi="Times New Roman" w:cs="Times New Roman"/>
          <w:b/>
          <w:bCs/>
          <w:sz w:val="28"/>
          <w:szCs w:val="28"/>
          <w:highlight w:val="yellow"/>
        </w:rPr>
      </w:pPr>
      <w:r w:rsidRPr="00FF0C9E">
        <w:rPr>
          <w:rFonts w:ascii="Times New Roman" w:hAnsi="Times New Roman"/>
          <w:highlight w:val="yellow"/>
        </w:rPr>
        <w:br w:type="page"/>
      </w:r>
    </w:p>
    <w:p w:rsidR="00865D60" w:rsidRPr="00865D60" w:rsidRDefault="00A66592" w:rsidP="00865D60">
      <w:pPr>
        <w:pStyle w:val="1"/>
        <w:numPr>
          <w:ilvl w:val="0"/>
          <w:numId w:val="0"/>
        </w:numPr>
        <w:spacing w:before="0" w:line="276" w:lineRule="auto"/>
      </w:pPr>
      <w:bookmarkStart w:id="46" w:name="_Toc384030755"/>
      <w:r w:rsidRPr="00A35326">
        <w:lastRenderedPageBreak/>
        <w:t>9.ОЗЕЛЕНЕНИЕ</w:t>
      </w:r>
      <w:bookmarkEnd w:id="46"/>
    </w:p>
    <w:p w:rsidR="00A66592" w:rsidRPr="00A35326" w:rsidRDefault="00A66592" w:rsidP="00A66592">
      <w:pPr>
        <w:pStyle w:val="2"/>
        <w:spacing w:before="0" w:after="0"/>
      </w:pPr>
      <w:bookmarkStart w:id="47" w:name="_Toc384030756"/>
      <w:r w:rsidRPr="00A35326">
        <w:t>9.1 существующее положение</w:t>
      </w:r>
      <w:bookmarkEnd w:id="47"/>
    </w:p>
    <w:p w:rsidR="00A35326" w:rsidRPr="00A35326" w:rsidRDefault="00A35326" w:rsidP="00A35326">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 xml:space="preserve">Территория Екатеринославского сельсовета расположена в климатическом районе I-В. Климат континентальный с благоприятным увлажнением. Количество осадков составляет в среднем 350 мм в год. </w:t>
      </w:r>
    </w:p>
    <w:p w:rsidR="00A66592" w:rsidRPr="00A35326" w:rsidRDefault="00A66592" w:rsidP="00A66592">
      <w:pPr>
        <w:spacing w:after="0"/>
        <w:ind w:firstLine="709"/>
        <w:jc w:val="both"/>
        <w:rPr>
          <w:rFonts w:ascii="Times New Roman" w:hAnsi="Times New Roman" w:cs="Times New Roman"/>
          <w:sz w:val="28"/>
          <w:szCs w:val="28"/>
        </w:rPr>
      </w:pPr>
      <w:r w:rsidRPr="00A35326">
        <w:rPr>
          <w:rFonts w:ascii="Times New Roman" w:hAnsi="Times New Roman" w:cs="Times New Roman"/>
          <w:sz w:val="28"/>
          <w:szCs w:val="28"/>
        </w:rPr>
        <w:t>Островные леса в этой части области состоят из широколиственных видов деревьев – липа сердцелистная, вяз гладкий и вяз шершавый, клен остролистный, рябина, орешник. Из мелколиственных пород часто встречается береза бородавчатая.</w:t>
      </w:r>
    </w:p>
    <w:p w:rsidR="00A66592" w:rsidRPr="00A35326" w:rsidRDefault="00A66592" w:rsidP="00A66592">
      <w:pPr>
        <w:spacing w:after="0"/>
        <w:jc w:val="both"/>
        <w:rPr>
          <w:rFonts w:ascii="Times New Roman" w:hAnsi="Times New Roman" w:cs="Times New Roman"/>
          <w:sz w:val="28"/>
          <w:szCs w:val="28"/>
        </w:rPr>
      </w:pPr>
      <w:r w:rsidRPr="00A35326">
        <w:rPr>
          <w:rFonts w:ascii="Times New Roman" w:hAnsi="Times New Roman" w:cs="Times New Roman"/>
          <w:sz w:val="28"/>
          <w:szCs w:val="28"/>
        </w:rPr>
        <w:t xml:space="preserve">          Из  выше  сказанного  следует,  что  почвенные  и  климатические  условия  не вполне благоприятны для произрастания древесно-кустарниковой растительности.  Поэтому  для  успешного проведения работ по озеленению необходимо:</w:t>
      </w:r>
    </w:p>
    <w:p w:rsidR="00A66592" w:rsidRPr="00A35326" w:rsidRDefault="00A66592" w:rsidP="00A66592">
      <w:pPr>
        <w:spacing w:after="0"/>
        <w:jc w:val="both"/>
        <w:rPr>
          <w:rFonts w:ascii="Times New Roman" w:hAnsi="Times New Roman" w:cs="Times New Roman"/>
          <w:sz w:val="28"/>
          <w:szCs w:val="28"/>
        </w:rPr>
      </w:pPr>
      <w:r w:rsidRPr="00A35326">
        <w:rPr>
          <w:rFonts w:ascii="Times New Roman" w:hAnsi="Times New Roman" w:cs="Times New Roman"/>
          <w:sz w:val="28"/>
          <w:szCs w:val="28"/>
        </w:rPr>
        <w:t>-использование местного ассортимента деревьев и кустарников;</w:t>
      </w:r>
    </w:p>
    <w:p w:rsidR="00A66592" w:rsidRPr="00A35326" w:rsidRDefault="00A66592" w:rsidP="00A66592">
      <w:pPr>
        <w:spacing w:after="0"/>
        <w:jc w:val="both"/>
        <w:rPr>
          <w:rFonts w:ascii="Times New Roman" w:hAnsi="Times New Roman" w:cs="Times New Roman"/>
          <w:sz w:val="28"/>
          <w:szCs w:val="28"/>
        </w:rPr>
      </w:pPr>
      <w:r w:rsidRPr="00A35326">
        <w:rPr>
          <w:rFonts w:ascii="Times New Roman" w:hAnsi="Times New Roman" w:cs="Times New Roman"/>
          <w:sz w:val="28"/>
          <w:szCs w:val="28"/>
        </w:rPr>
        <w:t>-замена естественного грунта растительной землей;</w:t>
      </w:r>
    </w:p>
    <w:p w:rsidR="00A66592" w:rsidRPr="00A35326" w:rsidRDefault="00A66592" w:rsidP="00A66592">
      <w:pPr>
        <w:spacing w:after="0"/>
        <w:jc w:val="both"/>
        <w:rPr>
          <w:rFonts w:ascii="Times New Roman" w:hAnsi="Times New Roman" w:cs="Times New Roman"/>
          <w:sz w:val="28"/>
          <w:szCs w:val="28"/>
        </w:rPr>
      </w:pPr>
      <w:r w:rsidRPr="00A35326">
        <w:rPr>
          <w:rFonts w:ascii="Times New Roman" w:hAnsi="Times New Roman" w:cs="Times New Roman"/>
          <w:sz w:val="28"/>
          <w:szCs w:val="28"/>
        </w:rPr>
        <w:t>-полив в мае и в июне в период дефицита атмосферных осадков.</w:t>
      </w:r>
    </w:p>
    <w:p w:rsidR="00A66592" w:rsidRPr="00C12527" w:rsidRDefault="00A66592" w:rsidP="00A66592">
      <w:pPr>
        <w:spacing w:after="0"/>
        <w:jc w:val="both"/>
        <w:rPr>
          <w:rFonts w:ascii="Times New Roman" w:hAnsi="Times New Roman" w:cs="Times New Roman"/>
          <w:sz w:val="28"/>
          <w:szCs w:val="28"/>
        </w:rPr>
      </w:pPr>
      <w:r w:rsidRPr="00FB5034">
        <w:rPr>
          <w:rFonts w:ascii="Times New Roman" w:hAnsi="Times New Roman" w:cs="Times New Roman"/>
          <w:sz w:val="28"/>
          <w:szCs w:val="28"/>
        </w:rPr>
        <w:t xml:space="preserve">В </w:t>
      </w:r>
      <w:r w:rsidR="007115BC" w:rsidRPr="00FB5034">
        <w:rPr>
          <w:rFonts w:ascii="Times New Roman" w:hAnsi="Times New Roman" w:cs="Times New Roman"/>
          <w:sz w:val="28"/>
          <w:szCs w:val="28"/>
        </w:rPr>
        <w:t>Екатеринославском</w:t>
      </w:r>
      <w:r w:rsidRPr="00C12527">
        <w:rPr>
          <w:rFonts w:ascii="Times New Roman" w:hAnsi="Times New Roman" w:cs="Times New Roman"/>
          <w:sz w:val="28"/>
          <w:szCs w:val="28"/>
        </w:rPr>
        <w:t xml:space="preserve"> сельсовете</w:t>
      </w:r>
      <w:r w:rsidR="00AA37D6" w:rsidRPr="00C12527">
        <w:rPr>
          <w:rFonts w:ascii="Times New Roman" w:hAnsi="Times New Roman" w:cs="Times New Roman"/>
          <w:sz w:val="28"/>
          <w:szCs w:val="28"/>
        </w:rPr>
        <w:t xml:space="preserve"> </w:t>
      </w:r>
      <w:r w:rsidR="00C12527" w:rsidRPr="00C12527">
        <w:rPr>
          <w:rFonts w:ascii="Times New Roman" w:hAnsi="Times New Roman" w:cs="Times New Roman"/>
          <w:sz w:val="28"/>
          <w:szCs w:val="28"/>
        </w:rPr>
        <w:t>расположен школьный сад</w:t>
      </w:r>
      <w:r w:rsidRPr="00C12527">
        <w:rPr>
          <w:rFonts w:ascii="Times New Roman" w:hAnsi="Times New Roman" w:cs="Times New Roman"/>
          <w:sz w:val="28"/>
          <w:szCs w:val="28"/>
        </w:rPr>
        <w:t xml:space="preserve">, </w:t>
      </w:r>
      <w:r w:rsidR="00C12527" w:rsidRPr="00C12527">
        <w:rPr>
          <w:rFonts w:ascii="Times New Roman" w:hAnsi="Times New Roman" w:cs="Times New Roman"/>
          <w:sz w:val="28"/>
          <w:szCs w:val="28"/>
        </w:rPr>
        <w:t xml:space="preserve">так же </w:t>
      </w:r>
      <w:r w:rsidRPr="00C12527">
        <w:rPr>
          <w:rFonts w:ascii="Times New Roman" w:hAnsi="Times New Roman" w:cs="Times New Roman"/>
          <w:sz w:val="28"/>
          <w:szCs w:val="28"/>
        </w:rPr>
        <w:t>в качестве рекреационных зон используются</w:t>
      </w:r>
      <w:r w:rsidR="00AA37D6" w:rsidRPr="00C12527">
        <w:rPr>
          <w:rFonts w:ascii="Times New Roman" w:hAnsi="Times New Roman" w:cs="Times New Roman"/>
          <w:sz w:val="28"/>
          <w:szCs w:val="28"/>
        </w:rPr>
        <w:t xml:space="preserve"> </w:t>
      </w:r>
      <w:r w:rsidRPr="00C12527">
        <w:rPr>
          <w:rFonts w:ascii="Times New Roman" w:hAnsi="Times New Roman" w:cs="Times New Roman"/>
          <w:sz w:val="28"/>
          <w:szCs w:val="28"/>
        </w:rPr>
        <w:t>природные озелененные  территории</w:t>
      </w:r>
      <w:r w:rsidR="00AA37D6" w:rsidRPr="00C12527">
        <w:rPr>
          <w:rFonts w:ascii="Times New Roman" w:hAnsi="Times New Roman" w:cs="Times New Roman"/>
          <w:sz w:val="28"/>
          <w:szCs w:val="28"/>
        </w:rPr>
        <w:t>.</w:t>
      </w:r>
    </w:p>
    <w:p w:rsidR="00A66592" w:rsidRPr="00C12527" w:rsidRDefault="00A66592" w:rsidP="00A66592">
      <w:pPr>
        <w:spacing w:after="0"/>
        <w:jc w:val="both"/>
        <w:rPr>
          <w:rFonts w:ascii="Times New Roman" w:hAnsi="Times New Roman" w:cs="Times New Roman"/>
          <w:sz w:val="28"/>
          <w:szCs w:val="28"/>
        </w:rPr>
      </w:pPr>
      <w:r w:rsidRPr="00C12527">
        <w:rPr>
          <w:rFonts w:ascii="Times New Roman" w:hAnsi="Times New Roman" w:cs="Times New Roman"/>
          <w:sz w:val="28"/>
          <w:szCs w:val="28"/>
        </w:rPr>
        <w:t xml:space="preserve">Показатель озеленения  на одного человека выше нормативных требований. </w:t>
      </w:r>
    </w:p>
    <w:p w:rsidR="00A66592" w:rsidRPr="00C12527" w:rsidRDefault="00A66592" w:rsidP="00A66592">
      <w:pPr>
        <w:spacing w:after="0"/>
        <w:ind w:firstLine="709"/>
        <w:jc w:val="both"/>
        <w:rPr>
          <w:rFonts w:ascii="Times New Roman" w:hAnsi="Times New Roman" w:cs="Times New Roman"/>
          <w:bCs/>
          <w:sz w:val="28"/>
          <w:szCs w:val="28"/>
        </w:rPr>
      </w:pPr>
      <w:r w:rsidRPr="00C12527">
        <w:rPr>
          <w:rFonts w:ascii="Times New Roman" w:hAnsi="Times New Roman" w:cs="Times New Roman"/>
          <w:bCs/>
          <w:sz w:val="28"/>
          <w:szCs w:val="28"/>
        </w:rPr>
        <w:t>Количество зеленых насаждений и их размещение в пределах жилого района являются одним из основных показателей  благоустроенности, так как они обеспечивают комфортные условия для жизни населения и оздоровления окружающей среды. Соответственно своему назначению зеленые насаждения должны отвечать санитарно-гигиеническим задачам и  отличаться высокой декоративностью. По функциональному использованию зеленые насаждения подразделяются на три группы:</w:t>
      </w:r>
    </w:p>
    <w:p w:rsidR="00F7456B" w:rsidRPr="00C12527" w:rsidRDefault="00A66592" w:rsidP="00A66592">
      <w:pPr>
        <w:spacing w:after="0"/>
        <w:ind w:firstLine="709"/>
        <w:jc w:val="both"/>
        <w:rPr>
          <w:rFonts w:ascii="Times New Roman" w:hAnsi="Times New Roman" w:cs="Times New Roman"/>
          <w:bCs/>
          <w:sz w:val="28"/>
          <w:szCs w:val="28"/>
        </w:rPr>
      </w:pPr>
      <w:r w:rsidRPr="00C12527">
        <w:rPr>
          <w:rFonts w:ascii="Times New Roman" w:hAnsi="Times New Roman" w:cs="Times New Roman"/>
          <w:bCs/>
          <w:sz w:val="28"/>
          <w:szCs w:val="28"/>
        </w:rPr>
        <w:t>- насаждения общего пользования (скверы, уличные посадки, зона отдыха);</w:t>
      </w:r>
    </w:p>
    <w:p w:rsidR="00A66592" w:rsidRPr="00C12527" w:rsidRDefault="00A66592" w:rsidP="00A66592">
      <w:pPr>
        <w:spacing w:after="0"/>
        <w:ind w:firstLine="709"/>
        <w:jc w:val="both"/>
        <w:rPr>
          <w:rFonts w:ascii="Times New Roman" w:hAnsi="Times New Roman" w:cs="Times New Roman"/>
          <w:bCs/>
          <w:sz w:val="28"/>
          <w:szCs w:val="28"/>
        </w:rPr>
      </w:pPr>
      <w:r w:rsidRPr="00C12527">
        <w:rPr>
          <w:rFonts w:ascii="Times New Roman" w:hAnsi="Times New Roman" w:cs="Times New Roman"/>
          <w:bCs/>
          <w:sz w:val="28"/>
          <w:szCs w:val="28"/>
        </w:rPr>
        <w:t>- насаждения ограниченного пользования (зеленые насаждения  на участках детских учреждений, культурно-бытовых и коммунальных зданий, на приусадебных участках жителей);</w:t>
      </w:r>
    </w:p>
    <w:p w:rsidR="00A66592" w:rsidRPr="00C12527" w:rsidRDefault="00A66592" w:rsidP="00A66592">
      <w:pPr>
        <w:spacing w:after="0"/>
        <w:ind w:firstLine="709"/>
        <w:jc w:val="both"/>
        <w:rPr>
          <w:rFonts w:ascii="Times New Roman" w:hAnsi="Times New Roman" w:cs="Times New Roman"/>
          <w:bCs/>
          <w:sz w:val="28"/>
          <w:szCs w:val="28"/>
        </w:rPr>
      </w:pPr>
      <w:r w:rsidRPr="00C12527">
        <w:rPr>
          <w:rFonts w:ascii="Times New Roman" w:hAnsi="Times New Roman" w:cs="Times New Roman"/>
          <w:bCs/>
          <w:sz w:val="28"/>
          <w:szCs w:val="28"/>
        </w:rPr>
        <w:t>- насаждения специального назначения (в санитарно-защитной и ветрозащитной зонах).</w:t>
      </w:r>
    </w:p>
    <w:p w:rsidR="00170194" w:rsidRPr="00C12527" w:rsidRDefault="00A66592" w:rsidP="00C12527">
      <w:pPr>
        <w:spacing w:after="0"/>
        <w:ind w:firstLine="709"/>
        <w:jc w:val="both"/>
        <w:rPr>
          <w:rFonts w:ascii="Times New Roman" w:hAnsi="Times New Roman" w:cs="Times New Roman"/>
          <w:bCs/>
          <w:sz w:val="28"/>
          <w:szCs w:val="28"/>
        </w:rPr>
      </w:pPr>
      <w:r w:rsidRPr="00C12527">
        <w:rPr>
          <w:rFonts w:ascii="Times New Roman" w:hAnsi="Times New Roman" w:cs="Times New Roman"/>
          <w:bCs/>
          <w:sz w:val="28"/>
          <w:szCs w:val="28"/>
        </w:rPr>
        <w:t>Перед фасадами культурно-бытовых зданий предусматривается разбить скверы. Озеленение улиц проектируется в виде зеленых полос между проезжей частью и тротуарами. Таким образом, зеленая полоса имеет разграничительный характер и защищает пешеходов от пыли, а также выполняет функции:</w:t>
      </w:r>
      <w:r w:rsidR="001329DA" w:rsidRPr="00C12527">
        <w:rPr>
          <w:rFonts w:ascii="Times New Roman" w:hAnsi="Times New Roman" w:cs="Times New Roman"/>
          <w:bCs/>
          <w:sz w:val="28"/>
          <w:szCs w:val="28"/>
        </w:rPr>
        <w:t xml:space="preserve"> </w:t>
      </w:r>
      <w:r w:rsidRPr="00C12527">
        <w:rPr>
          <w:rFonts w:ascii="Times New Roman" w:hAnsi="Times New Roman" w:cs="Times New Roman"/>
          <w:bCs/>
          <w:sz w:val="28"/>
          <w:szCs w:val="28"/>
        </w:rPr>
        <w:t>ветрозащитные, регулирования микроклимата, защиты пешеходов от солнечных лучей. Для каждой улицы необходимо подбирать свой ассортимент насаждений и подбирать их так, чтобы улица получила индивидуальный архитектурный облик.</w:t>
      </w:r>
    </w:p>
    <w:p w:rsidR="00865D60" w:rsidRDefault="00A66592" w:rsidP="00865D60">
      <w:pPr>
        <w:pStyle w:val="1"/>
        <w:numPr>
          <w:ilvl w:val="0"/>
          <w:numId w:val="0"/>
        </w:numPr>
      </w:pPr>
      <w:bookmarkStart w:id="48" w:name="_Toc384030757"/>
      <w:r w:rsidRPr="00C12527">
        <w:lastRenderedPageBreak/>
        <w:t>10. ИНЖЕНЕРНАЯ  ИНФРАСТРУКТУРА</w:t>
      </w:r>
      <w:bookmarkStart w:id="49" w:name="_Toc258575962"/>
      <w:bookmarkStart w:id="50" w:name="_Toc329855773"/>
      <w:bookmarkEnd w:id="48"/>
    </w:p>
    <w:p w:rsidR="007115BC" w:rsidRPr="00865D60" w:rsidRDefault="00865D60" w:rsidP="00865D60">
      <w:pPr>
        <w:pStyle w:val="2"/>
        <w:rPr>
          <w:sz w:val="32"/>
        </w:rPr>
      </w:pPr>
      <w:bookmarkStart w:id="51" w:name="_Toc384030758"/>
      <w:r>
        <w:t xml:space="preserve">10.1 </w:t>
      </w:r>
      <w:r w:rsidR="007115BC" w:rsidRPr="007115BC">
        <w:t>Водоснабжение</w:t>
      </w:r>
      <w:bookmarkEnd w:id="50"/>
      <w:bookmarkEnd w:id="51"/>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Основным источником хозяйственно-питьевого водоснабжения в Екатеринославском сельсовете являются подземные воды. По характеристике обеспеченности ресурсами подземных вод, Тюльганский район относится к районам с надежно обеспеченными ресурсами пресных подземных вод.</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Анализ уровня обеспеченности центральным водоснабжением на основании данных предоставленных администрацией района показал, что в населенных пунктах центральным водоснабжением охвачены только административные, общественные здания (школы, больницы, ФАП, объекты промышленности). В жилых домах центральное водоснабжение отсутствует, жители пользуются водой из уличных водоразборных колонок.</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Проблемы водоснабжения в Екатеринославском сельсовете:</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Отсутствие центрального водоснабжения в домах жителей района.</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 Не запланированы работы по изысканию резервных (дополнительных) источников водоснабжения.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Высокая степень изношенности существующих водопроводных сетей.</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Нестабильная подача питьевой воды, недостаток материально-технической базы, отсутствие плановых профилактических ремонтов, несвоевременное устранение аварий. Имеют место случаи возобновления подачи питьевой воды без проведения, дезинфекции, промывки и лабораторного контроля. Это приводит к низкому качеству подаваемой населению питьевой воды.</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Недостаточное финансирование содержания сетей водоснабжения.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Проектные решения: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Одной из стратегических задач любого государства является обеспечение санитарного и экологического благополучия граждан. Это прежде всего снабжение населения питьевой водой, обеспечение нормируемой степени очистки сточных вод. Достижение этой цели является неотложной задачей для всех видов поселений. На территории района действует областная программа, целью которой является обеспечение населения качественной питьевой водой: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Областная целевая программа «Обеспечение населения Оренбургской области питьевой водой» на 2011-2016 годы.</w:t>
      </w:r>
    </w:p>
    <w:p w:rsidR="007115BC" w:rsidRPr="007115BC" w:rsidRDefault="007115BC" w:rsidP="007115BC">
      <w:pPr>
        <w:spacing w:after="0"/>
        <w:ind w:firstLine="709"/>
        <w:jc w:val="both"/>
        <w:rPr>
          <w:rFonts w:ascii="Times New Roman" w:hAnsi="Times New Roman" w:cs="Times New Roman"/>
          <w:sz w:val="28"/>
          <w:szCs w:val="28"/>
        </w:rPr>
      </w:pPr>
    </w:p>
    <w:p w:rsidR="00865D60" w:rsidRDefault="00865D60" w:rsidP="007115BC">
      <w:pPr>
        <w:pStyle w:val="3"/>
      </w:pPr>
      <w:bookmarkStart w:id="52" w:name="_Toc329855774"/>
    </w:p>
    <w:p w:rsidR="00865D60" w:rsidRDefault="00865D60">
      <w:pPr>
        <w:rPr>
          <w:rFonts w:ascii="Times New Roman" w:hAnsi="Times New Roman" w:cs="Times New Roman"/>
          <w:b/>
          <w:bCs/>
          <w:iCs/>
          <w:sz w:val="28"/>
          <w:szCs w:val="28"/>
        </w:rPr>
      </w:pPr>
      <w:r>
        <w:br w:type="page"/>
      </w:r>
    </w:p>
    <w:p w:rsidR="007115BC" w:rsidRPr="007115BC" w:rsidRDefault="00865D60" w:rsidP="00865D60">
      <w:pPr>
        <w:pStyle w:val="2"/>
      </w:pPr>
      <w:bookmarkStart w:id="53" w:name="_Toc384030759"/>
      <w:r>
        <w:lastRenderedPageBreak/>
        <w:t xml:space="preserve">10.2 </w:t>
      </w:r>
      <w:r w:rsidR="007115BC" w:rsidRPr="007115BC">
        <w:t>Водоотведение</w:t>
      </w:r>
      <w:bookmarkEnd w:id="52"/>
      <w:bookmarkEnd w:id="53"/>
    </w:p>
    <w:p w:rsidR="007115BC" w:rsidRPr="007115BC" w:rsidRDefault="007115BC" w:rsidP="007115BC">
      <w:pPr>
        <w:spacing w:after="0"/>
        <w:ind w:firstLine="709"/>
        <w:jc w:val="both"/>
        <w:rPr>
          <w:rFonts w:ascii="Times New Roman" w:hAnsi="Times New Roman" w:cs="Times New Roman"/>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Сети водоотведения и очистные сооружения в селах сельсовета отсутствуют. Административные, общественные здания, жилые дома оборудованы выгребными ямами.</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На расчетный срок:</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Организация регулярной очистки выгребных ям и вывоз жидких отходов  ассенизационными машинами на очистные сооружения или сливные станции.</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Строительство сливных станций для сбора и очистки жидких отходов в с. Екатеринославка, строительство такой станции рассматривается проектом как временная мера.</w:t>
      </w:r>
    </w:p>
    <w:p w:rsidR="007115BC" w:rsidRPr="007115BC" w:rsidRDefault="007115BC" w:rsidP="007115BC">
      <w:pPr>
        <w:spacing w:after="0"/>
        <w:ind w:firstLine="709"/>
        <w:jc w:val="both"/>
        <w:rPr>
          <w:rFonts w:ascii="Times New Roman" w:hAnsi="Times New Roman" w:cs="Times New Roman"/>
          <w:sz w:val="28"/>
          <w:szCs w:val="28"/>
        </w:rPr>
      </w:pP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На прогнозный  срок:</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Строительство канализационных сетей водоотведения в административных центрах поселений. </w:t>
      </w:r>
    </w:p>
    <w:p w:rsidR="007115BC" w:rsidRPr="007115BC" w:rsidRDefault="007115BC" w:rsidP="007115BC">
      <w:pPr>
        <w:spacing w:after="0"/>
        <w:ind w:firstLine="709"/>
        <w:jc w:val="both"/>
        <w:rPr>
          <w:rFonts w:ascii="Times New Roman" w:hAnsi="Times New Roman" w:cs="Times New Roman"/>
          <w:sz w:val="28"/>
          <w:szCs w:val="28"/>
        </w:rPr>
      </w:pPr>
    </w:p>
    <w:p w:rsidR="007115BC" w:rsidRPr="007115BC" w:rsidRDefault="00865D60" w:rsidP="00865D60">
      <w:pPr>
        <w:pStyle w:val="2"/>
      </w:pPr>
      <w:bookmarkStart w:id="54" w:name="_Toc329855775"/>
      <w:bookmarkStart w:id="55" w:name="_Toc384030760"/>
      <w:r>
        <w:t xml:space="preserve">10.3 </w:t>
      </w:r>
      <w:r w:rsidR="007115BC" w:rsidRPr="007115BC">
        <w:t>Электроснабжение</w:t>
      </w:r>
      <w:bookmarkEnd w:id="54"/>
      <w:bookmarkEnd w:id="55"/>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ab/>
        <w:t xml:space="preserve">Электроснабжение Тюльганского района, и Екатеринославского сельсовета в целом осуществляется от Кумертауской ТЭЦ.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Населенные пункты Екатеринославского сельсовета обеспечены электроснабжением на 100 %.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Проблемы электроснабжения: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Высокая стоимость электроэнергии.</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Износ электрических сетей, ТП.</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Мероприятия в сфере электроснабжения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Проектные решения и удельные нормативные показатели, положенные в основу проекта, приняты в соответствии со СНиП 2.07.01-89*.</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Дополнительная потребность в электроэнергии на расчетный период, при норме электропотребления для сельских поселений по укрупненным показателям 950 кВт час/год на 1 человека, составит – 18715 тыс. кВт час/год, на прогнозный период – 18240 тыс. кВт час/год. Данная потребность покрывается имеющейся установленной мощностью источников электроснабжения.</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Доля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ВЛ-0,4кВ от ТП к жилому сектору и другим объектам.</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lastRenderedPageBreak/>
        <w:t>Альтернативным способом энергообеспечения малых населенных пунктов, несвязанных с использованием ГСМ и строительством линий электропередач является развитие малой гидроэнергетики и ветроэнергетики. Для малых населенных пунктов оптимально использовать ветроустановки малой мощности-10 кВт и малые ГЭС мощностью до 1МВт.</w:t>
      </w:r>
    </w:p>
    <w:p w:rsidR="007115BC" w:rsidRPr="007115BC" w:rsidRDefault="007115BC" w:rsidP="007115BC">
      <w:pPr>
        <w:spacing w:after="0"/>
        <w:ind w:firstLine="709"/>
        <w:jc w:val="both"/>
        <w:rPr>
          <w:rFonts w:ascii="Times New Roman" w:hAnsi="Times New Roman" w:cs="Times New Roman"/>
          <w:sz w:val="28"/>
          <w:szCs w:val="28"/>
        </w:rPr>
      </w:pPr>
    </w:p>
    <w:p w:rsidR="007115BC" w:rsidRPr="007115BC" w:rsidRDefault="00E92A01" w:rsidP="00E92A01">
      <w:pPr>
        <w:pStyle w:val="2"/>
      </w:pPr>
      <w:bookmarkStart w:id="56" w:name="_Toc329855776"/>
      <w:bookmarkStart w:id="57" w:name="_Toc384030761"/>
      <w:r>
        <w:t xml:space="preserve">10.4 </w:t>
      </w:r>
      <w:r w:rsidR="007115BC" w:rsidRPr="007115BC">
        <w:t>Газоснабжение</w:t>
      </w:r>
      <w:bookmarkEnd w:id="56"/>
      <w:bookmarkEnd w:id="57"/>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Газоснабжение Тюльгаснкого района осуществляется на базе природного газа.</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Природный газ подается по магистральному газопроводу Бухара – Урал, через АГРС, расположенное в пос. Тюльган.</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ab/>
        <w:t xml:space="preserve">Газоснабжение населенных пунктов на базе природного газа осуществляется по следующей схеме: от магистрального газопровода Бухара  – Урал газ поступает на АГРС, от АГРС газ давлением 1,2 МПа по межпоселковому газопроводу поступает на газорегуляторные пункты (ГРП) или на шкафные газорегуляторные пункты (ШРП), расположенные в каждом населенном пункте. В населенных пунктах распределение газа осуществляется по двухступенчатой схеме газоснабжения (газопроводами высокого и низкого давления) или одноступенчатой схеме газопроводами среднего давления. Распределительные газопроводы высокого давления – тупиковые, низкого давления – кольцевые и тупиковые.  </w:t>
      </w:r>
    </w:p>
    <w:p w:rsidR="007115BC" w:rsidRPr="007115BC" w:rsidRDefault="00E92A01" w:rsidP="00E92A01">
      <w:pPr>
        <w:pStyle w:val="2"/>
      </w:pPr>
      <w:bookmarkStart w:id="58" w:name="_Toc329855777"/>
      <w:bookmarkStart w:id="59" w:name="_Toc384030762"/>
      <w:r>
        <w:t xml:space="preserve">10.5 </w:t>
      </w:r>
      <w:r w:rsidR="007115BC" w:rsidRPr="007115BC">
        <w:t>Связь</w:t>
      </w:r>
      <w:bookmarkEnd w:id="58"/>
      <w:bookmarkEnd w:id="59"/>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   Основная доля – 34,6 % приходится на междугороднюю, внутризоновую и международную телефонную связь, 31,9% приходится на местную телефонную связь , 18,4% - документальная электросвязь, 4,7% - почтовая связь, 10,4% - на подвижную (сотовую) связь.</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   В соответствии с требованиями современной жизни, в последнее время увеличивается местная телефонная связь, подвижная (сотовая) связь, увеличивается количество абонентов, подключенных к сетям подвижной связи, количество пользователей сети Интернет. </w:t>
      </w:r>
    </w:p>
    <w:p w:rsidR="007115BC" w:rsidRPr="007115BC" w:rsidRDefault="007115BC" w:rsidP="007115BC">
      <w:pPr>
        <w:spacing w:after="0"/>
        <w:ind w:firstLine="709"/>
        <w:jc w:val="both"/>
        <w:rPr>
          <w:rFonts w:ascii="Times New Roman" w:hAnsi="Times New Roman" w:cs="Times New Roman"/>
          <w:sz w:val="28"/>
          <w:szCs w:val="28"/>
        </w:rPr>
      </w:pPr>
      <w:r w:rsidRPr="007115BC">
        <w:rPr>
          <w:rFonts w:ascii="Times New Roman" w:hAnsi="Times New Roman" w:cs="Times New Roman"/>
          <w:sz w:val="28"/>
          <w:szCs w:val="28"/>
        </w:rPr>
        <w:t xml:space="preserve">Большинство предприятий и организаций постепенно переходят на электронную отчетность по каналам связи, электронную передачу данных, что сокращает финансовые и временные затраты. Интернет в последнее время стал для многих не просто глобальной компьютерной сетью, связывающих между собой пользователей компьютерных сетей, пользователей ПК, но и универсальным источником любой информации. Сотовая связь сегодня – это наиболее современная технология телефонной связи, дающая свободу передвижений на территории обслуживания сети, свободу выбора тарифов и дополнительные услуги – голосовая </w:t>
      </w:r>
      <w:r w:rsidRPr="007115BC">
        <w:rPr>
          <w:rFonts w:ascii="Times New Roman" w:hAnsi="Times New Roman" w:cs="Times New Roman"/>
          <w:sz w:val="28"/>
          <w:szCs w:val="28"/>
        </w:rPr>
        <w:lastRenderedPageBreak/>
        <w:t>почта, sms. mms, gprs и т.д. Услуги сотовой связи представляют компании «Мегафон», «Билайн», «МТС».</w:t>
      </w:r>
    </w:p>
    <w:p w:rsidR="00DE7964" w:rsidRPr="00FF0C9E" w:rsidRDefault="007115BC" w:rsidP="007115BC">
      <w:pPr>
        <w:spacing w:after="0"/>
        <w:ind w:firstLine="709"/>
        <w:jc w:val="both"/>
        <w:rPr>
          <w:rFonts w:ascii="Times New Roman" w:hAnsi="Times New Roman" w:cs="Times New Roman"/>
          <w:b/>
          <w:bCs/>
          <w:sz w:val="32"/>
          <w:szCs w:val="28"/>
          <w:highlight w:val="yellow"/>
        </w:rPr>
      </w:pPr>
      <w:r w:rsidRPr="007115BC">
        <w:rPr>
          <w:rFonts w:ascii="Times New Roman" w:hAnsi="Times New Roman" w:cs="Times New Roman"/>
          <w:sz w:val="28"/>
          <w:szCs w:val="28"/>
        </w:rPr>
        <w:t xml:space="preserve">Увеличивается количество пользователей Интернет не только в учреждениях и на предприятиях, но и среди населения района, это связано с введением безлимитных тарифных планов на пользование глобальной сетью. </w:t>
      </w:r>
      <w:r w:rsidR="00DE7964" w:rsidRPr="00FF0C9E">
        <w:rPr>
          <w:highlight w:val="yellow"/>
        </w:rPr>
        <w:br w:type="page"/>
      </w:r>
    </w:p>
    <w:p w:rsidR="00A66592" w:rsidRPr="00C12527" w:rsidRDefault="00A66592" w:rsidP="00DE7964">
      <w:pPr>
        <w:pStyle w:val="1"/>
        <w:numPr>
          <w:ilvl w:val="0"/>
          <w:numId w:val="0"/>
        </w:numPr>
        <w:ind w:left="360"/>
      </w:pPr>
      <w:bookmarkStart w:id="60" w:name="_Toc384030763"/>
      <w:r w:rsidRPr="00C12527">
        <w:lastRenderedPageBreak/>
        <w:t>11. ОЦЕНКА ВОЗДЕЙСТВИЯ НА ОКРУЖАЮЩУЮ СРЕДУ (ОВОС) И МЕРОПРИЯТИЯ ПО ЕЕ ОХРАНЕ</w:t>
      </w:r>
      <w:bookmarkEnd w:id="60"/>
    </w:p>
    <w:bookmarkEnd w:id="49"/>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Зоны с особыми условиями использования на территории представлены:</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1. Санитарно-защитными зонами (СЗЗ) предприятий, сооружений и иных объектов; </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2. Зонами охраны источников водоснабжения;</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3. Водоохранными зонами; </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4. Охранными и санитарно-защитными зонами транспортной и инженерной инфраструктуры.</w:t>
      </w:r>
    </w:p>
    <w:p w:rsidR="00D052C4" w:rsidRPr="00FF0C9E" w:rsidRDefault="00D052C4" w:rsidP="002C060B">
      <w:pPr>
        <w:pStyle w:val="a0"/>
        <w:numPr>
          <w:ilvl w:val="0"/>
          <w:numId w:val="0"/>
        </w:numPr>
        <w:spacing w:before="0" w:after="0" w:line="276" w:lineRule="auto"/>
        <w:ind w:firstLine="709"/>
        <w:rPr>
          <w:rFonts w:ascii="Times New Roman" w:hAnsi="Times New Roman"/>
          <w:sz w:val="28"/>
          <w:szCs w:val="28"/>
          <w:highlight w:val="yellow"/>
        </w:rPr>
      </w:pPr>
    </w:p>
    <w:p w:rsidR="00D052C4" w:rsidRPr="00C12527" w:rsidRDefault="00D052C4" w:rsidP="002C060B">
      <w:pPr>
        <w:pStyle w:val="2"/>
        <w:numPr>
          <w:ilvl w:val="1"/>
          <w:numId w:val="49"/>
        </w:numPr>
        <w:spacing w:before="0" w:after="0"/>
        <w:ind w:left="0" w:firstLine="709"/>
        <w:jc w:val="both"/>
      </w:pPr>
      <w:bookmarkStart w:id="61" w:name="_Toc340147311"/>
      <w:r w:rsidRPr="00C12527">
        <w:t xml:space="preserve"> </w:t>
      </w:r>
      <w:bookmarkStart w:id="62" w:name="_Toc351125095"/>
      <w:bookmarkStart w:id="63" w:name="_Toc384030764"/>
      <w:r w:rsidRPr="00C12527">
        <w:t>Охрана атмосферного воздуха</w:t>
      </w:r>
      <w:bookmarkEnd w:id="61"/>
      <w:bookmarkEnd w:id="62"/>
      <w:bookmarkEnd w:id="63"/>
    </w:p>
    <w:p w:rsidR="00D052C4" w:rsidRPr="00C12527" w:rsidRDefault="00D052C4"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 xml:space="preserve">Уровень загрязнения атмосферного воздуха территории населенных пунктов МО </w:t>
      </w:r>
      <w:r w:rsidR="00FF0C9E" w:rsidRPr="00C12527">
        <w:rPr>
          <w:rFonts w:ascii="Times New Roman" w:hAnsi="Times New Roman"/>
          <w:sz w:val="28"/>
          <w:szCs w:val="28"/>
        </w:rPr>
        <w:t>Екатеринославский</w:t>
      </w:r>
      <w:r w:rsidRPr="00C12527">
        <w:rPr>
          <w:rFonts w:ascii="Times New Roman" w:hAnsi="Times New Roman"/>
          <w:sz w:val="28"/>
          <w:szCs w:val="28"/>
        </w:rPr>
        <w:t xml:space="preserve"> сельсовет </w:t>
      </w:r>
      <w:r w:rsidR="00FF0C9E" w:rsidRPr="00C12527">
        <w:rPr>
          <w:rFonts w:ascii="Times New Roman" w:hAnsi="Times New Roman"/>
          <w:sz w:val="28"/>
          <w:szCs w:val="28"/>
        </w:rPr>
        <w:t>Тюльганского</w:t>
      </w:r>
      <w:r w:rsidRPr="00C12527">
        <w:rPr>
          <w:rFonts w:ascii="Times New Roman" w:hAnsi="Times New Roman"/>
          <w:sz w:val="28"/>
          <w:szCs w:val="28"/>
        </w:rPr>
        <w:t xml:space="preserve"> района определяется вкладом стационарных и передвижных источников.</w:t>
      </w:r>
    </w:p>
    <w:p w:rsidR="00D052C4" w:rsidRPr="00C12527" w:rsidRDefault="00D052C4"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Основными источниками выбросов загрязняющих веществ являются котельные и ГРП.</w:t>
      </w:r>
    </w:p>
    <w:p w:rsidR="00D052C4" w:rsidRPr="00C12527" w:rsidRDefault="00D052C4"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В ряду проблем охраны атмосферного воздуха основной и наиболее серьезной остается загрязнение воздушного бассейна вредными веществами отработавших газов автомобилей.</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Генеральным планом предусмотрены следующие мероприятия по защите воздушного бассейна </w:t>
      </w:r>
      <w:r w:rsidR="00C12527" w:rsidRPr="00C12527">
        <w:rPr>
          <w:rFonts w:ascii="Times New Roman" w:hAnsi="Times New Roman"/>
          <w:sz w:val="28"/>
          <w:szCs w:val="28"/>
        </w:rPr>
        <w:t>Екатеринославского</w:t>
      </w:r>
      <w:r w:rsidRPr="00C12527">
        <w:rPr>
          <w:rFonts w:ascii="Times New Roman" w:hAnsi="Times New Roman"/>
          <w:sz w:val="28"/>
          <w:szCs w:val="28"/>
        </w:rPr>
        <w:t xml:space="preserve"> сельсовета </w:t>
      </w:r>
      <w:r w:rsidR="00FF0C9E" w:rsidRPr="00C12527">
        <w:rPr>
          <w:rFonts w:ascii="Times New Roman" w:hAnsi="Times New Roman"/>
          <w:sz w:val="28"/>
          <w:szCs w:val="28"/>
        </w:rPr>
        <w:t>Тюльганского</w:t>
      </w:r>
      <w:r w:rsidRPr="00C12527">
        <w:rPr>
          <w:rFonts w:ascii="Times New Roman" w:hAnsi="Times New Roman"/>
          <w:sz w:val="28"/>
          <w:szCs w:val="28"/>
        </w:rPr>
        <w:t xml:space="preserve"> района Оренбургской области:</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1. Четкое функциональное зонирование, упорядочение промышленных зон территории населенных пунктов; </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2. Уменьшение санитарно-защитных зон предприятий;</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3. Благоустройство санитарно-защитных зон промышленных предприятий и других источников загрязнения атмосферного воздуха, водоемов, почвы;</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4. Б</w:t>
      </w:r>
      <w:r w:rsidR="00D052C4" w:rsidRPr="00C12527">
        <w:rPr>
          <w:rFonts w:ascii="Times New Roman" w:hAnsi="Times New Roman"/>
          <w:sz w:val="28"/>
          <w:szCs w:val="28"/>
        </w:rPr>
        <w:t>лагоустройство, озеленение улиц и населенных пунктов в целом;</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5. У</w:t>
      </w:r>
      <w:r w:rsidR="00D052C4" w:rsidRPr="00C12527">
        <w:rPr>
          <w:rFonts w:ascii="Times New Roman" w:hAnsi="Times New Roman"/>
          <w:sz w:val="28"/>
          <w:szCs w:val="28"/>
        </w:rPr>
        <w:t>порядочение транспортной сети, обеспечение требуемых разрывов с соответствующим озеленением между транспортными магистралями и застройкой;</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lastRenderedPageBreak/>
        <w:t>6. И</w:t>
      </w:r>
      <w:r w:rsidR="00D052C4" w:rsidRPr="00C12527">
        <w:rPr>
          <w:rFonts w:ascii="Times New Roman" w:hAnsi="Times New Roman"/>
          <w:sz w:val="28"/>
          <w:szCs w:val="28"/>
        </w:rPr>
        <w:t>спользование в качестве топлива в котельных</w:t>
      </w:r>
      <w:r w:rsidRPr="00C12527">
        <w:rPr>
          <w:rFonts w:ascii="Times New Roman" w:hAnsi="Times New Roman"/>
          <w:sz w:val="28"/>
          <w:szCs w:val="28"/>
        </w:rPr>
        <w:t>-</w:t>
      </w:r>
      <w:r w:rsidR="00D052C4" w:rsidRPr="00C12527">
        <w:rPr>
          <w:rFonts w:ascii="Times New Roman" w:hAnsi="Times New Roman"/>
          <w:sz w:val="28"/>
          <w:szCs w:val="28"/>
        </w:rPr>
        <w:t xml:space="preserve"> природного газа;</w:t>
      </w:r>
    </w:p>
    <w:p w:rsidR="00D052C4" w:rsidRPr="00C12527" w:rsidRDefault="00D052C4"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Для контроля за состоянием атмосферного воздуха необходимо развивать и совершенствовать сеть стационарных постов наблюдений за загрязнением.</w:t>
      </w:r>
    </w:p>
    <w:p w:rsidR="00D052C4" w:rsidRPr="00C12527" w:rsidRDefault="00D052C4"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Планировать территории под строительство следует с учетом распределения румбов розы ветров и дальнейшего недопущения или ограничения строительства новых объектов, представляющих потенциальную опасность загрязнения воздушного бассейна.</w:t>
      </w:r>
    </w:p>
    <w:p w:rsidR="00D052C4" w:rsidRPr="00C12527" w:rsidRDefault="00D052C4"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Основными мероприятиями, позволяющими снизить эмиссию загрязняющих веществ от автотранспорта, являются:</w:t>
      </w:r>
    </w:p>
    <w:p w:rsidR="00D052C4" w:rsidRPr="00C12527" w:rsidRDefault="004E5BE7"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 xml:space="preserve">- </w:t>
      </w:r>
      <w:r w:rsidR="00D052C4" w:rsidRPr="00C12527">
        <w:rPr>
          <w:rFonts w:ascii="Times New Roman" w:hAnsi="Times New Roman"/>
          <w:sz w:val="28"/>
          <w:szCs w:val="28"/>
        </w:rPr>
        <w:t>контроль и регулировка топливной аппаратуры;</w:t>
      </w:r>
    </w:p>
    <w:p w:rsidR="00D052C4" w:rsidRPr="00C12527" w:rsidRDefault="004E5BE7" w:rsidP="002C060B">
      <w:pPr>
        <w:autoSpaceDE w:val="0"/>
        <w:autoSpaceDN w:val="0"/>
        <w:adjustRightInd w:val="0"/>
        <w:spacing w:after="0"/>
        <w:ind w:firstLine="709"/>
        <w:jc w:val="both"/>
        <w:rPr>
          <w:rFonts w:ascii="Times New Roman" w:hAnsi="Times New Roman"/>
          <w:sz w:val="28"/>
          <w:szCs w:val="28"/>
        </w:rPr>
      </w:pPr>
      <w:r w:rsidRPr="00C12527">
        <w:rPr>
          <w:rFonts w:ascii="Times New Roman" w:hAnsi="Times New Roman"/>
          <w:sz w:val="28"/>
          <w:szCs w:val="28"/>
        </w:rPr>
        <w:t xml:space="preserve">- </w:t>
      </w:r>
      <w:r w:rsidR="00D052C4" w:rsidRPr="00C12527">
        <w:rPr>
          <w:rFonts w:ascii="Times New Roman" w:hAnsi="Times New Roman"/>
          <w:sz w:val="28"/>
          <w:szCs w:val="28"/>
        </w:rPr>
        <w:t>благоустройство дорог и озеленение магистралей древесно-кустарниковой растительностью</w:t>
      </w:r>
      <w:r w:rsidRPr="00C12527">
        <w:rPr>
          <w:rFonts w:ascii="Times New Roman" w:hAnsi="Times New Roman"/>
          <w:sz w:val="28"/>
          <w:szCs w:val="28"/>
        </w:rPr>
        <w:t>.</w:t>
      </w:r>
    </w:p>
    <w:p w:rsidR="00D052C4" w:rsidRPr="00FF0C9E" w:rsidRDefault="00D052C4" w:rsidP="002C060B">
      <w:pPr>
        <w:autoSpaceDE w:val="0"/>
        <w:autoSpaceDN w:val="0"/>
        <w:adjustRightInd w:val="0"/>
        <w:spacing w:after="0"/>
        <w:ind w:firstLine="709"/>
        <w:jc w:val="both"/>
        <w:rPr>
          <w:rFonts w:ascii="Times New Roman" w:hAnsi="Times New Roman"/>
          <w:sz w:val="28"/>
          <w:szCs w:val="28"/>
          <w:highlight w:val="yellow"/>
        </w:rPr>
      </w:pPr>
    </w:p>
    <w:p w:rsidR="00D052C4" w:rsidRPr="00C12527" w:rsidRDefault="00D052C4" w:rsidP="002C060B">
      <w:pPr>
        <w:pStyle w:val="2"/>
        <w:numPr>
          <w:ilvl w:val="1"/>
          <w:numId w:val="49"/>
        </w:numPr>
        <w:spacing w:before="0" w:after="0"/>
        <w:ind w:left="0" w:firstLine="709"/>
        <w:jc w:val="both"/>
      </w:pPr>
      <w:bookmarkStart w:id="64" w:name="_Toc340147312"/>
      <w:r w:rsidRPr="00C12527">
        <w:t xml:space="preserve"> </w:t>
      </w:r>
      <w:bookmarkStart w:id="65" w:name="_Toc351125096"/>
      <w:bookmarkStart w:id="66" w:name="_Toc384030765"/>
      <w:r w:rsidRPr="00C12527">
        <w:t>Охрана поверхностных и подземных вод</w:t>
      </w:r>
      <w:bookmarkEnd w:id="64"/>
      <w:bookmarkEnd w:id="65"/>
      <w:bookmarkEnd w:id="66"/>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Генеральным планом предусмотрены следующие мероприятия по восстановлению и предотвращению загрязнения водных объектов: </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1. О</w:t>
      </w:r>
      <w:r w:rsidR="00D052C4" w:rsidRPr="00C12527">
        <w:rPr>
          <w:rFonts w:ascii="Times New Roman" w:hAnsi="Times New Roman"/>
          <w:sz w:val="28"/>
          <w:szCs w:val="28"/>
        </w:rPr>
        <w:t>рганизация водоохранных и прибрежных защитных зон, озеленение и расчистка прибрежных территорий;</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2. П</w:t>
      </w:r>
      <w:r w:rsidR="00D052C4" w:rsidRPr="00C12527">
        <w:rPr>
          <w:rFonts w:ascii="Times New Roman" w:hAnsi="Times New Roman"/>
          <w:sz w:val="28"/>
          <w:szCs w:val="28"/>
        </w:rPr>
        <w:t xml:space="preserve">рекращение сброса неочищенных сточных вод на рельеф, в реки; </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3. О</w:t>
      </w:r>
      <w:r w:rsidR="00D052C4" w:rsidRPr="00C12527">
        <w:rPr>
          <w:rFonts w:ascii="Times New Roman" w:hAnsi="Times New Roman"/>
          <w:sz w:val="28"/>
          <w:szCs w:val="28"/>
        </w:rPr>
        <w:t>рганизация контроля уровня загрязнения поверхностных и грунтовых вод;</w:t>
      </w:r>
    </w:p>
    <w:p w:rsidR="00D052C4" w:rsidRPr="00C12527" w:rsidRDefault="004E5BE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4. Р</w:t>
      </w:r>
      <w:r w:rsidR="00D052C4" w:rsidRPr="00C12527">
        <w:rPr>
          <w:rFonts w:ascii="Times New Roman" w:hAnsi="Times New Roman"/>
          <w:sz w:val="28"/>
          <w:szCs w:val="28"/>
        </w:rPr>
        <w:t>азработка прое</w:t>
      </w:r>
      <w:r w:rsidRPr="00C12527">
        <w:rPr>
          <w:rFonts w:ascii="Times New Roman" w:hAnsi="Times New Roman"/>
          <w:sz w:val="28"/>
          <w:szCs w:val="28"/>
        </w:rPr>
        <w:t xml:space="preserve">кта установления границ защитных поясов </w:t>
      </w:r>
      <w:r w:rsidR="00D052C4" w:rsidRPr="00C12527">
        <w:rPr>
          <w:rFonts w:ascii="Times New Roman" w:hAnsi="Times New Roman"/>
          <w:sz w:val="28"/>
          <w:szCs w:val="28"/>
        </w:rPr>
        <w:t xml:space="preserve"> подземных источников водоснабжения;</w:t>
      </w:r>
    </w:p>
    <w:p w:rsidR="00D052C4" w:rsidRPr="00FF0C9E" w:rsidRDefault="00D052C4" w:rsidP="002C060B">
      <w:pPr>
        <w:pStyle w:val="a0"/>
        <w:numPr>
          <w:ilvl w:val="0"/>
          <w:numId w:val="0"/>
        </w:numPr>
        <w:spacing w:before="0" w:after="0" w:line="276" w:lineRule="auto"/>
        <w:ind w:firstLine="709"/>
        <w:rPr>
          <w:rFonts w:ascii="Times New Roman" w:hAnsi="Times New Roman"/>
          <w:sz w:val="28"/>
          <w:szCs w:val="28"/>
          <w:highlight w:val="yellow"/>
        </w:rPr>
      </w:pPr>
    </w:p>
    <w:p w:rsidR="00D052C4" w:rsidRPr="00C12527" w:rsidRDefault="00D052C4" w:rsidP="002C060B">
      <w:pPr>
        <w:spacing w:after="0"/>
        <w:ind w:firstLine="709"/>
        <w:jc w:val="both"/>
        <w:rPr>
          <w:rFonts w:ascii="Times New Roman" w:hAnsi="Times New Roman"/>
          <w:b/>
          <w:bCs/>
          <w:sz w:val="28"/>
          <w:szCs w:val="28"/>
        </w:rPr>
      </w:pPr>
      <w:r w:rsidRPr="00C12527">
        <w:rPr>
          <w:rFonts w:ascii="Times New Roman" w:hAnsi="Times New Roman"/>
          <w:b/>
          <w:bCs/>
          <w:sz w:val="28"/>
          <w:szCs w:val="28"/>
        </w:rPr>
        <w:t>Водоохранные зоны водных объектов</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Помимо санитарно-защитных зон, градостроительные ограничения на использование территории населенного пункта накладывает наличие водоохранных зон и прибрежных защитных полос.</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Водоохранные зоны и прибрежные защитные полосы водных объектов устанавливаются в соответствие со статьей 65 Водного кодекса, вступившего в силу с 1 января 2007 года. </w:t>
      </w:r>
    </w:p>
    <w:p w:rsidR="00282CE1"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Разработанных и утвержденных проектов водоохранных зон водных объектов </w:t>
      </w:r>
      <w:r w:rsidR="004E5BE7" w:rsidRPr="00C12527">
        <w:rPr>
          <w:rFonts w:ascii="Times New Roman" w:hAnsi="Times New Roman"/>
          <w:sz w:val="28"/>
          <w:szCs w:val="28"/>
        </w:rPr>
        <w:t xml:space="preserve">МО </w:t>
      </w:r>
      <w:r w:rsidR="00FF0C9E" w:rsidRPr="00C12527">
        <w:rPr>
          <w:rFonts w:ascii="Times New Roman" w:hAnsi="Times New Roman"/>
          <w:sz w:val="28"/>
          <w:szCs w:val="28"/>
        </w:rPr>
        <w:t>Екатеринославский</w:t>
      </w:r>
      <w:r w:rsidR="004E5BE7" w:rsidRPr="00C12527">
        <w:rPr>
          <w:rFonts w:ascii="Times New Roman" w:hAnsi="Times New Roman"/>
          <w:sz w:val="28"/>
          <w:szCs w:val="28"/>
        </w:rPr>
        <w:t xml:space="preserve"> сельсовет </w:t>
      </w:r>
      <w:r w:rsidR="00FF0C9E" w:rsidRPr="00C12527">
        <w:rPr>
          <w:rFonts w:ascii="Times New Roman" w:hAnsi="Times New Roman"/>
          <w:sz w:val="28"/>
          <w:szCs w:val="28"/>
        </w:rPr>
        <w:t>Тюльганского</w:t>
      </w:r>
      <w:r w:rsidRPr="00C12527">
        <w:rPr>
          <w:rFonts w:ascii="Times New Roman" w:hAnsi="Times New Roman"/>
          <w:sz w:val="28"/>
          <w:szCs w:val="28"/>
        </w:rPr>
        <w:t xml:space="preserve"> района Оренбургской области в настоящее время нет, поэтому 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w:t>
      </w:r>
      <w:r w:rsidR="00282CE1" w:rsidRPr="00C12527">
        <w:rPr>
          <w:rFonts w:ascii="Times New Roman" w:hAnsi="Times New Roman"/>
          <w:sz w:val="28"/>
          <w:szCs w:val="28"/>
        </w:rPr>
        <w:t>водоохранных зон</w:t>
      </w:r>
      <w:r w:rsidRPr="00C12527">
        <w:rPr>
          <w:rFonts w:ascii="Times New Roman" w:hAnsi="Times New Roman"/>
          <w:sz w:val="28"/>
          <w:szCs w:val="28"/>
        </w:rPr>
        <w:t xml:space="preserve"> и </w:t>
      </w:r>
      <w:r w:rsidR="00282CE1" w:rsidRPr="00C12527">
        <w:rPr>
          <w:rFonts w:ascii="Times New Roman" w:hAnsi="Times New Roman"/>
          <w:sz w:val="28"/>
          <w:szCs w:val="28"/>
        </w:rPr>
        <w:t>прибрежных защитных полос</w:t>
      </w:r>
      <w:r w:rsidRPr="00C12527">
        <w:rPr>
          <w:rFonts w:ascii="Times New Roman" w:hAnsi="Times New Roman"/>
          <w:sz w:val="28"/>
          <w:szCs w:val="28"/>
        </w:rPr>
        <w:t xml:space="preserve"> в зависимости от длины рек и площади озер на основе утвержденных федеральных нормативов без учета региональной специфики. </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lastRenderedPageBreak/>
        <w:t xml:space="preserve">В дальнейшем необходимо уточнить выделенные границы на местности и разработать проект </w:t>
      </w:r>
      <w:r w:rsidR="00186DB3" w:rsidRPr="00C12527">
        <w:rPr>
          <w:rFonts w:ascii="Times New Roman" w:hAnsi="Times New Roman"/>
          <w:sz w:val="28"/>
          <w:szCs w:val="28"/>
        </w:rPr>
        <w:t>водоохранных зон</w:t>
      </w:r>
      <w:r w:rsidRPr="00C12527">
        <w:rPr>
          <w:rFonts w:ascii="Times New Roman" w:hAnsi="Times New Roman"/>
          <w:sz w:val="28"/>
          <w:szCs w:val="28"/>
        </w:rPr>
        <w:t xml:space="preserve"> и </w:t>
      </w:r>
      <w:r w:rsidR="00186DB3" w:rsidRPr="00C12527">
        <w:rPr>
          <w:rFonts w:ascii="Times New Roman" w:hAnsi="Times New Roman"/>
          <w:sz w:val="28"/>
          <w:szCs w:val="28"/>
        </w:rPr>
        <w:t>прибрежных защитных полос</w:t>
      </w:r>
      <w:r w:rsidRPr="00C12527">
        <w:rPr>
          <w:rFonts w:ascii="Times New Roman" w:hAnsi="Times New Roman"/>
          <w:sz w:val="28"/>
          <w:szCs w:val="28"/>
        </w:rPr>
        <w:t xml:space="preserve"> с учетом гидрологических, морфологических и ландшафтных особенностей региона.</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В пределах водоохранных зон запрещается:</w:t>
      </w:r>
    </w:p>
    <w:p w:rsidR="00D052C4" w:rsidRPr="00C12527" w:rsidRDefault="00BE5BBC"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1. И</w:t>
      </w:r>
      <w:r w:rsidR="00D052C4" w:rsidRPr="00C12527">
        <w:rPr>
          <w:rFonts w:ascii="Times New Roman" w:hAnsi="Times New Roman"/>
          <w:sz w:val="28"/>
          <w:szCs w:val="28"/>
        </w:rPr>
        <w:t>спользование сточных вод для удобрения почв;</w:t>
      </w:r>
    </w:p>
    <w:p w:rsidR="00D052C4" w:rsidRPr="00C12527" w:rsidRDefault="00BE5BBC"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2. Р</w:t>
      </w:r>
      <w:r w:rsidR="00D052C4" w:rsidRPr="00C12527">
        <w:rPr>
          <w:rFonts w:ascii="Times New Roman" w:hAnsi="Times New Roman"/>
          <w:sz w:val="28"/>
          <w:szCs w:val="28"/>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052C4" w:rsidRPr="00C12527" w:rsidRDefault="00BE5BBC"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3. П</w:t>
      </w:r>
      <w:r w:rsidR="00D052C4" w:rsidRPr="00C12527">
        <w:rPr>
          <w:rFonts w:ascii="Times New Roman" w:hAnsi="Times New Roman"/>
          <w:sz w:val="28"/>
          <w:szCs w:val="28"/>
        </w:rPr>
        <w:t>роведение авиационно-химических работ;</w:t>
      </w:r>
    </w:p>
    <w:p w:rsidR="00D052C4" w:rsidRPr="00C12527" w:rsidRDefault="00BE5BBC"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4. Д</w:t>
      </w:r>
      <w:r w:rsidR="00D052C4" w:rsidRPr="00C12527">
        <w:rPr>
          <w:rFonts w:ascii="Times New Roman" w:hAnsi="Times New Roman"/>
          <w:sz w:val="28"/>
          <w:szCs w:val="28"/>
        </w:rPr>
        <w:t>вижение и стоянка автотранспорта (кроме автомобилей специального назначения), за исключением их движения по дорогам и стоянки на дорогах и в специально оборудованных местах имеющих твердое покрытие.</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В пределах защитных прибрежных полос дополнительно к ограничениям, перечисленным выше, запрещается:</w:t>
      </w:r>
    </w:p>
    <w:p w:rsidR="00D052C4" w:rsidRPr="00C12527" w:rsidRDefault="00EC059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 </w:t>
      </w:r>
      <w:r w:rsidR="00D052C4" w:rsidRPr="00C12527">
        <w:rPr>
          <w:rFonts w:ascii="Times New Roman" w:hAnsi="Times New Roman"/>
          <w:sz w:val="28"/>
          <w:szCs w:val="28"/>
        </w:rPr>
        <w:t>распашка земель;</w:t>
      </w:r>
    </w:p>
    <w:p w:rsidR="00D052C4" w:rsidRPr="00C12527" w:rsidRDefault="00EC059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 </w:t>
      </w:r>
      <w:r w:rsidR="00D052C4" w:rsidRPr="00C12527">
        <w:rPr>
          <w:rFonts w:ascii="Times New Roman" w:hAnsi="Times New Roman"/>
          <w:sz w:val="28"/>
          <w:szCs w:val="28"/>
        </w:rPr>
        <w:t>применение удобрений;</w:t>
      </w:r>
    </w:p>
    <w:p w:rsidR="00D052C4" w:rsidRPr="00C12527" w:rsidRDefault="00EC059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 </w:t>
      </w:r>
      <w:r w:rsidR="00D052C4" w:rsidRPr="00C12527">
        <w:rPr>
          <w:rFonts w:ascii="Times New Roman" w:hAnsi="Times New Roman"/>
          <w:sz w:val="28"/>
          <w:szCs w:val="28"/>
        </w:rPr>
        <w:t>складирование отвалов размываемых грунтов;</w:t>
      </w:r>
    </w:p>
    <w:p w:rsidR="00D052C4" w:rsidRPr="00C12527" w:rsidRDefault="00EC0597"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 </w:t>
      </w:r>
      <w:r w:rsidR="00D052C4" w:rsidRPr="00C12527">
        <w:rPr>
          <w:rFonts w:ascii="Times New Roman" w:hAnsi="Times New Roman"/>
          <w:sz w:val="28"/>
          <w:szCs w:val="28"/>
        </w:rPr>
        <w:t>выпас и организация летних лагерей скота.</w:t>
      </w:r>
    </w:p>
    <w:p w:rsidR="00161415"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DE7964" w:rsidRPr="00FF0C9E" w:rsidRDefault="00DE7964" w:rsidP="002C060B">
      <w:pPr>
        <w:spacing w:after="0"/>
        <w:ind w:firstLine="709"/>
        <w:jc w:val="both"/>
        <w:rPr>
          <w:rFonts w:ascii="Times New Roman" w:hAnsi="Times New Roman"/>
          <w:b/>
          <w:bCs/>
          <w:sz w:val="28"/>
          <w:szCs w:val="28"/>
          <w:highlight w:val="yellow"/>
        </w:rPr>
      </w:pPr>
    </w:p>
    <w:p w:rsidR="00D052C4" w:rsidRPr="00C12527" w:rsidRDefault="00D052C4" w:rsidP="002C060B">
      <w:pPr>
        <w:spacing w:after="0"/>
        <w:ind w:firstLine="709"/>
        <w:jc w:val="both"/>
        <w:rPr>
          <w:rFonts w:ascii="Times New Roman" w:hAnsi="Times New Roman"/>
          <w:b/>
          <w:bCs/>
          <w:sz w:val="28"/>
          <w:szCs w:val="28"/>
        </w:rPr>
      </w:pPr>
      <w:r w:rsidRPr="00C12527">
        <w:rPr>
          <w:rFonts w:ascii="Times New Roman" w:hAnsi="Times New Roman"/>
          <w:b/>
          <w:bCs/>
          <w:sz w:val="28"/>
          <w:szCs w:val="28"/>
        </w:rPr>
        <w:t>Зоны санитарной охраны источников водоснабжения</w:t>
      </w:r>
    </w:p>
    <w:p w:rsidR="00EC0597"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В настоящее время организация централизованного водоснабжения </w:t>
      </w:r>
      <w:r w:rsidR="00EC0597" w:rsidRPr="00C12527">
        <w:rPr>
          <w:rFonts w:ascii="Times New Roman" w:hAnsi="Times New Roman"/>
          <w:sz w:val="28"/>
          <w:szCs w:val="28"/>
        </w:rPr>
        <w:t xml:space="preserve">МО </w:t>
      </w:r>
      <w:r w:rsidR="00C12527" w:rsidRPr="00C12527">
        <w:rPr>
          <w:rFonts w:ascii="Times New Roman" w:hAnsi="Times New Roman"/>
          <w:sz w:val="28"/>
          <w:szCs w:val="28"/>
        </w:rPr>
        <w:t>Екатеринославского</w:t>
      </w:r>
      <w:r w:rsidR="00EC0597" w:rsidRPr="00C12527">
        <w:rPr>
          <w:rFonts w:ascii="Times New Roman" w:hAnsi="Times New Roman"/>
          <w:sz w:val="28"/>
          <w:szCs w:val="28"/>
        </w:rPr>
        <w:t xml:space="preserve"> сельсовета</w:t>
      </w:r>
      <w:r w:rsidRPr="00C12527">
        <w:rPr>
          <w:rFonts w:ascii="Times New Roman" w:hAnsi="Times New Roman"/>
          <w:sz w:val="28"/>
          <w:szCs w:val="28"/>
        </w:rPr>
        <w:t xml:space="preserve"> из подземного источника осуществляется за счет существующих водозаборных скважин. </w:t>
      </w:r>
    </w:p>
    <w:p w:rsidR="00450345"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Необходимо разработать пр</w:t>
      </w:r>
      <w:r w:rsidR="00450345" w:rsidRPr="00C12527">
        <w:rPr>
          <w:rFonts w:ascii="Times New Roman" w:hAnsi="Times New Roman"/>
          <w:sz w:val="28"/>
          <w:szCs w:val="28"/>
        </w:rPr>
        <w:t>оект зон санитарной охраны</w:t>
      </w:r>
      <w:r w:rsidRPr="00C12527">
        <w:rPr>
          <w:rFonts w:ascii="Times New Roman" w:hAnsi="Times New Roman"/>
          <w:sz w:val="28"/>
          <w:szCs w:val="28"/>
        </w:rPr>
        <w:t xml:space="preserve"> вновь проектируемых водозаборных скважин в целях обеспечения их санитарно-эпидемиологической надежности. </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Зона источника водоснабжения в месте забора воды должна состоять из трех поясов: первого – строгого режима, второго и третьего – режимов ограничения хозяйственной деятельности.</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lastRenderedPageBreak/>
        <w:t>Первый пояс зоны санитарной охраны скважин для забора воды устанавливается в размере 50 метров, в соответствии с СанПин 2.1.4.1110-02 "Зоны санитарной охраны источников водоснабжения и водопроводов питьевого назначения". Для установления гра</w:t>
      </w:r>
      <w:r w:rsidR="00686057" w:rsidRPr="00C12527">
        <w:rPr>
          <w:rFonts w:ascii="Times New Roman" w:hAnsi="Times New Roman"/>
          <w:sz w:val="28"/>
          <w:szCs w:val="28"/>
        </w:rPr>
        <w:t xml:space="preserve">ниц второго и третьего пояса </w:t>
      </w:r>
      <w:r w:rsidRPr="00C12527">
        <w:rPr>
          <w:rFonts w:ascii="Times New Roman" w:hAnsi="Times New Roman"/>
          <w:sz w:val="28"/>
          <w:szCs w:val="28"/>
        </w:rPr>
        <w:t xml:space="preserve"> необходима разработка проекта, определяющего границы поясов на местности и проведение мероприятий предусмотренных СанПин 2.1.4.1110-02.</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Основной целью создания и обеспечения режима в </w:t>
      </w:r>
      <w:r w:rsidR="00686057" w:rsidRPr="00C12527">
        <w:rPr>
          <w:rFonts w:ascii="Times New Roman" w:hAnsi="Times New Roman"/>
          <w:sz w:val="28"/>
          <w:szCs w:val="28"/>
        </w:rPr>
        <w:t>зон санитарной охраны</w:t>
      </w:r>
      <w:r w:rsidRPr="00C12527">
        <w:rPr>
          <w:rFonts w:ascii="Times New Roman" w:hAnsi="Times New Roman"/>
          <w:sz w:val="28"/>
          <w:szCs w:val="28"/>
        </w:rPr>
        <w:t xml:space="preserve"> источников питьевого водоснабжения является охрана от загрязнения источников водоснабжения и водопроводных сооружений, а также территорий, на которых они расположены.</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Целью мероприятий на территории </w:t>
      </w:r>
      <w:r w:rsidR="00686057" w:rsidRPr="00C12527">
        <w:rPr>
          <w:rFonts w:ascii="Times New Roman" w:hAnsi="Times New Roman"/>
          <w:sz w:val="28"/>
          <w:szCs w:val="28"/>
        </w:rPr>
        <w:t>зон санитарной охраны</w:t>
      </w:r>
      <w:r w:rsidRPr="00C12527">
        <w:rPr>
          <w:rFonts w:ascii="Times New Roman" w:hAnsi="Times New Roman"/>
          <w:sz w:val="28"/>
          <w:szCs w:val="28"/>
        </w:rPr>
        <w:t xml:space="preserve"> подземных источников водоснабжения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686057"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Мероприятия по первому поясу </w:t>
      </w:r>
      <w:r w:rsidR="00686057" w:rsidRPr="00C12527">
        <w:rPr>
          <w:rFonts w:ascii="Times New Roman" w:hAnsi="Times New Roman"/>
          <w:sz w:val="28"/>
          <w:szCs w:val="28"/>
        </w:rPr>
        <w:t>зон санитарной охраны</w:t>
      </w:r>
      <w:r w:rsidRPr="00C12527">
        <w:rPr>
          <w:rFonts w:ascii="Times New Roman" w:hAnsi="Times New Roman"/>
          <w:sz w:val="28"/>
          <w:szCs w:val="28"/>
        </w:rPr>
        <w:t xml:space="preserve"> источников водоснабжения включают:</w:t>
      </w:r>
    </w:p>
    <w:p w:rsidR="00686057" w:rsidRPr="00C12527" w:rsidRDefault="00686057" w:rsidP="002C060B">
      <w:pPr>
        <w:spacing w:after="0"/>
        <w:ind w:firstLine="709"/>
        <w:jc w:val="both"/>
        <w:rPr>
          <w:rFonts w:ascii="Times New Roman" w:hAnsi="Times New Roman"/>
          <w:sz w:val="28"/>
          <w:szCs w:val="28"/>
        </w:rPr>
      </w:pPr>
      <w:r w:rsidRPr="00C12527">
        <w:rPr>
          <w:rFonts w:ascii="Times New Roman" w:hAnsi="Times New Roman"/>
          <w:sz w:val="28"/>
          <w:szCs w:val="28"/>
        </w:rPr>
        <w:t>1) Т</w:t>
      </w:r>
      <w:r w:rsidR="00D052C4" w:rsidRPr="00C12527">
        <w:rPr>
          <w:rFonts w:ascii="Times New Roman" w:hAnsi="Times New Roman"/>
          <w:sz w:val="28"/>
          <w:szCs w:val="28"/>
        </w:rPr>
        <w:t>ерритория должна быть спланирована для отвода поверхностного стока за ее пределы, озеленена, ограждена и обеспечена охраной;</w:t>
      </w:r>
    </w:p>
    <w:p w:rsidR="00D052C4" w:rsidRPr="00C12527" w:rsidRDefault="00686057" w:rsidP="002C060B">
      <w:pPr>
        <w:spacing w:after="0"/>
        <w:ind w:firstLine="709"/>
        <w:jc w:val="both"/>
        <w:rPr>
          <w:rFonts w:ascii="Times New Roman" w:hAnsi="Times New Roman"/>
          <w:sz w:val="28"/>
          <w:szCs w:val="28"/>
        </w:rPr>
      </w:pPr>
      <w:r w:rsidRPr="00C12527">
        <w:rPr>
          <w:rFonts w:ascii="Times New Roman" w:hAnsi="Times New Roman"/>
          <w:sz w:val="28"/>
          <w:szCs w:val="28"/>
        </w:rPr>
        <w:t>2) Н</w:t>
      </w:r>
      <w:r w:rsidR="00D052C4" w:rsidRPr="00C12527">
        <w:rPr>
          <w:rFonts w:ascii="Times New Roman" w:hAnsi="Times New Roman"/>
          <w:sz w:val="28"/>
          <w:szCs w:val="28"/>
        </w:rPr>
        <w:t>е допускается посадка высокоствольных деревьев, все виды строительства, не имеющие непосредственного отношения к водопроводным сооружениям, проживание людей.</w:t>
      </w:r>
    </w:p>
    <w:p w:rsidR="00686057"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Мероприятия по второму и третьему поясам ЗСО включают:</w:t>
      </w:r>
    </w:p>
    <w:p w:rsidR="00686057" w:rsidRPr="00C12527" w:rsidRDefault="00686057" w:rsidP="002C060B">
      <w:pPr>
        <w:spacing w:after="0"/>
        <w:ind w:firstLine="709"/>
        <w:jc w:val="both"/>
        <w:rPr>
          <w:rFonts w:ascii="Times New Roman" w:hAnsi="Times New Roman"/>
          <w:sz w:val="28"/>
          <w:szCs w:val="28"/>
        </w:rPr>
      </w:pPr>
      <w:r w:rsidRPr="00C12527">
        <w:rPr>
          <w:rFonts w:ascii="Times New Roman" w:hAnsi="Times New Roman"/>
          <w:sz w:val="28"/>
          <w:szCs w:val="28"/>
        </w:rPr>
        <w:t>1) В</w:t>
      </w:r>
      <w:r w:rsidR="00D052C4" w:rsidRPr="00C12527">
        <w:rPr>
          <w:rFonts w:ascii="Times New Roman" w:hAnsi="Times New Roman"/>
          <w:sz w:val="28"/>
          <w:szCs w:val="28"/>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86057" w:rsidRPr="00C12527" w:rsidRDefault="00686057" w:rsidP="002C060B">
      <w:pPr>
        <w:spacing w:after="0"/>
        <w:ind w:firstLine="709"/>
        <w:jc w:val="both"/>
        <w:rPr>
          <w:rFonts w:ascii="Times New Roman" w:hAnsi="Times New Roman"/>
          <w:sz w:val="28"/>
          <w:szCs w:val="28"/>
        </w:rPr>
      </w:pPr>
      <w:r w:rsidRPr="00C12527">
        <w:rPr>
          <w:rFonts w:ascii="Times New Roman" w:hAnsi="Times New Roman"/>
          <w:sz w:val="28"/>
          <w:szCs w:val="28"/>
        </w:rPr>
        <w:t>2) Б</w:t>
      </w:r>
      <w:r w:rsidR="00D052C4" w:rsidRPr="00C12527">
        <w:rPr>
          <w:rFonts w:ascii="Times New Roman" w:hAnsi="Times New Roman"/>
          <w:sz w:val="28"/>
          <w:szCs w:val="28"/>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052C4" w:rsidRPr="00C12527" w:rsidRDefault="00686057" w:rsidP="002C060B">
      <w:pPr>
        <w:spacing w:after="0"/>
        <w:ind w:firstLine="709"/>
        <w:jc w:val="both"/>
        <w:rPr>
          <w:rFonts w:ascii="Times New Roman" w:hAnsi="Times New Roman"/>
          <w:sz w:val="28"/>
          <w:szCs w:val="28"/>
        </w:rPr>
      </w:pPr>
      <w:r w:rsidRPr="00C12527">
        <w:rPr>
          <w:rFonts w:ascii="Times New Roman" w:hAnsi="Times New Roman"/>
          <w:sz w:val="28"/>
          <w:szCs w:val="28"/>
        </w:rPr>
        <w:t>3) З</w:t>
      </w:r>
      <w:r w:rsidR="00D052C4" w:rsidRPr="00C12527">
        <w:rPr>
          <w:rFonts w:ascii="Times New Roman" w:hAnsi="Times New Roman"/>
          <w:sz w:val="28"/>
          <w:szCs w:val="28"/>
        </w:rPr>
        <w:t>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p>
    <w:p w:rsidR="00D052C4" w:rsidRPr="00C12527" w:rsidRDefault="00D052C4" w:rsidP="002C060B">
      <w:pPr>
        <w:pStyle w:val="2"/>
        <w:numPr>
          <w:ilvl w:val="1"/>
          <w:numId w:val="49"/>
        </w:numPr>
        <w:spacing w:before="0" w:after="0"/>
        <w:ind w:left="0" w:firstLine="709"/>
        <w:jc w:val="both"/>
        <w:rPr>
          <w:i/>
        </w:rPr>
      </w:pPr>
      <w:bookmarkStart w:id="67" w:name="_Toc340147313"/>
      <w:r w:rsidRPr="00C12527">
        <w:lastRenderedPageBreak/>
        <w:t xml:space="preserve"> </w:t>
      </w:r>
      <w:bookmarkStart w:id="68" w:name="_Toc351125097"/>
      <w:bookmarkStart w:id="69" w:name="_Toc384030766"/>
      <w:r w:rsidRPr="00C12527">
        <w:t>Санитарно-защитные зоны предприятий, сооружений и иных объектов</w:t>
      </w:r>
      <w:bookmarkEnd w:id="67"/>
      <w:bookmarkEnd w:id="68"/>
      <w:bookmarkEnd w:id="69"/>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Согласно СанПиН 2.2.1/2.1.1.1200-03 «Санитарно-защитные зоны и санитарная классификация предприятий, сооружений и иных объектов» санитарно-защитная зона должна отделять предприятие от жилой застройки. Она предназначается 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Санитарно-защитная зона не может рассматриваться как резервная территория предприятия или как перспектива для развития селитебной зоны.</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w:t>
      </w:r>
      <w:r w:rsidR="00686057" w:rsidRPr="00C12527">
        <w:rPr>
          <w:rFonts w:ascii="Times New Roman" w:hAnsi="Times New Roman"/>
          <w:sz w:val="28"/>
          <w:szCs w:val="28"/>
        </w:rPr>
        <w:t>чивающем нормативный размер санитарно-защитных зон</w:t>
      </w:r>
      <w:r w:rsidRPr="00C12527">
        <w:rPr>
          <w:rFonts w:ascii="Times New Roman" w:hAnsi="Times New Roman"/>
          <w:sz w:val="28"/>
          <w:szCs w:val="28"/>
        </w:rPr>
        <w:t>.</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В настоящее время на территории </w:t>
      </w:r>
      <w:r w:rsidR="00686057" w:rsidRPr="00C12527">
        <w:rPr>
          <w:rFonts w:ascii="Times New Roman" w:hAnsi="Times New Roman"/>
          <w:sz w:val="28"/>
          <w:szCs w:val="28"/>
        </w:rPr>
        <w:t xml:space="preserve">МО </w:t>
      </w:r>
      <w:r w:rsidR="00FF0C9E" w:rsidRPr="00C12527">
        <w:rPr>
          <w:rFonts w:ascii="Times New Roman" w:hAnsi="Times New Roman"/>
          <w:sz w:val="28"/>
          <w:szCs w:val="28"/>
        </w:rPr>
        <w:t>Екатеринославский</w:t>
      </w:r>
      <w:r w:rsidR="00686057" w:rsidRPr="00C12527">
        <w:rPr>
          <w:rFonts w:ascii="Times New Roman" w:hAnsi="Times New Roman"/>
          <w:sz w:val="28"/>
          <w:szCs w:val="28"/>
        </w:rPr>
        <w:t xml:space="preserve"> </w:t>
      </w:r>
      <w:r w:rsidR="005D7A82" w:rsidRPr="00C12527">
        <w:rPr>
          <w:rFonts w:ascii="Times New Roman" w:hAnsi="Times New Roman"/>
          <w:sz w:val="28"/>
          <w:szCs w:val="28"/>
        </w:rPr>
        <w:t xml:space="preserve">сельсовет </w:t>
      </w:r>
      <w:r w:rsidR="00FF0C9E" w:rsidRPr="00C12527">
        <w:rPr>
          <w:rFonts w:ascii="Times New Roman" w:hAnsi="Times New Roman"/>
          <w:sz w:val="28"/>
          <w:szCs w:val="28"/>
        </w:rPr>
        <w:t>Тюльганского</w:t>
      </w:r>
      <w:r w:rsidR="005D7A82" w:rsidRPr="00C12527">
        <w:rPr>
          <w:rFonts w:ascii="Times New Roman" w:hAnsi="Times New Roman"/>
          <w:sz w:val="28"/>
          <w:szCs w:val="28"/>
        </w:rPr>
        <w:t xml:space="preserve"> </w:t>
      </w:r>
      <w:r w:rsidRPr="00C12527">
        <w:rPr>
          <w:rFonts w:ascii="Times New Roman" w:hAnsi="Times New Roman"/>
          <w:sz w:val="28"/>
          <w:szCs w:val="28"/>
        </w:rPr>
        <w:t>района Оренбургской области расположены следующие объекты, требующие организации санитарно-защитных зон в соответствие с СанПиН:</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Санитарно-защитные зоны объектов </w:t>
      </w:r>
      <w:r w:rsidR="005D7A82" w:rsidRPr="00C12527">
        <w:rPr>
          <w:rFonts w:ascii="Times New Roman" w:hAnsi="Times New Roman"/>
          <w:sz w:val="28"/>
          <w:szCs w:val="28"/>
        </w:rPr>
        <w:t xml:space="preserve">МО </w:t>
      </w:r>
      <w:r w:rsidR="00FF0C9E" w:rsidRPr="00C12527">
        <w:rPr>
          <w:rFonts w:ascii="Times New Roman" w:hAnsi="Times New Roman"/>
          <w:sz w:val="28"/>
          <w:szCs w:val="28"/>
        </w:rPr>
        <w:t>Екатеринославский</w:t>
      </w:r>
      <w:r w:rsidR="005D7A82" w:rsidRPr="00C12527">
        <w:rPr>
          <w:rFonts w:ascii="Times New Roman" w:hAnsi="Times New Roman"/>
          <w:sz w:val="28"/>
          <w:szCs w:val="28"/>
        </w:rPr>
        <w:t xml:space="preserve"> сельсовет </w:t>
      </w:r>
      <w:r w:rsidR="00FF0C9E" w:rsidRPr="00C12527">
        <w:rPr>
          <w:rFonts w:ascii="Times New Roman" w:hAnsi="Times New Roman"/>
          <w:sz w:val="28"/>
          <w:szCs w:val="28"/>
        </w:rPr>
        <w:t>Тюльганского</w:t>
      </w:r>
      <w:r w:rsidRPr="00C12527">
        <w:rPr>
          <w:rFonts w:ascii="Times New Roman" w:hAnsi="Times New Roman"/>
          <w:sz w:val="28"/>
          <w:szCs w:val="28"/>
        </w:rPr>
        <w:t xml:space="preserve"> района Оренбургской области</w:t>
      </w:r>
      <w:r w:rsidR="005D7A82" w:rsidRPr="00C12527">
        <w:rPr>
          <w:rFonts w:ascii="Times New Roman" w:hAnsi="Times New Roman"/>
          <w:sz w:val="28"/>
          <w:szCs w:val="28"/>
        </w:rPr>
        <w:t>:</w:t>
      </w:r>
    </w:p>
    <w:p w:rsidR="002C060B" w:rsidRPr="00C12527" w:rsidRDefault="002C060B" w:rsidP="002C060B">
      <w:pPr>
        <w:spacing w:after="0"/>
        <w:ind w:firstLine="709"/>
        <w:jc w:val="both"/>
        <w:rPr>
          <w:rFonts w:ascii="Times New Roman" w:hAnsi="Times New Roman" w:cs="Times New Roman"/>
          <w:sz w:val="24"/>
          <w:szCs w:val="24"/>
          <w:highlight w:val="yellow"/>
        </w:rPr>
      </w:pPr>
      <w:bookmarkStart w:id="70" w:name="_Toc340147314"/>
      <w:bookmarkStart w:id="71" w:name="_Toc348609983"/>
      <w:bookmarkStart w:id="72" w:name="_Toc351125098"/>
    </w:p>
    <w:p w:rsidR="00D052C4" w:rsidRPr="00C12527" w:rsidRDefault="00D052C4" w:rsidP="002C060B">
      <w:pPr>
        <w:spacing w:after="0"/>
        <w:ind w:firstLine="709"/>
        <w:jc w:val="both"/>
        <w:rPr>
          <w:rFonts w:ascii="Times New Roman" w:hAnsi="Times New Roman" w:cs="Times New Roman"/>
          <w:sz w:val="24"/>
          <w:szCs w:val="24"/>
        </w:rPr>
      </w:pPr>
      <w:r w:rsidRPr="00C12527">
        <w:rPr>
          <w:rFonts w:ascii="Times New Roman" w:hAnsi="Times New Roman" w:cs="Times New Roman"/>
          <w:sz w:val="24"/>
          <w:szCs w:val="24"/>
        </w:rPr>
        <w:t>Таблица 11.3.1</w:t>
      </w:r>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5782"/>
        <w:gridCol w:w="2839"/>
      </w:tblGrid>
      <w:tr w:rsidR="00D052C4" w:rsidRPr="00C12527" w:rsidTr="002C060B">
        <w:trPr>
          <w:trHeight w:val="24"/>
        </w:trPr>
        <w:tc>
          <w:tcPr>
            <w:tcW w:w="864" w:type="pct"/>
            <w:shd w:val="clear" w:color="auto" w:fill="auto"/>
          </w:tcPr>
          <w:p w:rsidR="00D052C4" w:rsidRPr="00C12527" w:rsidRDefault="00D052C4" w:rsidP="002C060B">
            <w:pPr>
              <w:pStyle w:val="affb"/>
              <w:spacing w:after="0" w:line="276" w:lineRule="auto"/>
              <w:ind w:left="0" w:right="0" w:firstLine="709"/>
              <w:jc w:val="both"/>
              <w:rPr>
                <w:rFonts w:ascii="Times New Roman" w:hAnsi="Times New Roman"/>
                <w:b/>
              </w:rPr>
            </w:pPr>
            <w:r w:rsidRPr="00C12527">
              <w:rPr>
                <w:rFonts w:ascii="Times New Roman" w:hAnsi="Times New Roman"/>
                <w:b/>
              </w:rPr>
              <w:t>№ п/п</w:t>
            </w:r>
          </w:p>
        </w:tc>
        <w:tc>
          <w:tcPr>
            <w:tcW w:w="2774" w:type="pct"/>
            <w:shd w:val="clear" w:color="auto" w:fill="auto"/>
          </w:tcPr>
          <w:p w:rsidR="00D052C4" w:rsidRPr="00C12527" w:rsidRDefault="00D052C4" w:rsidP="002C060B">
            <w:pPr>
              <w:pStyle w:val="affb"/>
              <w:spacing w:after="0" w:line="276" w:lineRule="auto"/>
              <w:ind w:left="0" w:right="0" w:firstLine="709"/>
              <w:jc w:val="both"/>
              <w:rPr>
                <w:rFonts w:ascii="Times New Roman" w:hAnsi="Times New Roman"/>
                <w:b/>
              </w:rPr>
            </w:pPr>
            <w:r w:rsidRPr="00C12527">
              <w:rPr>
                <w:rFonts w:ascii="Times New Roman" w:hAnsi="Times New Roman"/>
                <w:b/>
              </w:rPr>
              <w:t>Назначение объекта</w:t>
            </w:r>
          </w:p>
        </w:tc>
        <w:tc>
          <w:tcPr>
            <w:tcW w:w="1362" w:type="pct"/>
            <w:shd w:val="clear" w:color="auto" w:fill="auto"/>
          </w:tcPr>
          <w:p w:rsidR="00D052C4" w:rsidRPr="00C12527" w:rsidRDefault="00D052C4" w:rsidP="002C060B">
            <w:pPr>
              <w:pStyle w:val="affb"/>
              <w:spacing w:after="0" w:line="276" w:lineRule="auto"/>
              <w:ind w:left="0" w:right="0" w:firstLine="709"/>
              <w:jc w:val="both"/>
              <w:rPr>
                <w:rFonts w:ascii="Times New Roman" w:hAnsi="Times New Roman"/>
                <w:b/>
              </w:rPr>
            </w:pPr>
            <w:r w:rsidRPr="00C12527">
              <w:rPr>
                <w:rFonts w:ascii="Times New Roman" w:hAnsi="Times New Roman"/>
                <w:b/>
              </w:rPr>
              <w:t>Размер ограничений, м</w:t>
            </w:r>
          </w:p>
        </w:tc>
      </w:tr>
      <w:tr w:rsidR="00D052C4" w:rsidRPr="00C12527" w:rsidTr="002C060B">
        <w:trPr>
          <w:trHeight w:val="36"/>
        </w:trPr>
        <w:tc>
          <w:tcPr>
            <w:tcW w:w="864" w:type="pct"/>
            <w:shd w:val="clear" w:color="auto" w:fill="auto"/>
          </w:tcPr>
          <w:p w:rsidR="00D052C4" w:rsidRPr="00C12527" w:rsidRDefault="00D052C4" w:rsidP="002C060B">
            <w:pPr>
              <w:pStyle w:val="affd"/>
            </w:pPr>
            <w:r w:rsidRPr="00C12527">
              <w:t>1</w:t>
            </w:r>
          </w:p>
        </w:tc>
        <w:tc>
          <w:tcPr>
            <w:tcW w:w="2774" w:type="pct"/>
            <w:shd w:val="clear" w:color="auto" w:fill="auto"/>
          </w:tcPr>
          <w:p w:rsidR="00D052C4" w:rsidRPr="00C12527" w:rsidRDefault="00C12527" w:rsidP="002C060B">
            <w:pPr>
              <w:pStyle w:val="affd"/>
            </w:pPr>
            <w:r w:rsidRPr="00C12527">
              <w:t>Свалка</w:t>
            </w:r>
          </w:p>
        </w:tc>
        <w:tc>
          <w:tcPr>
            <w:tcW w:w="1362" w:type="pct"/>
            <w:shd w:val="clear" w:color="auto" w:fill="auto"/>
          </w:tcPr>
          <w:p w:rsidR="00D052C4" w:rsidRPr="00C12527" w:rsidRDefault="005D7A82" w:rsidP="002C060B">
            <w:pPr>
              <w:pStyle w:val="affd"/>
            </w:pPr>
            <w:r w:rsidRPr="00C12527">
              <w:t>500</w:t>
            </w:r>
          </w:p>
        </w:tc>
      </w:tr>
      <w:tr w:rsidR="00D052C4" w:rsidRPr="00C12527" w:rsidTr="002C060B">
        <w:trPr>
          <w:trHeight w:val="36"/>
        </w:trPr>
        <w:tc>
          <w:tcPr>
            <w:tcW w:w="864" w:type="pct"/>
            <w:shd w:val="clear" w:color="auto" w:fill="auto"/>
          </w:tcPr>
          <w:p w:rsidR="00D052C4" w:rsidRPr="00C12527" w:rsidRDefault="00D052C4" w:rsidP="002C060B">
            <w:pPr>
              <w:pStyle w:val="affd"/>
            </w:pPr>
            <w:r w:rsidRPr="00C12527">
              <w:t>2</w:t>
            </w:r>
          </w:p>
        </w:tc>
        <w:tc>
          <w:tcPr>
            <w:tcW w:w="2774" w:type="pct"/>
            <w:shd w:val="clear" w:color="auto" w:fill="auto"/>
          </w:tcPr>
          <w:p w:rsidR="00D052C4" w:rsidRPr="00C12527" w:rsidRDefault="00D052C4" w:rsidP="002C060B">
            <w:pPr>
              <w:pStyle w:val="affd"/>
            </w:pPr>
            <w:r w:rsidRPr="00C12527">
              <w:t>Скотомогильник</w:t>
            </w:r>
          </w:p>
        </w:tc>
        <w:tc>
          <w:tcPr>
            <w:tcW w:w="1362" w:type="pct"/>
            <w:shd w:val="clear" w:color="auto" w:fill="auto"/>
          </w:tcPr>
          <w:p w:rsidR="00D052C4" w:rsidRPr="00C12527" w:rsidRDefault="005D7A82" w:rsidP="002C060B">
            <w:pPr>
              <w:pStyle w:val="affd"/>
            </w:pPr>
            <w:r w:rsidRPr="00C12527">
              <w:t>1000</w:t>
            </w:r>
          </w:p>
        </w:tc>
      </w:tr>
      <w:tr w:rsidR="00D052C4" w:rsidRPr="00C12527" w:rsidTr="002C060B">
        <w:trPr>
          <w:trHeight w:val="36"/>
        </w:trPr>
        <w:tc>
          <w:tcPr>
            <w:tcW w:w="864" w:type="pct"/>
            <w:shd w:val="clear" w:color="auto" w:fill="auto"/>
          </w:tcPr>
          <w:p w:rsidR="00D052C4" w:rsidRPr="00C12527" w:rsidRDefault="00D052C4" w:rsidP="002C060B">
            <w:pPr>
              <w:pStyle w:val="affd"/>
            </w:pPr>
            <w:r w:rsidRPr="00C12527">
              <w:t>3</w:t>
            </w:r>
          </w:p>
        </w:tc>
        <w:tc>
          <w:tcPr>
            <w:tcW w:w="2774" w:type="pct"/>
            <w:shd w:val="clear" w:color="auto" w:fill="auto"/>
          </w:tcPr>
          <w:p w:rsidR="00D052C4" w:rsidRPr="00C12527" w:rsidRDefault="00D052C4" w:rsidP="002C060B">
            <w:pPr>
              <w:pStyle w:val="affd"/>
            </w:pPr>
            <w:r w:rsidRPr="00C12527">
              <w:t>Сельское кладбище</w:t>
            </w:r>
          </w:p>
        </w:tc>
        <w:tc>
          <w:tcPr>
            <w:tcW w:w="1362" w:type="pct"/>
            <w:shd w:val="clear" w:color="auto" w:fill="auto"/>
          </w:tcPr>
          <w:p w:rsidR="00D052C4" w:rsidRPr="00C12527" w:rsidRDefault="00D052C4" w:rsidP="002C060B">
            <w:pPr>
              <w:pStyle w:val="affd"/>
            </w:pPr>
            <w:r w:rsidRPr="00C12527">
              <w:t>50</w:t>
            </w:r>
          </w:p>
        </w:tc>
      </w:tr>
      <w:tr w:rsidR="00D052C4" w:rsidRPr="00C12527" w:rsidTr="002C060B">
        <w:trPr>
          <w:trHeight w:val="36"/>
        </w:trPr>
        <w:tc>
          <w:tcPr>
            <w:tcW w:w="864" w:type="pct"/>
            <w:shd w:val="clear" w:color="auto" w:fill="auto"/>
          </w:tcPr>
          <w:p w:rsidR="00D052C4" w:rsidRPr="00C12527" w:rsidRDefault="005D7A82" w:rsidP="002C060B">
            <w:pPr>
              <w:pStyle w:val="affd"/>
            </w:pPr>
            <w:r w:rsidRPr="00C12527">
              <w:t>4</w:t>
            </w:r>
          </w:p>
        </w:tc>
        <w:tc>
          <w:tcPr>
            <w:tcW w:w="2774" w:type="pct"/>
            <w:shd w:val="clear" w:color="auto" w:fill="auto"/>
          </w:tcPr>
          <w:p w:rsidR="00D052C4" w:rsidRPr="00C12527" w:rsidRDefault="00D052C4" w:rsidP="002C060B">
            <w:pPr>
              <w:pStyle w:val="affd"/>
            </w:pPr>
            <w:r w:rsidRPr="00C12527">
              <w:t>Водозаборные скважины I пояс защиты</w:t>
            </w:r>
          </w:p>
        </w:tc>
        <w:tc>
          <w:tcPr>
            <w:tcW w:w="1362" w:type="pct"/>
            <w:shd w:val="clear" w:color="auto" w:fill="auto"/>
          </w:tcPr>
          <w:p w:rsidR="00D052C4" w:rsidRPr="00C12527" w:rsidRDefault="00D052C4" w:rsidP="002C060B">
            <w:pPr>
              <w:pStyle w:val="affd"/>
            </w:pPr>
            <w:r w:rsidRPr="00C12527">
              <w:t>50</w:t>
            </w:r>
          </w:p>
        </w:tc>
      </w:tr>
      <w:tr w:rsidR="00D052C4" w:rsidRPr="00C12527" w:rsidTr="002C060B">
        <w:trPr>
          <w:trHeight w:val="36"/>
        </w:trPr>
        <w:tc>
          <w:tcPr>
            <w:tcW w:w="864" w:type="pct"/>
            <w:shd w:val="clear" w:color="auto" w:fill="auto"/>
          </w:tcPr>
          <w:p w:rsidR="00D052C4" w:rsidRPr="00C12527" w:rsidRDefault="005D7A82" w:rsidP="002C060B">
            <w:pPr>
              <w:pStyle w:val="affd"/>
            </w:pPr>
            <w:r w:rsidRPr="00C12527">
              <w:t>5</w:t>
            </w:r>
          </w:p>
        </w:tc>
        <w:tc>
          <w:tcPr>
            <w:tcW w:w="2774" w:type="pct"/>
            <w:shd w:val="clear" w:color="auto" w:fill="auto"/>
          </w:tcPr>
          <w:p w:rsidR="00D052C4" w:rsidRPr="00C12527" w:rsidRDefault="00D052C4" w:rsidP="002C060B">
            <w:pPr>
              <w:pStyle w:val="affd"/>
            </w:pPr>
            <w:r w:rsidRPr="00C12527">
              <w:t>Водонапорная башня</w:t>
            </w:r>
          </w:p>
        </w:tc>
        <w:tc>
          <w:tcPr>
            <w:tcW w:w="1362" w:type="pct"/>
            <w:shd w:val="clear" w:color="auto" w:fill="auto"/>
          </w:tcPr>
          <w:p w:rsidR="00D052C4" w:rsidRPr="00C12527" w:rsidRDefault="00D052C4" w:rsidP="002C060B">
            <w:pPr>
              <w:pStyle w:val="affd"/>
            </w:pPr>
            <w:r w:rsidRPr="00C12527">
              <w:t>50</w:t>
            </w:r>
          </w:p>
        </w:tc>
      </w:tr>
      <w:tr w:rsidR="00D052C4" w:rsidRPr="00FF0C9E" w:rsidTr="002C060B">
        <w:trPr>
          <w:trHeight w:val="36"/>
        </w:trPr>
        <w:tc>
          <w:tcPr>
            <w:tcW w:w="864" w:type="pct"/>
            <w:shd w:val="clear" w:color="auto" w:fill="auto"/>
          </w:tcPr>
          <w:p w:rsidR="00D052C4" w:rsidRPr="00C12527" w:rsidRDefault="005D7A82" w:rsidP="002C060B">
            <w:pPr>
              <w:pStyle w:val="affd"/>
            </w:pPr>
            <w:r w:rsidRPr="00C12527">
              <w:t>6</w:t>
            </w:r>
          </w:p>
        </w:tc>
        <w:tc>
          <w:tcPr>
            <w:tcW w:w="2774" w:type="pct"/>
            <w:shd w:val="clear" w:color="auto" w:fill="auto"/>
          </w:tcPr>
          <w:p w:rsidR="00D052C4" w:rsidRPr="00C12527" w:rsidRDefault="005D7A82" w:rsidP="002C060B">
            <w:pPr>
              <w:pStyle w:val="affd"/>
            </w:pPr>
            <w:r w:rsidRPr="00C12527">
              <w:t xml:space="preserve">МТФ </w:t>
            </w:r>
          </w:p>
        </w:tc>
        <w:tc>
          <w:tcPr>
            <w:tcW w:w="1362" w:type="pct"/>
            <w:shd w:val="clear" w:color="auto" w:fill="auto"/>
          </w:tcPr>
          <w:p w:rsidR="00D052C4" w:rsidRPr="00C12527" w:rsidRDefault="00D052C4" w:rsidP="002C060B">
            <w:pPr>
              <w:pStyle w:val="affd"/>
            </w:pPr>
            <w:r w:rsidRPr="00C12527">
              <w:t>300</w:t>
            </w:r>
          </w:p>
        </w:tc>
      </w:tr>
    </w:tbl>
    <w:p w:rsidR="002C060B" w:rsidRPr="00FF0C9E" w:rsidRDefault="002C060B" w:rsidP="002C060B">
      <w:pPr>
        <w:spacing w:after="0"/>
        <w:ind w:firstLine="709"/>
        <w:jc w:val="both"/>
        <w:rPr>
          <w:rFonts w:ascii="Times New Roman" w:hAnsi="Times New Roman"/>
          <w:sz w:val="28"/>
          <w:szCs w:val="28"/>
          <w:highlight w:val="yellow"/>
        </w:rPr>
      </w:pPr>
    </w:p>
    <w:p w:rsidR="005D7A82"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Для каждого объекта (предприятия) должен разрабатываться проект санитарно-защитной зоны. </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В соответствии с п. 2.10 СанПиН 2.2.1/2.1.1.1200-03 «для действующих предприятий проект организации санитарно-защитной зоны должен быть обязательным документом». В этих проектах предусматриваются конкретные мероприятия, учитывающие специфику предприятия и защиту от его вредных воздействий.</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w:t>
      </w:r>
      <w:r w:rsidRPr="00C12527">
        <w:rPr>
          <w:rFonts w:ascii="Times New Roman" w:hAnsi="Times New Roman"/>
          <w:sz w:val="28"/>
          <w:szCs w:val="28"/>
        </w:rPr>
        <w:lastRenderedPageBreak/>
        <w:t xml:space="preserve">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p>
    <w:p w:rsidR="00D052C4" w:rsidRPr="00C12527" w:rsidRDefault="00D052C4" w:rsidP="002C060B">
      <w:pPr>
        <w:pStyle w:val="2"/>
        <w:numPr>
          <w:ilvl w:val="1"/>
          <w:numId w:val="49"/>
        </w:numPr>
        <w:spacing w:before="0" w:after="0"/>
        <w:ind w:left="0" w:firstLine="709"/>
        <w:jc w:val="both"/>
      </w:pPr>
      <w:bookmarkStart w:id="73" w:name="_Toc340147315"/>
      <w:bookmarkStart w:id="74" w:name="_Toc351125099"/>
      <w:bookmarkStart w:id="75" w:name="_Toc384030767"/>
      <w:r w:rsidRPr="00C12527">
        <w:t>Охранные и санитарно-защитные зоны объектов транспортной и инженерной инфраструктуры</w:t>
      </w:r>
      <w:bookmarkEnd w:id="73"/>
      <w:bookmarkEnd w:id="74"/>
      <w:bookmarkEnd w:id="75"/>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По территории </w:t>
      </w:r>
      <w:r w:rsidR="005D7A82" w:rsidRPr="00C12527">
        <w:rPr>
          <w:rFonts w:ascii="Times New Roman" w:hAnsi="Times New Roman"/>
          <w:sz w:val="28"/>
          <w:szCs w:val="28"/>
        </w:rPr>
        <w:t xml:space="preserve">МО </w:t>
      </w:r>
      <w:r w:rsidR="00FF0C9E" w:rsidRPr="00C12527">
        <w:rPr>
          <w:rFonts w:ascii="Times New Roman" w:hAnsi="Times New Roman"/>
          <w:sz w:val="28"/>
          <w:szCs w:val="28"/>
        </w:rPr>
        <w:t>Екатеринославский</w:t>
      </w:r>
      <w:r w:rsidR="005D7A82" w:rsidRPr="00C12527">
        <w:rPr>
          <w:rFonts w:ascii="Times New Roman" w:hAnsi="Times New Roman"/>
          <w:sz w:val="28"/>
          <w:szCs w:val="28"/>
        </w:rPr>
        <w:t xml:space="preserve"> сельсовет </w:t>
      </w:r>
      <w:r w:rsidR="00FF0C9E" w:rsidRPr="00C12527">
        <w:rPr>
          <w:rFonts w:ascii="Times New Roman" w:hAnsi="Times New Roman"/>
          <w:sz w:val="28"/>
          <w:szCs w:val="28"/>
        </w:rPr>
        <w:t>Тюльганского</w:t>
      </w:r>
      <w:r w:rsidRPr="00C12527">
        <w:rPr>
          <w:rFonts w:ascii="Times New Roman" w:hAnsi="Times New Roman"/>
          <w:sz w:val="28"/>
          <w:szCs w:val="28"/>
        </w:rPr>
        <w:t xml:space="preserve"> района Оренбургской области </w:t>
      </w:r>
      <w:r w:rsidR="00676859" w:rsidRPr="00C12527">
        <w:rPr>
          <w:rFonts w:ascii="Times New Roman" w:hAnsi="Times New Roman"/>
          <w:sz w:val="28"/>
          <w:szCs w:val="28"/>
        </w:rPr>
        <w:t>проходи</w:t>
      </w:r>
      <w:r w:rsidRPr="00C12527">
        <w:rPr>
          <w:rFonts w:ascii="Times New Roman" w:hAnsi="Times New Roman"/>
          <w:sz w:val="28"/>
          <w:szCs w:val="28"/>
        </w:rPr>
        <w:t xml:space="preserve">т </w:t>
      </w:r>
      <w:r w:rsidR="005D7A82" w:rsidRPr="00C12527">
        <w:rPr>
          <w:rFonts w:ascii="Times New Roman" w:hAnsi="Times New Roman"/>
          <w:sz w:val="28"/>
          <w:szCs w:val="28"/>
        </w:rPr>
        <w:t xml:space="preserve"> газопровод</w:t>
      </w:r>
      <w:r w:rsidRPr="00C12527">
        <w:rPr>
          <w:rFonts w:ascii="Times New Roman" w:hAnsi="Times New Roman"/>
          <w:sz w:val="28"/>
          <w:szCs w:val="28"/>
        </w:rPr>
        <w:t xml:space="preserve"> </w:t>
      </w:r>
      <w:r w:rsidR="00195EBB" w:rsidRPr="00C12527">
        <w:rPr>
          <w:rFonts w:ascii="Times New Roman" w:hAnsi="Times New Roman"/>
          <w:sz w:val="28"/>
          <w:szCs w:val="28"/>
        </w:rPr>
        <w:t>высокого давления</w:t>
      </w:r>
      <w:r w:rsidRPr="00C12527">
        <w:rPr>
          <w:rFonts w:ascii="Times New Roman" w:eastAsia="Calibri" w:hAnsi="Times New Roman"/>
          <w:sz w:val="28"/>
          <w:szCs w:val="28"/>
        </w:rPr>
        <w:t>. Охранная зона - 10 м.</w:t>
      </w:r>
    </w:p>
    <w:p w:rsidR="00195EBB"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Охранные зоны от линий электропередачи напряжением: </w:t>
      </w:r>
    </w:p>
    <w:p w:rsidR="00195EBB" w:rsidRPr="00C12527" w:rsidRDefault="00195EBB" w:rsidP="002C060B">
      <w:pPr>
        <w:spacing w:after="0"/>
        <w:ind w:firstLine="709"/>
        <w:jc w:val="both"/>
        <w:rPr>
          <w:rFonts w:ascii="Times New Roman" w:hAnsi="Times New Roman"/>
          <w:sz w:val="28"/>
          <w:szCs w:val="28"/>
        </w:rPr>
      </w:pPr>
      <w:r w:rsidRPr="00C12527">
        <w:rPr>
          <w:rFonts w:ascii="Times New Roman" w:hAnsi="Times New Roman"/>
          <w:sz w:val="28"/>
          <w:szCs w:val="28"/>
        </w:rPr>
        <w:t>-ЛЭП 0,4 кВ - 2 м;</w:t>
      </w:r>
    </w:p>
    <w:p w:rsidR="00195EBB" w:rsidRPr="00C12527" w:rsidRDefault="00195EBB" w:rsidP="002C060B">
      <w:pPr>
        <w:spacing w:after="0"/>
        <w:ind w:firstLine="709"/>
        <w:jc w:val="both"/>
        <w:rPr>
          <w:rFonts w:ascii="Times New Roman" w:hAnsi="Times New Roman"/>
          <w:sz w:val="28"/>
          <w:szCs w:val="28"/>
        </w:rPr>
      </w:pPr>
      <w:r w:rsidRPr="00C12527">
        <w:rPr>
          <w:rFonts w:ascii="Times New Roman" w:hAnsi="Times New Roman"/>
          <w:sz w:val="28"/>
          <w:szCs w:val="28"/>
        </w:rPr>
        <w:t>-ЛЭП</w:t>
      </w:r>
      <w:r w:rsidR="00D052C4" w:rsidRPr="00C12527">
        <w:rPr>
          <w:rFonts w:ascii="Times New Roman" w:hAnsi="Times New Roman"/>
          <w:sz w:val="28"/>
          <w:szCs w:val="28"/>
        </w:rPr>
        <w:t xml:space="preserve"> 10 кВ - 10 м</w:t>
      </w:r>
      <w:r w:rsidRPr="00C12527">
        <w:rPr>
          <w:rFonts w:ascii="Times New Roman" w:hAnsi="Times New Roman"/>
          <w:sz w:val="28"/>
          <w:szCs w:val="28"/>
        </w:rPr>
        <w:t>;</w:t>
      </w:r>
    </w:p>
    <w:p w:rsidR="00D052C4" w:rsidRPr="00C12527" w:rsidRDefault="00195EBB" w:rsidP="002C060B">
      <w:pPr>
        <w:spacing w:after="0"/>
        <w:ind w:firstLine="709"/>
        <w:jc w:val="both"/>
        <w:rPr>
          <w:rFonts w:ascii="Times New Roman" w:hAnsi="Times New Roman"/>
          <w:sz w:val="28"/>
          <w:szCs w:val="28"/>
        </w:rPr>
      </w:pPr>
      <w:r w:rsidRPr="00C12527">
        <w:rPr>
          <w:rFonts w:ascii="Times New Roman" w:hAnsi="Times New Roman"/>
          <w:sz w:val="28"/>
          <w:szCs w:val="28"/>
        </w:rPr>
        <w:t>-ЛЭП</w:t>
      </w:r>
      <w:r w:rsidR="00D052C4" w:rsidRPr="00C12527">
        <w:rPr>
          <w:rFonts w:ascii="Times New Roman" w:hAnsi="Times New Roman"/>
          <w:sz w:val="28"/>
          <w:szCs w:val="28"/>
        </w:rPr>
        <w:t xml:space="preserve"> 110 кВ - 20 м</w:t>
      </w:r>
      <w:r w:rsidRPr="00C12527">
        <w:rPr>
          <w:rFonts w:ascii="Times New Roman" w:hAnsi="Times New Roman"/>
          <w:sz w:val="28"/>
          <w:szCs w:val="28"/>
        </w:rPr>
        <w:t>.</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Охранная зона определяется на основании Постановления Правительства Российской Федерации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052C4" w:rsidRPr="00C12527" w:rsidRDefault="00D052C4"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Полоса отвода автодорог: </w:t>
      </w:r>
      <w:bookmarkStart w:id="76" w:name="_Toc340147316"/>
    </w:p>
    <w:p w:rsidR="00D052C4" w:rsidRPr="00C12527" w:rsidRDefault="00195EB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П</w:t>
      </w:r>
      <w:r w:rsidR="00D052C4" w:rsidRPr="00C12527">
        <w:rPr>
          <w:rFonts w:ascii="Times New Roman" w:hAnsi="Times New Roman"/>
          <w:sz w:val="28"/>
          <w:szCs w:val="28"/>
        </w:rPr>
        <w:t>ятьдесят метров - для автомобильных дорог третьей и четвертой категорий;</w:t>
      </w:r>
    </w:p>
    <w:p w:rsidR="00D052C4" w:rsidRPr="00C12527" w:rsidRDefault="00195EB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Д</w:t>
      </w:r>
      <w:r w:rsidR="00D052C4" w:rsidRPr="00C12527">
        <w:rPr>
          <w:rFonts w:ascii="Times New Roman" w:hAnsi="Times New Roman"/>
          <w:sz w:val="28"/>
          <w:szCs w:val="28"/>
        </w:rPr>
        <w:t>вадцать пять метров - для автомобильных дорог пятой категории.</w:t>
      </w:r>
    </w:p>
    <w:p w:rsidR="00D052C4" w:rsidRPr="00C12527" w:rsidRDefault="00D052C4"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w:t>
      </w:r>
    </w:p>
    <w:p w:rsidR="002C060B" w:rsidRPr="00FF0C9E" w:rsidRDefault="002C060B" w:rsidP="002C060B">
      <w:pPr>
        <w:pStyle w:val="a0"/>
        <w:numPr>
          <w:ilvl w:val="0"/>
          <w:numId w:val="0"/>
        </w:numPr>
        <w:spacing w:before="0" w:after="0" w:line="276" w:lineRule="auto"/>
        <w:ind w:firstLine="709"/>
        <w:rPr>
          <w:rFonts w:ascii="Times New Roman" w:hAnsi="Times New Roman"/>
          <w:sz w:val="28"/>
          <w:szCs w:val="28"/>
          <w:highlight w:val="yellow"/>
        </w:rPr>
      </w:pPr>
    </w:p>
    <w:p w:rsidR="002C060B" w:rsidRPr="00C12527" w:rsidRDefault="002C060B" w:rsidP="002C060B">
      <w:pPr>
        <w:pStyle w:val="2"/>
        <w:numPr>
          <w:ilvl w:val="1"/>
          <w:numId w:val="49"/>
        </w:numPr>
        <w:spacing w:before="0" w:after="0"/>
        <w:ind w:left="0" w:firstLine="709"/>
        <w:jc w:val="both"/>
      </w:pPr>
      <w:bookmarkStart w:id="77" w:name="_Toc351125100"/>
      <w:bookmarkStart w:id="78" w:name="_Toc384030768"/>
      <w:r w:rsidRPr="00C12527">
        <w:t>Охрана окружающей среды от воздействия шума</w:t>
      </w:r>
      <w:bookmarkEnd w:id="77"/>
      <w:bookmarkEnd w:id="78"/>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Основными источниками внешнего шума на территории поселков являются транспортные потоки на улицах и дорогах, трансформаторы.</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Для снижения уровней звука на территории или в помещениях защищаемых от шума объектов следует применять экраны, размещаемые между источниками шума и защищаемыми от шума объектами, звуконепроницаемые стеклопакеты.</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В качестве экранов следует применять искусственные и естественные элементы рельефа местности (выемки, галереи, насыпи, холмы и др.).</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Зеленые насаждения в жилых районах играют большую роль в борьбе с шумом. Располагаемые между источником шума и жилыми домами, участками для отдыха и спорта зеленые насаждения снижают уровень шума на 5-10%.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При посадке полос зеленых насаждений должно быть обеспечено плотное примыкание крон деревьев между собой и заполнение пространства под кронами до поверхности земли кустарником.</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lastRenderedPageBreak/>
        <w:t>Полосы зеленых насаждений должны предусматриваться из пород быстрорастущих деревьев и кустарников, устойчивых к условиям воздушной среды в населенном пункте и произрастающих в соответствующей климатической зоне.</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Для снижения шумового воздействия также предполагается устройство санитарно-защитных зон между жилой застройкой села и промышленными, коммунально-транспортными предприятиями, другими пространственными источниками шума, усиление звукоизоляции наружных ограждающих конструкций жилых и общественных зданий и др.</w:t>
      </w:r>
    </w:p>
    <w:p w:rsidR="002C060B" w:rsidRPr="00FF0C9E" w:rsidRDefault="002C060B" w:rsidP="002C060B">
      <w:pPr>
        <w:spacing w:after="0"/>
        <w:ind w:firstLine="709"/>
        <w:jc w:val="both"/>
        <w:rPr>
          <w:rFonts w:ascii="Times New Roman" w:hAnsi="Times New Roman"/>
          <w:sz w:val="28"/>
          <w:szCs w:val="28"/>
          <w:highlight w:val="yellow"/>
        </w:rPr>
      </w:pPr>
    </w:p>
    <w:p w:rsidR="002C060B" w:rsidRPr="00C12527" w:rsidRDefault="002C060B" w:rsidP="002C060B">
      <w:pPr>
        <w:pStyle w:val="2"/>
        <w:numPr>
          <w:ilvl w:val="1"/>
          <w:numId w:val="49"/>
        </w:numPr>
        <w:spacing w:before="0" w:after="0"/>
        <w:ind w:left="0" w:firstLine="709"/>
        <w:jc w:val="both"/>
      </w:pPr>
      <w:bookmarkStart w:id="79" w:name="_Toc340147317"/>
      <w:bookmarkStart w:id="80" w:name="_Toc351125101"/>
      <w:bookmarkStart w:id="81" w:name="_Toc384030769"/>
      <w:r w:rsidRPr="00C12527">
        <w:t>Охрана окружающей среды от электромагнитных излучений</w:t>
      </w:r>
      <w:bookmarkEnd w:id="79"/>
      <w:bookmarkEnd w:id="80"/>
      <w:bookmarkEnd w:id="81"/>
      <w:r w:rsidRPr="00C12527">
        <w:t xml:space="preserve">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Защита от электромагнитных полей и излучений регламентируется Законом РФ об охране окружающей природной среды, а также рядом нормативных документов.</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Способами защиты населения от вредного воздействия электромагнитных полей являются создание охранных и санитарно-защитных зон от линий электропередач, проходящих по территории села шириной: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1. ЛЭП 10 кВ - 10 м,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2. ЛЭП 110 кВ - 20 м,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В соответствии с Постановления Правительства Российской Федерации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их озеленение, которое поможет снизить уровень напряженности электромагнитных полей. На территории жилой застройки также предусматривается кабельная укладка.</w:t>
      </w:r>
    </w:p>
    <w:p w:rsidR="002C060B" w:rsidRPr="00FF0C9E" w:rsidRDefault="002C060B" w:rsidP="002C060B">
      <w:pPr>
        <w:spacing w:after="0"/>
        <w:ind w:firstLine="709"/>
        <w:jc w:val="both"/>
        <w:rPr>
          <w:rFonts w:ascii="Times New Roman" w:hAnsi="Times New Roman"/>
          <w:sz w:val="28"/>
          <w:szCs w:val="28"/>
          <w:highlight w:val="yellow"/>
        </w:rPr>
      </w:pPr>
    </w:p>
    <w:p w:rsidR="002C060B" w:rsidRPr="00C12527" w:rsidRDefault="002C060B" w:rsidP="002C060B">
      <w:pPr>
        <w:pStyle w:val="2"/>
        <w:numPr>
          <w:ilvl w:val="1"/>
          <w:numId w:val="49"/>
        </w:numPr>
        <w:spacing w:before="0" w:after="0"/>
        <w:ind w:left="0" w:firstLine="709"/>
        <w:jc w:val="both"/>
      </w:pPr>
      <w:bookmarkStart w:id="82" w:name="_Toc340147318"/>
      <w:r w:rsidRPr="00C12527">
        <w:t xml:space="preserve"> </w:t>
      </w:r>
      <w:bookmarkStart w:id="83" w:name="_Toc351125102"/>
      <w:bookmarkStart w:id="84" w:name="_Toc384030770"/>
      <w:r w:rsidRPr="00C12527">
        <w:t>Охрана почвенного покрова</w:t>
      </w:r>
      <w:bookmarkEnd w:id="82"/>
      <w:bookmarkEnd w:id="83"/>
      <w:bookmarkEnd w:id="84"/>
    </w:p>
    <w:p w:rsidR="002C060B" w:rsidRPr="00C12527" w:rsidRDefault="002C060B" w:rsidP="002C060B">
      <w:pPr>
        <w:pStyle w:val="ac"/>
        <w:spacing w:line="276" w:lineRule="auto"/>
        <w:ind w:left="0"/>
        <w:rPr>
          <w:lang w:eastAsia="ru-RU"/>
        </w:rPr>
      </w:pPr>
      <w:r w:rsidRPr="00C12527">
        <w:rPr>
          <w:lang w:eastAsia="ru-RU"/>
        </w:rPr>
        <w:t>На формирование почвенного покрова Оренбургской области существенное влияние оказал сухой, жаркий климат и дефицит осадков. Разнообразие рельефа, почвообразующих пород, климата, растительности определяют пестроту почвенного покрова.</w:t>
      </w:r>
    </w:p>
    <w:p w:rsidR="002C060B" w:rsidRPr="00C12527" w:rsidRDefault="002C060B" w:rsidP="002C060B">
      <w:pPr>
        <w:pStyle w:val="ac"/>
        <w:spacing w:line="276" w:lineRule="auto"/>
        <w:ind w:left="0"/>
        <w:rPr>
          <w:lang w:eastAsia="ru-RU"/>
        </w:rPr>
      </w:pPr>
      <w:r w:rsidRPr="00C12527">
        <w:rPr>
          <w:lang w:eastAsia="ru-RU"/>
        </w:rPr>
        <w:t xml:space="preserve">Границы почвенных зон неправильны и растянуты, проникают одна в другую на большие расстояния. </w:t>
      </w:r>
    </w:p>
    <w:p w:rsidR="002C060B" w:rsidRPr="00C12527" w:rsidRDefault="002C060B" w:rsidP="002C060B">
      <w:pPr>
        <w:pStyle w:val="ac"/>
        <w:spacing w:line="276" w:lineRule="auto"/>
        <w:ind w:left="0"/>
        <w:rPr>
          <w:lang w:eastAsia="ru-RU"/>
        </w:rPr>
      </w:pPr>
      <w:r w:rsidRPr="00C12527">
        <w:rPr>
          <w:lang w:eastAsia="ru-RU"/>
        </w:rPr>
        <w:t xml:space="preserve">Характерная черта почвенного покрова области – его неоднородность. Почвенный покров Предуралья сформировался в несколько более гумидных условиях, нежели Зауралье. </w:t>
      </w:r>
    </w:p>
    <w:p w:rsidR="002C060B" w:rsidRPr="00C12527" w:rsidRDefault="002C060B" w:rsidP="002C060B">
      <w:pPr>
        <w:pStyle w:val="ac"/>
        <w:spacing w:line="276" w:lineRule="auto"/>
        <w:ind w:left="0"/>
        <w:rPr>
          <w:lang w:eastAsia="ru-RU"/>
        </w:rPr>
      </w:pPr>
      <w:r w:rsidRPr="00C12527">
        <w:rPr>
          <w:lang w:eastAsia="ru-RU"/>
        </w:rPr>
        <w:t xml:space="preserve">Разнообразие рельефа, частая сменяемость в пространстве разных по механическому составу и содержанию карбонатов почвообразующих пород, различная продуктивность естественного травостоя предопределили большую пестроту почв по </w:t>
      </w:r>
      <w:r w:rsidRPr="00C12527">
        <w:rPr>
          <w:lang w:eastAsia="ru-RU"/>
        </w:rPr>
        <w:lastRenderedPageBreak/>
        <w:t>карбонатному режиму, минералогическому составу и содержанию в них гумуса. В соответствии с этим большая часть территории Оренбургской области занята карбонатными разновидностями всех типов черноземов и темно-каштановых почв.</w:t>
      </w:r>
    </w:p>
    <w:p w:rsidR="002C060B" w:rsidRPr="00C12527" w:rsidRDefault="002C060B" w:rsidP="002C060B">
      <w:pPr>
        <w:pStyle w:val="ac"/>
        <w:spacing w:line="276" w:lineRule="auto"/>
        <w:ind w:left="0"/>
        <w:rPr>
          <w:lang w:eastAsia="ru-RU"/>
        </w:rPr>
      </w:pPr>
      <w:r w:rsidRPr="00C12527">
        <w:rPr>
          <w:lang w:eastAsia="ru-RU"/>
        </w:rPr>
        <w:t xml:space="preserve">На севере и северо-западе области основу почвенного покрова составляют типичные и выщелоченные черноземы, сформированные на делювиальных желто-бурых глинах и суглинках, подстилаемые плотными осадочными породами. </w:t>
      </w:r>
    </w:p>
    <w:p w:rsidR="002C060B" w:rsidRPr="00C12527" w:rsidRDefault="002C060B" w:rsidP="002C060B">
      <w:pPr>
        <w:pStyle w:val="ac"/>
        <w:spacing w:line="276" w:lineRule="auto"/>
        <w:ind w:left="0"/>
        <w:rPr>
          <w:lang w:eastAsia="ru-RU"/>
        </w:rPr>
      </w:pPr>
      <w:r w:rsidRPr="00C12527">
        <w:rPr>
          <w:lang w:eastAsia="ru-RU"/>
        </w:rPr>
        <w:t>Среди черноземов южных и каштановых почв широко распространены солонцы и солонцово-солончаковые почвы. По речным поймам и террасам распространены почвы дерново-луговые, лугово-черноземные, лугово-болотные, солонцы и солончаки.</w:t>
      </w:r>
    </w:p>
    <w:p w:rsidR="002C060B" w:rsidRPr="00C12527" w:rsidRDefault="002C060B" w:rsidP="002C060B">
      <w:pPr>
        <w:pStyle w:val="ac"/>
        <w:spacing w:line="276" w:lineRule="auto"/>
        <w:ind w:left="0"/>
        <w:rPr>
          <w:lang w:eastAsia="ru-RU"/>
        </w:rPr>
      </w:pPr>
      <w:r w:rsidRPr="00C12527">
        <w:rPr>
          <w:lang w:eastAsia="ru-RU"/>
        </w:rPr>
        <w:t>Черноземы типичные, обыкновенные, южные занимают значительные территории и составляют основной фонд пахотных почв Оренбургской области.</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Для предотвращения загрязнения и разрушения почвенного покрова генеральным планом предлагается ряд мероприятий:</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Выявление и ликвидация несанкционированных свалок, захламленных участков с последующей рекультивацией территории;</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Контроль за качеством и своевременностью выполнения работ по рекультивации нарушенных земель.</w:t>
      </w:r>
    </w:p>
    <w:p w:rsidR="002C060B" w:rsidRPr="00FF0C9E" w:rsidRDefault="002C060B" w:rsidP="002C060B">
      <w:pPr>
        <w:pStyle w:val="a0"/>
        <w:numPr>
          <w:ilvl w:val="0"/>
          <w:numId w:val="0"/>
        </w:numPr>
        <w:spacing w:before="0" w:after="0" w:line="276" w:lineRule="auto"/>
        <w:ind w:firstLine="709"/>
        <w:rPr>
          <w:rFonts w:ascii="Times New Roman" w:hAnsi="Times New Roman"/>
          <w:sz w:val="28"/>
          <w:szCs w:val="28"/>
          <w:highlight w:val="yellow"/>
        </w:rPr>
      </w:pPr>
    </w:p>
    <w:p w:rsidR="002C060B" w:rsidRPr="00C12527" w:rsidRDefault="002C060B" w:rsidP="002C060B">
      <w:pPr>
        <w:pStyle w:val="2"/>
        <w:numPr>
          <w:ilvl w:val="1"/>
          <w:numId w:val="49"/>
        </w:numPr>
        <w:spacing w:before="0" w:after="0"/>
        <w:ind w:left="0" w:firstLine="709"/>
        <w:jc w:val="both"/>
      </w:pPr>
      <w:bookmarkStart w:id="85" w:name="_Toc340147319"/>
      <w:r w:rsidRPr="00C12527">
        <w:t xml:space="preserve"> </w:t>
      </w:r>
      <w:bookmarkStart w:id="86" w:name="_Toc351125103"/>
      <w:bookmarkStart w:id="87" w:name="_Toc384030771"/>
      <w:r w:rsidRPr="00C12527">
        <w:t>Охрана растительности и формирование системы зеленых насаждений</w:t>
      </w:r>
      <w:bookmarkEnd w:id="85"/>
      <w:bookmarkEnd w:id="86"/>
      <w:bookmarkEnd w:id="87"/>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Генеральным планом предусмотрены следующие мероприятия по охране растительности МО </w:t>
      </w:r>
      <w:r w:rsidR="00FF0C9E" w:rsidRPr="00C12527">
        <w:rPr>
          <w:rFonts w:ascii="Times New Roman" w:hAnsi="Times New Roman"/>
          <w:sz w:val="28"/>
          <w:szCs w:val="28"/>
        </w:rPr>
        <w:t>Екатеринославский</w:t>
      </w:r>
      <w:r w:rsidRPr="00C12527">
        <w:rPr>
          <w:rFonts w:ascii="Times New Roman" w:hAnsi="Times New Roman"/>
          <w:sz w:val="28"/>
          <w:szCs w:val="28"/>
        </w:rPr>
        <w:t xml:space="preserve"> сельсовет </w:t>
      </w:r>
      <w:r w:rsidR="00FF0C9E" w:rsidRPr="00C12527">
        <w:rPr>
          <w:rFonts w:ascii="Times New Roman" w:hAnsi="Times New Roman"/>
          <w:sz w:val="28"/>
          <w:szCs w:val="28"/>
        </w:rPr>
        <w:t>Тюльганского</w:t>
      </w:r>
      <w:r w:rsidRPr="00C12527">
        <w:rPr>
          <w:rFonts w:ascii="Times New Roman" w:hAnsi="Times New Roman"/>
          <w:sz w:val="28"/>
          <w:szCs w:val="28"/>
        </w:rPr>
        <w:t xml:space="preserve"> района:</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1. Размещение объектов строительства с учетом требований по охране окружающей среды;</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2. Вырубка погибших и поврежденных лесных насаждений;</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3. Очистка лесов от захламления, загрязнения и иного негативного воздействия;</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4. Лесопосадки на нарушенных и неудобных землях;</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5. Рекультивация земель;</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6. Восстановление растительного покрова в местах сильной деградации зеленых насаждений;</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7. Целенаправленное формирование крупных массивов насаждений из декоративных деревьев и кустарников, устойчивых к влиянию антропо- и техногенных факторов.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Главные направления озеленения рассматриваемой территории: создание системы зеленых насаждений, сохранение естественной древесно-кустарниковой растительности.</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Система зеленых насаждений населенного пункта складывается из:</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lastRenderedPageBreak/>
        <w:t>- Озелененных территорий общего пользования;</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-Озелененных территорий ограниченного пользования (внутриквартальных, детского сада, и т. д.);</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Основными типами посадок деревьев и кустарников при устройстве зеленых насаждений жилого района являются:</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аллейные и рядовые посадки деревьев;</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группы (куртины);</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живые изгороди;</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одиночные посадки (солитеры) на газоне.</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w:t>
      </w:r>
    </w:p>
    <w:p w:rsidR="002C060B" w:rsidRPr="00C12527" w:rsidRDefault="002C060B" w:rsidP="002C060B">
      <w:pPr>
        <w:spacing w:after="0"/>
        <w:ind w:firstLine="709"/>
        <w:jc w:val="both"/>
        <w:rPr>
          <w:rFonts w:ascii="Times New Roman" w:hAnsi="Times New Roman"/>
          <w:sz w:val="28"/>
          <w:szCs w:val="28"/>
        </w:rPr>
      </w:pPr>
    </w:p>
    <w:p w:rsidR="002C060B" w:rsidRPr="00C12527" w:rsidRDefault="002C060B" w:rsidP="002C060B">
      <w:pPr>
        <w:pStyle w:val="2"/>
        <w:numPr>
          <w:ilvl w:val="1"/>
          <w:numId w:val="49"/>
        </w:numPr>
        <w:spacing w:before="0" w:after="0"/>
        <w:ind w:left="0" w:firstLine="709"/>
        <w:jc w:val="both"/>
      </w:pPr>
      <w:bookmarkStart w:id="88" w:name="_Toc351125104"/>
      <w:bookmarkStart w:id="89" w:name="_Toc384030772"/>
      <w:r w:rsidRPr="00C12527">
        <w:t>Санитарная очистка территории</w:t>
      </w:r>
      <w:bookmarkEnd w:id="88"/>
      <w:bookmarkEnd w:id="89"/>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xml:space="preserve">Одним из первоочередных мероприятий по охране территории от загрязнений является организация санитарной очистки населенного пункта, хранение отходов в специально отведенных местах с последующим размещением на полигоне ТБО. </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Организация системы санитарной очистки надлежащим образом чрезвычайно актуальна вследствие гидравлической зависимости водных систем от состояния территории селитебной и промышленной зон, от состояния почвы.</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Генеральным планом предусмотрены следующие мероприятия по санитарной очистке территории населенных пунктов:</w:t>
      </w:r>
    </w:p>
    <w:p w:rsidR="002C060B" w:rsidRPr="00C12527" w:rsidRDefault="002C060B" w:rsidP="002C060B">
      <w:pPr>
        <w:spacing w:after="0"/>
        <w:ind w:firstLine="709"/>
        <w:jc w:val="both"/>
        <w:rPr>
          <w:rFonts w:ascii="Times New Roman" w:hAnsi="Times New Roman"/>
          <w:sz w:val="28"/>
          <w:szCs w:val="28"/>
        </w:rPr>
      </w:pPr>
      <w:r w:rsidRPr="00C12527">
        <w:rPr>
          <w:rFonts w:ascii="Times New Roman" w:hAnsi="Times New Roman"/>
          <w:sz w:val="28"/>
          <w:szCs w:val="28"/>
        </w:rPr>
        <w:t>- Организация уборки территорий от мусора, смета, снега, мытье усовершенствованных покрытий;</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Организация сбора и удаление вторичного сырья;</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Селективный сбор и сортировка отходов перед их обезвреживанием с целью извлечения полезных и возможных к повторному использованию компонентов.</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Ликвидация несанкционированных свалок, с последующим проведением рекультивации территории, расчистка захламленных участков территории;</w:t>
      </w:r>
    </w:p>
    <w:p w:rsidR="002C060B" w:rsidRPr="00C12527" w:rsidRDefault="002C060B" w:rsidP="002C060B">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Поливка проезжих частей улиц, зеленых насаждений;</w:t>
      </w:r>
    </w:p>
    <w:p w:rsidR="002C060B" w:rsidRPr="00C12527" w:rsidRDefault="002C060B" w:rsidP="00DE7964">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Организация системы водоотводных лотков;</w:t>
      </w:r>
    </w:p>
    <w:p w:rsidR="002C060B" w:rsidRPr="00C12527" w:rsidRDefault="002C060B" w:rsidP="00DE7964">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Размещение площадок для установки мусорных контейнеров.</w:t>
      </w:r>
    </w:p>
    <w:p w:rsidR="002C060B" w:rsidRPr="00C12527" w:rsidRDefault="002C060B" w:rsidP="00DE7964">
      <w:pPr>
        <w:spacing w:after="0"/>
        <w:ind w:firstLine="709"/>
        <w:jc w:val="both"/>
        <w:rPr>
          <w:rFonts w:ascii="Times New Roman" w:hAnsi="Times New Roman"/>
          <w:sz w:val="28"/>
          <w:szCs w:val="28"/>
        </w:rPr>
      </w:pPr>
      <w:r w:rsidRPr="00C12527">
        <w:rPr>
          <w:rFonts w:ascii="Times New Roman" w:hAnsi="Times New Roman"/>
          <w:sz w:val="28"/>
          <w:szCs w:val="28"/>
        </w:rPr>
        <w:t xml:space="preserve">Вывоз отходов с территории жилого массива будет производиться спецтранспортом на свалку. </w:t>
      </w:r>
    </w:p>
    <w:p w:rsidR="002C060B" w:rsidRPr="00C12527" w:rsidRDefault="002C060B" w:rsidP="00DE7964">
      <w:pPr>
        <w:spacing w:after="0"/>
        <w:ind w:firstLine="709"/>
        <w:jc w:val="both"/>
        <w:rPr>
          <w:rFonts w:ascii="Times New Roman" w:hAnsi="Times New Roman"/>
          <w:sz w:val="28"/>
          <w:szCs w:val="28"/>
        </w:rPr>
      </w:pPr>
      <w:r w:rsidRPr="00C12527">
        <w:rPr>
          <w:rFonts w:ascii="Times New Roman" w:hAnsi="Times New Roman"/>
          <w:sz w:val="28"/>
          <w:szCs w:val="28"/>
        </w:rPr>
        <w:t>Строительные отходы будут вывозиться по мере образования с площадок строительства на санкционированные места захоронения.</w:t>
      </w:r>
    </w:p>
    <w:p w:rsidR="002C060B" w:rsidRPr="00C12527" w:rsidRDefault="002C060B" w:rsidP="00DE7964">
      <w:pPr>
        <w:spacing w:after="0"/>
        <w:ind w:firstLine="709"/>
        <w:jc w:val="both"/>
        <w:rPr>
          <w:rFonts w:ascii="Times New Roman" w:hAnsi="Times New Roman"/>
          <w:sz w:val="28"/>
          <w:szCs w:val="28"/>
        </w:rPr>
      </w:pPr>
      <w:r w:rsidRPr="00C12527">
        <w:rPr>
          <w:rFonts w:ascii="Times New Roman" w:hAnsi="Times New Roman"/>
          <w:sz w:val="28"/>
          <w:szCs w:val="28"/>
        </w:rPr>
        <w:t xml:space="preserve">Нормы накопления отходов и размеры участка складирования принимаются в соответствии  Объем образующихся в соответствии с СП 42.13330.2011  </w:t>
      </w:r>
      <w:r w:rsidRPr="00C12527">
        <w:rPr>
          <w:rFonts w:ascii="Times New Roman" w:hAnsi="Times New Roman"/>
          <w:sz w:val="28"/>
          <w:szCs w:val="28"/>
        </w:rPr>
        <w:lastRenderedPageBreak/>
        <w:t>«Градостроительство. Планировка и застройка городских и сельских поселений" и Нормами градостроительного проектирования Оренбургской области.</w:t>
      </w:r>
    </w:p>
    <w:p w:rsidR="00833A0E" w:rsidRPr="00C12527" w:rsidRDefault="00833A0E" w:rsidP="00DE7964">
      <w:pPr>
        <w:spacing w:after="0"/>
        <w:ind w:firstLine="709"/>
        <w:rPr>
          <w:rFonts w:ascii="Times New Roman" w:hAnsi="Times New Roman" w:cs="Times New Roman"/>
          <w:b/>
          <w:sz w:val="28"/>
          <w:szCs w:val="28"/>
        </w:rPr>
      </w:pPr>
      <w:r w:rsidRPr="00C12527">
        <w:rPr>
          <w:rFonts w:ascii="Times New Roman" w:hAnsi="Times New Roman" w:cs="Times New Roman"/>
          <w:b/>
          <w:sz w:val="28"/>
          <w:szCs w:val="28"/>
        </w:rPr>
        <w:br w:type="page"/>
      </w:r>
    </w:p>
    <w:p w:rsidR="00090C72" w:rsidRPr="00C12527" w:rsidRDefault="00090C72" w:rsidP="00DE7964">
      <w:pPr>
        <w:pStyle w:val="1"/>
        <w:numPr>
          <w:ilvl w:val="0"/>
          <w:numId w:val="0"/>
        </w:numPr>
        <w:ind w:left="360"/>
      </w:pPr>
      <w:bookmarkStart w:id="90" w:name="_Toc384030773"/>
      <w:r w:rsidRPr="00C12527">
        <w:lastRenderedPageBreak/>
        <w:t>12. ПЕРЕЧЕНЬ ОСНОВНЫХ ФАКТОРОВ РИСКА ВОЗНИКНОВЕНИЯ ЧРЕЗВЫЧАЙНЫХ СИТУАЦИЙ ПРИРОДНОГО И ТЕХНОГЕННОГО ХАРАКТЕРА</w:t>
      </w:r>
      <w:bookmarkEnd w:id="90"/>
    </w:p>
    <w:p w:rsidR="00090C72" w:rsidRPr="00C12527" w:rsidRDefault="00090C72" w:rsidP="00090C72">
      <w:pPr>
        <w:spacing w:after="0"/>
        <w:ind w:firstLine="709"/>
        <w:jc w:val="both"/>
        <w:rPr>
          <w:rFonts w:ascii="Times New Roman" w:hAnsi="Times New Roman"/>
          <w:sz w:val="28"/>
          <w:szCs w:val="28"/>
        </w:rPr>
      </w:pPr>
      <w:r w:rsidRPr="00C12527">
        <w:rPr>
          <w:rFonts w:ascii="Times New Roman" w:hAnsi="Times New Roman"/>
          <w:sz w:val="28"/>
          <w:szCs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090C72" w:rsidRPr="00C12527" w:rsidRDefault="00090C72" w:rsidP="00090C72">
      <w:pPr>
        <w:spacing w:after="0"/>
        <w:ind w:firstLine="709"/>
        <w:jc w:val="both"/>
        <w:rPr>
          <w:rFonts w:ascii="Times New Roman" w:hAnsi="Times New Roman"/>
          <w:sz w:val="28"/>
          <w:szCs w:val="28"/>
        </w:rPr>
      </w:pPr>
      <w:r w:rsidRPr="00C12527">
        <w:rPr>
          <w:rFonts w:ascii="Times New Roman" w:hAnsi="Times New Roman"/>
          <w:sz w:val="28"/>
          <w:szCs w:val="28"/>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090C72" w:rsidRPr="00C12527" w:rsidRDefault="00090C72" w:rsidP="00090C72">
      <w:pPr>
        <w:spacing w:after="0"/>
        <w:ind w:firstLine="709"/>
        <w:jc w:val="both"/>
        <w:rPr>
          <w:rFonts w:ascii="Times New Roman" w:hAnsi="Times New Roman"/>
          <w:sz w:val="28"/>
          <w:szCs w:val="28"/>
        </w:rPr>
      </w:pPr>
      <w:r w:rsidRPr="00C12527">
        <w:rPr>
          <w:rFonts w:ascii="Times New Roman" w:hAnsi="Times New Roman"/>
          <w:sz w:val="28"/>
          <w:szCs w:val="28"/>
        </w:rPr>
        <w:t>Зоны с особыми условиями использования на территории представлены:</w:t>
      </w:r>
    </w:p>
    <w:p w:rsidR="00090C72" w:rsidRPr="00C12527" w:rsidRDefault="00090C72" w:rsidP="00090C72">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 санитарно-защитными зонами (СЗЗ) предприятий, сооружений и иных объектов; </w:t>
      </w:r>
    </w:p>
    <w:p w:rsidR="00090C72" w:rsidRPr="00C12527" w:rsidRDefault="00090C72" w:rsidP="00090C72">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xml:space="preserve">- водоохраными зонами; </w:t>
      </w:r>
    </w:p>
    <w:p w:rsidR="00090C72" w:rsidRPr="00C12527" w:rsidRDefault="00090C72" w:rsidP="00090C72">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зонами охраны источников водоснабжения;</w:t>
      </w:r>
    </w:p>
    <w:p w:rsidR="00090C72" w:rsidRPr="00C12527" w:rsidRDefault="00090C72" w:rsidP="00090C72">
      <w:pPr>
        <w:pStyle w:val="a0"/>
        <w:numPr>
          <w:ilvl w:val="0"/>
          <w:numId w:val="0"/>
        </w:numPr>
        <w:spacing w:before="0" w:after="0" w:line="276" w:lineRule="auto"/>
        <w:ind w:firstLine="709"/>
        <w:rPr>
          <w:rFonts w:ascii="Times New Roman" w:hAnsi="Times New Roman"/>
          <w:sz w:val="28"/>
          <w:szCs w:val="28"/>
        </w:rPr>
      </w:pPr>
      <w:r w:rsidRPr="00C12527">
        <w:rPr>
          <w:rFonts w:ascii="Times New Roman" w:hAnsi="Times New Roman"/>
          <w:sz w:val="28"/>
          <w:szCs w:val="28"/>
        </w:rPr>
        <w:t>- охранными и санитарно-защитными зонами транспортной и инженерной инфраструктуры.</w:t>
      </w:r>
    </w:p>
    <w:p w:rsidR="00090C72" w:rsidRPr="00C12527" w:rsidRDefault="00090C72" w:rsidP="00090C72">
      <w:pPr>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 xml:space="preserve">Наиболее опасными проявлениями природных процессов для МО </w:t>
      </w:r>
      <w:r w:rsidR="00FF0C9E" w:rsidRPr="00C12527">
        <w:rPr>
          <w:rFonts w:ascii="Times New Roman" w:hAnsi="Times New Roman" w:cs="Times New Roman"/>
          <w:sz w:val="28"/>
          <w:szCs w:val="28"/>
        </w:rPr>
        <w:t>Екатеринославский</w:t>
      </w:r>
      <w:r w:rsidRPr="00C12527">
        <w:rPr>
          <w:rFonts w:ascii="Times New Roman" w:hAnsi="Times New Roman" w:cs="Times New Roman"/>
          <w:sz w:val="28"/>
          <w:szCs w:val="28"/>
        </w:rPr>
        <w:t xml:space="preserve"> сельсовет </w:t>
      </w:r>
      <w:r w:rsidR="00FF0C9E" w:rsidRPr="00C12527">
        <w:rPr>
          <w:rFonts w:ascii="Times New Roman" w:hAnsi="Times New Roman" w:cs="Times New Roman"/>
          <w:sz w:val="28"/>
          <w:szCs w:val="28"/>
        </w:rPr>
        <w:t>Тюльганского</w:t>
      </w:r>
      <w:r w:rsidRPr="00C12527">
        <w:rPr>
          <w:rFonts w:ascii="Times New Roman" w:hAnsi="Times New Roman" w:cs="Times New Roman"/>
          <w:sz w:val="28"/>
          <w:szCs w:val="28"/>
        </w:rPr>
        <w:t xml:space="preserve"> района являются:</w:t>
      </w:r>
    </w:p>
    <w:p w:rsidR="00090C72" w:rsidRPr="00C12527" w:rsidRDefault="00090C72" w:rsidP="00090C72">
      <w:pPr>
        <w:widowControl w:val="0"/>
        <w:tabs>
          <w:tab w:val="left" w:pos="1128"/>
        </w:tabs>
        <w:suppressAutoHyphens/>
        <w:autoSpaceDE w:val="0"/>
        <w:spacing w:after="0"/>
        <w:ind w:left="360"/>
        <w:jc w:val="both"/>
        <w:rPr>
          <w:rFonts w:ascii="Times New Roman" w:hAnsi="Times New Roman" w:cs="Times New Roman"/>
          <w:sz w:val="28"/>
          <w:szCs w:val="28"/>
        </w:rPr>
      </w:pPr>
      <w:r w:rsidRPr="00C12527">
        <w:rPr>
          <w:rFonts w:ascii="Times New Roman" w:hAnsi="Times New Roman" w:cs="Times New Roman"/>
          <w:sz w:val="28"/>
          <w:szCs w:val="28"/>
        </w:rPr>
        <w:t>1. Бури (15-31м/с);</w:t>
      </w:r>
    </w:p>
    <w:p w:rsidR="00090C72" w:rsidRPr="00C12527" w:rsidRDefault="00090C72" w:rsidP="00090C72">
      <w:pPr>
        <w:tabs>
          <w:tab w:val="left" w:pos="1128"/>
        </w:tabs>
        <w:suppressAutoHyphens/>
        <w:spacing w:after="0"/>
        <w:ind w:left="360"/>
        <w:jc w:val="both"/>
        <w:rPr>
          <w:rFonts w:ascii="Times New Roman" w:hAnsi="Times New Roman" w:cs="Times New Roman"/>
          <w:sz w:val="28"/>
          <w:szCs w:val="28"/>
        </w:rPr>
      </w:pPr>
      <w:r w:rsidRPr="00C12527">
        <w:rPr>
          <w:rFonts w:ascii="Times New Roman" w:hAnsi="Times New Roman" w:cs="Times New Roman"/>
          <w:sz w:val="28"/>
          <w:szCs w:val="28"/>
        </w:rPr>
        <w:t>2. Пожары природные;</w:t>
      </w:r>
    </w:p>
    <w:p w:rsidR="00090C72" w:rsidRPr="00C12527" w:rsidRDefault="00090C72" w:rsidP="00090C72">
      <w:pPr>
        <w:tabs>
          <w:tab w:val="left" w:pos="1128"/>
        </w:tabs>
        <w:suppressAutoHyphens/>
        <w:spacing w:after="0"/>
        <w:ind w:left="360"/>
        <w:jc w:val="both"/>
        <w:rPr>
          <w:rFonts w:ascii="Times New Roman" w:hAnsi="Times New Roman" w:cs="Times New Roman"/>
          <w:sz w:val="28"/>
          <w:szCs w:val="28"/>
        </w:rPr>
      </w:pPr>
      <w:r w:rsidRPr="00C12527">
        <w:rPr>
          <w:rFonts w:ascii="Times New Roman" w:hAnsi="Times New Roman" w:cs="Times New Roman"/>
          <w:sz w:val="28"/>
          <w:szCs w:val="28"/>
        </w:rPr>
        <w:t>3. Подтопления;</w:t>
      </w:r>
    </w:p>
    <w:p w:rsidR="00090C72" w:rsidRPr="00C12527" w:rsidRDefault="00090C72" w:rsidP="00090C72">
      <w:pPr>
        <w:tabs>
          <w:tab w:val="left" w:pos="1128"/>
        </w:tabs>
        <w:suppressAutoHyphens/>
        <w:spacing w:after="0"/>
        <w:ind w:left="360"/>
        <w:jc w:val="both"/>
        <w:rPr>
          <w:rFonts w:ascii="Times New Roman" w:hAnsi="Times New Roman" w:cs="Times New Roman"/>
          <w:sz w:val="28"/>
          <w:szCs w:val="28"/>
        </w:rPr>
      </w:pPr>
      <w:r w:rsidRPr="00C12527">
        <w:rPr>
          <w:rFonts w:ascii="Times New Roman" w:hAnsi="Times New Roman" w:cs="Times New Roman"/>
          <w:sz w:val="28"/>
          <w:szCs w:val="28"/>
        </w:rPr>
        <w:t>4. Снегопады, превышающие 20 мм. за 24 часа;</w:t>
      </w:r>
    </w:p>
    <w:p w:rsidR="00090C72" w:rsidRPr="00C12527" w:rsidRDefault="00090C72" w:rsidP="00090C72">
      <w:pPr>
        <w:tabs>
          <w:tab w:val="left" w:pos="1128"/>
        </w:tabs>
        <w:suppressAutoHyphens/>
        <w:spacing w:after="0"/>
        <w:ind w:left="360"/>
        <w:jc w:val="both"/>
        <w:rPr>
          <w:rFonts w:ascii="Times New Roman" w:hAnsi="Times New Roman" w:cs="Times New Roman"/>
          <w:sz w:val="28"/>
          <w:szCs w:val="28"/>
        </w:rPr>
      </w:pPr>
      <w:r w:rsidRPr="00C12527">
        <w:rPr>
          <w:rFonts w:ascii="Times New Roman" w:hAnsi="Times New Roman" w:cs="Times New Roman"/>
          <w:sz w:val="28"/>
          <w:szCs w:val="28"/>
        </w:rPr>
        <w:t>5. Град с диаметром частиц более 5 мм.;</w:t>
      </w:r>
    </w:p>
    <w:p w:rsidR="00090C72" w:rsidRPr="00C12527" w:rsidRDefault="00090C72" w:rsidP="00090C72">
      <w:pPr>
        <w:tabs>
          <w:tab w:val="left" w:pos="1128"/>
        </w:tabs>
        <w:suppressAutoHyphens/>
        <w:spacing w:after="0"/>
        <w:ind w:left="360"/>
        <w:jc w:val="both"/>
        <w:rPr>
          <w:rFonts w:ascii="Times New Roman" w:hAnsi="Times New Roman" w:cs="Times New Roman"/>
          <w:sz w:val="28"/>
          <w:szCs w:val="28"/>
        </w:rPr>
      </w:pPr>
      <w:r w:rsidRPr="00C12527">
        <w:rPr>
          <w:rFonts w:ascii="Times New Roman" w:hAnsi="Times New Roman" w:cs="Times New Roman"/>
          <w:sz w:val="28"/>
          <w:szCs w:val="28"/>
        </w:rPr>
        <w:t>6. Гололед с диаметром отложений более 200 мм.;</w:t>
      </w:r>
    </w:p>
    <w:p w:rsidR="00090C72" w:rsidRPr="00C12527" w:rsidRDefault="00090C72" w:rsidP="00090C72">
      <w:pPr>
        <w:tabs>
          <w:tab w:val="left" w:pos="1128"/>
        </w:tabs>
        <w:suppressAutoHyphens/>
        <w:spacing w:after="0"/>
        <w:ind w:left="360"/>
        <w:contextualSpacing/>
        <w:jc w:val="both"/>
        <w:rPr>
          <w:rFonts w:ascii="Times New Roman" w:hAnsi="Times New Roman" w:cs="Times New Roman"/>
          <w:sz w:val="28"/>
          <w:szCs w:val="28"/>
        </w:rPr>
      </w:pPr>
      <w:r w:rsidRPr="00C12527">
        <w:rPr>
          <w:rFonts w:ascii="Times New Roman" w:hAnsi="Times New Roman" w:cs="Times New Roman"/>
          <w:sz w:val="28"/>
          <w:szCs w:val="28"/>
        </w:rPr>
        <w:t xml:space="preserve">7. Сильные ветры со скоростью более 32 м/с (ураганы, тайфуны). </w:t>
      </w:r>
    </w:p>
    <w:p w:rsidR="00090C72" w:rsidRPr="00FF0C9E" w:rsidRDefault="00D052C4" w:rsidP="00090C72">
      <w:pPr>
        <w:pStyle w:val="2"/>
        <w:numPr>
          <w:ilvl w:val="1"/>
          <w:numId w:val="49"/>
        </w:numPr>
        <w:spacing w:before="0" w:after="0"/>
        <w:ind w:left="0" w:firstLine="709"/>
        <w:jc w:val="both"/>
        <w:rPr>
          <w:highlight w:val="yellow"/>
        </w:rPr>
      </w:pPr>
      <w:r w:rsidRPr="00FF0C9E">
        <w:rPr>
          <w:highlight w:val="yellow"/>
        </w:rPr>
        <w:br w:type="page"/>
      </w:r>
      <w:bookmarkEnd w:id="76"/>
    </w:p>
    <w:p w:rsidR="002F534E" w:rsidRPr="00C12527" w:rsidRDefault="002F534E" w:rsidP="002F534E">
      <w:pPr>
        <w:tabs>
          <w:tab w:val="left" w:pos="709"/>
        </w:tabs>
        <w:spacing w:after="0"/>
        <w:ind w:firstLine="708"/>
        <w:contextualSpacing/>
        <w:jc w:val="both"/>
        <w:rPr>
          <w:rFonts w:ascii="Times New Roman" w:hAnsi="Times New Roman" w:cs="Times New Roman"/>
          <w:sz w:val="24"/>
          <w:szCs w:val="28"/>
        </w:rPr>
      </w:pPr>
      <w:r w:rsidRPr="00C12527">
        <w:rPr>
          <w:rFonts w:ascii="Times New Roman" w:hAnsi="Times New Roman" w:cs="Times New Roman"/>
          <w:b/>
          <w:sz w:val="24"/>
          <w:szCs w:val="28"/>
        </w:rPr>
        <w:lastRenderedPageBreak/>
        <w:t>Таблица 12.1</w:t>
      </w:r>
      <w:r w:rsidRPr="00C12527">
        <w:rPr>
          <w:rFonts w:ascii="Times New Roman" w:hAnsi="Times New Roman" w:cs="Times New Roman"/>
          <w:i/>
          <w:sz w:val="28"/>
          <w:szCs w:val="28"/>
        </w:rPr>
        <w:t xml:space="preserve"> </w:t>
      </w:r>
      <w:r w:rsidRPr="00C12527">
        <w:rPr>
          <w:rFonts w:ascii="Times New Roman" w:hAnsi="Times New Roman" w:cs="Times New Roman"/>
          <w:sz w:val="24"/>
          <w:szCs w:val="28"/>
        </w:rPr>
        <w:t>Характеристика поражающих факторов указанных природных явлений приведена в таблице.</w:t>
      </w:r>
    </w:p>
    <w:p w:rsidR="002F534E" w:rsidRPr="00C12527" w:rsidRDefault="002F534E" w:rsidP="002F534E">
      <w:pPr>
        <w:tabs>
          <w:tab w:val="left" w:pos="1128"/>
        </w:tabs>
        <w:spacing w:after="0"/>
        <w:contextualSpacing/>
        <w:jc w:val="both"/>
        <w:rPr>
          <w:rFonts w:ascii="Times New Roman" w:hAnsi="Times New Roman" w:cs="Times New Roman"/>
          <w:sz w:val="28"/>
          <w:szCs w:val="28"/>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3"/>
      </w:tblGrid>
      <w:tr w:rsidR="002F534E" w:rsidRPr="00FF0C9E" w:rsidTr="00090C72">
        <w:trPr>
          <w:trHeight w:val="278"/>
        </w:trPr>
        <w:tc>
          <w:tcPr>
            <w:tcW w:w="9303" w:type="dxa"/>
            <w:tcBorders>
              <w:top w:val="nil"/>
              <w:left w:val="nil"/>
              <w:bottom w:val="nil"/>
              <w:right w:val="nil"/>
            </w:tcBorders>
          </w:tcPr>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tblPr>
            <w:tblGrid>
              <w:gridCol w:w="3371"/>
              <w:gridCol w:w="5696"/>
            </w:tblGrid>
            <w:tr w:rsidR="002F534E" w:rsidRPr="00C12527" w:rsidTr="00090C72">
              <w:trPr>
                <w:trHeight w:hRule="exact" w:val="420"/>
              </w:trPr>
              <w:tc>
                <w:tcPr>
                  <w:tcW w:w="1859" w:type="pct"/>
                  <w:shd w:val="clear" w:color="auto" w:fill="auto"/>
                  <w:vAlign w:val="center"/>
                </w:tcPr>
                <w:p w:rsidR="002F534E" w:rsidRPr="00C12527" w:rsidRDefault="002F534E" w:rsidP="00090C72">
                  <w:pPr>
                    <w:keepNext/>
                    <w:tabs>
                      <w:tab w:val="left" w:pos="670"/>
                    </w:tabs>
                    <w:spacing w:after="0"/>
                    <w:ind w:firstLine="283"/>
                    <w:contextualSpacing/>
                    <w:jc w:val="both"/>
                    <w:rPr>
                      <w:rFonts w:ascii="Times New Roman" w:hAnsi="Times New Roman" w:cs="Times New Roman"/>
                      <w:b/>
                      <w:sz w:val="24"/>
                      <w:szCs w:val="24"/>
                    </w:rPr>
                  </w:pPr>
                  <w:r w:rsidRPr="00C12527">
                    <w:rPr>
                      <w:rFonts w:ascii="Times New Roman" w:hAnsi="Times New Roman" w:cs="Times New Roman"/>
                      <w:b/>
                      <w:sz w:val="24"/>
                      <w:szCs w:val="24"/>
                    </w:rPr>
                    <w:t>Источник ЧС</w:t>
                  </w:r>
                </w:p>
              </w:tc>
              <w:tc>
                <w:tcPr>
                  <w:tcW w:w="3141" w:type="pct"/>
                  <w:shd w:val="clear" w:color="auto" w:fill="auto"/>
                  <w:vAlign w:val="center"/>
                </w:tcPr>
                <w:p w:rsidR="002F534E" w:rsidRPr="00C12527" w:rsidRDefault="002F534E" w:rsidP="00090C72">
                  <w:pPr>
                    <w:keepNext/>
                    <w:spacing w:after="0"/>
                    <w:ind w:firstLine="283"/>
                    <w:contextualSpacing/>
                    <w:jc w:val="both"/>
                    <w:rPr>
                      <w:rFonts w:ascii="Times New Roman" w:hAnsi="Times New Roman" w:cs="Times New Roman"/>
                      <w:b/>
                      <w:sz w:val="24"/>
                      <w:szCs w:val="24"/>
                    </w:rPr>
                  </w:pPr>
                  <w:r w:rsidRPr="00C12527">
                    <w:rPr>
                      <w:rFonts w:ascii="Times New Roman" w:hAnsi="Times New Roman" w:cs="Times New Roman"/>
                      <w:b/>
                      <w:sz w:val="24"/>
                      <w:szCs w:val="24"/>
                    </w:rPr>
                    <w:t>Характер воздействия поражающего фактора</w:t>
                  </w:r>
                </w:p>
              </w:tc>
            </w:tr>
            <w:tr w:rsidR="002F534E" w:rsidRPr="00C12527" w:rsidTr="00090C72">
              <w:trPr>
                <w:trHeight w:val="548"/>
              </w:trPr>
              <w:tc>
                <w:tcPr>
                  <w:tcW w:w="1859"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Сильный ветер</w:t>
                  </w:r>
                </w:p>
              </w:tc>
              <w:tc>
                <w:tcPr>
                  <w:tcW w:w="3141" w:type="pct"/>
                  <w:shd w:val="clear" w:color="auto" w:fill="auto"/>
                  <w:vAlign w:val="center"/>
                </w:tcPr>
                <w:p w:rsidR="002F534E" w:rsidRPr="00C12527" w:rsidRDefault="002F534E" w:rsidP="00090C72">
                  <w:pPr>
                    <w:pStyle w:val="a7"/>
                    <w:keepNext/>
                    <w:spacing w:line="276" w:lineRule="auto"/>
                    <w:ind w:firstLine="283"/>
                    <w:contextualSpacing/>
                    <w:rPr>
                      <w:rFonts w:ascii="Times New Roman" w:hAnsi="Times New Roman"/>
                      <w:sz w:val="24"/>
                      <w:szCs w:val="24"/>
                    </w:rPr>
                  </w:pPr>
                  <w:r w:rsidRPr="00C12527">
                    <w:rPr>
                      <w:rFonts w:ascii="Times New Roman" w:hAnsi="Times New Roman"/>
                      <w:sz w:val="24"/>
                      <w:szCs w:val="24"/>
                    </w:rPr>
                    <w:t>Ветровая нагрузка, аэродинамическое давление на ограждающие конструкции</w:t>
                  </w:r>
                </w:p>
              </w:tc>
            </w:tr>
            <w:tr w:rsidR="002F534E" w:rsidRPr="00C12527" w:rsidTr="00090C72">
              <w:trPr>
                <w:trHeight w:val="1000"/>
              </w:trPr>
              <w:tc>
                <w:tcPr>
                  <w:tcW w:w="1859"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Экстремальные атмосферные осадки (ливень, метель), наводнения</w:t>
                  </w:r>
                </w:p>
              </w:tc>
              <w:tc>
                <w:tcPr>
                  <w:tcW w:w="3141" w:type="pct"/>
                  <w:shd w:val="clear" w:color="auto" w:fill="auto"/>
                  <w:vAlign w:val="center"/>
                </w:tcPr>
                <w:p w:rsidR="002F534E" w:rsidRPr="00C12527" w:rsidRDefault="002F534E" w:rsidP="00090C72">
                  <w:pPr>
                    <w:pStyle w:val="a7"/>
                    <w:keepNext/>
                    <w:spacing w:line="276" w:lineRule="auto"/>
                    <w:ind w:firstLine="283"/>
                    <w:contextualSpacing/>
                    <w:rPr>
                      <w:rFonts w:ascii="Times New Roman" w:hAnsi="Times New Roman"/>
                      <w:sz w:val="24"/>
                      <w:szCs w:val="24"/>
                    </w:rPr>
                  </w:pPr>
                  <w:r w:rsidRPr="00C12527">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2F534E" w:rsidRPr="00C12527" w:rsidTr="00090C72">
              <w:trPr>
                <w:trHeight w:val="363"/>
              </w:trPr>
              <w:tc>
                <w:tcPr>
                  <w:tcW w:w="1859"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Град</w:t>
                  </w:r>
                </w:p>
              </w:tc>
              <w:tc>
                <w:tcPr>
                  <w:tcW w:w="3141" w:type="pct"/>
                  <w:shd w:val="clear" w:color="auto" w:fill="auto"/>
                  <w:vAlign w:val="center"/>
                </w:tcPr>
                <w:p w:rsidR="002F534E" w:rsidRPr="00C12527" w:rsidRDefault="002F534E" w:rsidP="00090C72">
                  <w:pPr>
                    <w:pStyle w:val="a7"/>
                    <w:keepNext/>
                    <w:spacing w:line="276" w:lineRule="auto"/>
                    <w:ind w:firstLine="283"/>
                    <w:contextualSpacing/>
                    <w:rPr>
                      <w:rFonts w:ascii="Times New Roman" w:hAnsi="Times New Roman"/>
                      <w:sz w:val="24"/>
                      <w:szCs w:val="24"/>
                    </w:rPr>
                  </w:pPr>
                  <w:r w:rsidRPr="00C12527">
                    <w:rPr>
                      <w:rFonts w:ascii="Times New Roman" w:hAnsi="Times New Roman"/>
                      <w:sz w:val="24"/>
                      <w:szCs w:val="24"/>
                    </w:rPr>
                    <w:t>Ударная динамическая нагрузка</w:t>
                  </w:r>
                </w:p>
              </w:tc>
            </w:tr>
            <w:tr w:rsidR="002F534E" w:rsidRPr="00C12527" w:rsidTr="00090C72">
              <w:trPr>
                <w:trHeight w:val="311"/>
              </w:trPr>
              <w:tc>
                <w:tcPr>
                  <w:tcW w:w="1859"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Гроза</w:t>
                  </w:r>
                </w:p>
              </w:tc>
              <w:tc>
                <w:tcPr>
                  <w:tcW w:w="3141"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Электрические разряды</w:t>
                  </w:r>
                </w:p>
              </w:tc>
            </w:tr>
            <w:tr w:rsidR="002F534E" w:rsidRPr="00C12527" w:rsidTr="00090C72">
              <w:trPr>
                <w:trHeight w:val="449"/>
              </w:trPr>
              <w:tc>
                <w:tcPr>
                  <w:tcW w:w="1859"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Деформации грунта</w:t>
                  </w:r>
                </w:p>
              </w:tc>
              <w:tc>
                <w:tcPr>
                  <w:tcW w:w="3141"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Просадка и морозное пучение грунта</w:t>
                  </w:r>
                </w:p>
              </w:tc>
            </w:tr>
            <w:tr w:rsidR="002F534E" w:rsidRPr="00C12527" w:rsidTr="00090C72">
              <w:trPr>
                <w:trHeight w:val="637"/>
              </w:trPr>
              <w:tc>
                <w:tcPr>
                  <w:tcW w:w="1859"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 xml:space="preserve">Морозы </w:t>
                  </w:r>
                </w:p>
              </w:tc>
              <w:tc>
                <w:tcPr>
                  <w:tcW w:w="3141" w:type="pct"/>
                  <w:shd w:val="clear" w:color="auto" w:fill="auto"/>
                  <w:vAlign w:val="center"/>
                </w:tcPr>
                <w:p w:rsidR="002F534E" w:rsidRPr="00C12527" w:rsidRDefault="002F534E" w:rsidP="00090C72">
                  <w:pPr>
                    <w:keepNext/>
                    <w:spacing w:after="0"/>
                    <w:ind w:firstLine="283"/>
                    <w:contextualSpacing/>
                    <w:rPr>
                      <w:rFonts w:ascii="Times New Roman" w:hAnsi="Times New Roman" w:cs="Times New Roman"/>
                      <w:sz w:val="24"/>
                      <w:szCs w:val="24"/>
                    </w:rPr>
                  </w:pPr>
                  <w:r w:rsidRPr="00C12527">
                    <w:rPr>
                      <w:rFonts w:ascii="Times New Roman" w:hAnsi="Times New Roman" w:cs="Times New Roman"/>
                      <w:sz w:val="24"/>
                      <w:szCs w:val="24"/>
                    </w:rPr>
                    <w:t>Температурная деформация ограждающих конструкций, замораживание и разрыв коммуникаций</w:t>
                  </w:r>
                </w:p>
              </w:tc>
            </w:tr>
          </w:tbl>
          <w:p w:rsidR="002F534E" w:rsidRPr="00C12527" w:rsidRDefault="002F534E" w:rsidP="00090C72">
            <w:pPr>
              <w:tabs>
                <w:tab w:val="left" w:pos="1128"/>
              </w:tabs>
              <w:spacing w:after="0"/>
              <w:ind w:firstLine="283"/>
              <w:contextualSpacing/>
              <w:jc w:val="both"/>
              <w:rPr>
                <w:rFonts w:ascii="Times New Roman" w:hAnsi="Times New Roman" w:cs="Times New Roman"/>
                <w:sz w:val="24"/>
                <w:szCs w:val="24"/>
              </w:rPr>
            </w:pPr>
          </w:p>
        </w:tc>
      </w:tr>
    </w:tbl>
    <w:p w:rsidR="002F534E" w:rsidRPr="00FF0C9E" w:rsidRDefault="002F534E" w:rsidP="002F534E">
      <w:pPr>
        <w:spacing w:after="0"/>
        <w:ind w:firstLine="709"/>
        <w:contextualSpacing/>
        <w:jc w:val="both"/>
        <w:rPr>
          <w:rFonts w:ascii="Times New Roman" w:hAnsi="Times New Roman"/>
          <w:sz w:val="28"/>
          <w:szCs w:val="28"/>
          <w:highlight w:val="yellow"/>
        </w:rPr>
      </w:pPr>
    </w:p>
    <w:p w:rsidR="002F534E" w:rsidRPr="00C12527" w:rsidRDefault="002F534E" w:rsidP="002F534E">
      <w:pPr>
        <w:spacing w:after="0"/>
        <w:ind w:firstLine="709"/>
        <w:contextualSpacing/>
        <w:jc w:val="both"/>
        <w:rPr>
          <w:rFonts w:ascii="Times New Roman" w:hAnsi="Times New Roman"/>
          <w:sz w:val="28"/>
          <w:szCs w:val="28"/>
        </w:rPr>
      </w:pPr>
      <w:r w:rsidRPr="00C12527">
        <w:rPr>
          <w:rFonts w:ascii="Times New Roman" w:hAnsi="Times New Roman"/>
          <w:sz w:val="28"/>
          <w:szCs w:val="28"/>
        </w:rPr>
        <w:t>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w:t>
      </w:r>
    </w:p>
    <w:p w:rsidR="002F534E" w:rsidRPr="00C12527" w:rsidRDefault="002F534E" w:rsidP="002F534E">
      <w:pPr>
        <w:spacing w:after="0"/>
        <w:ind w:firstLine="709"/>
        <w:jc w:val="both"/>
        <w:rPr>
          <w:rFonts w:ascii="Times New Roman" w:hAnsi="Times New Roman"/>
          <w:sz w:val="28"/>
          <w:szCs w:val="28"/>
        </w:rPr>
      </w:pPr>
      <w:r w:rsidRPr="00C12527">
        <w:rPr>
          <w:rFonts w:ascii="Times New Roman" w:hAnsi="Times New Roman"/>
          <w:sz w:val="28"/>
          <w:szCs w:val="28"/>
        </w:rPr>
        <w:t>Статистическая обработка сведений о ЧС природного происхождения за последние 5 лет выявила тенденцию снижения их числа. Однако более чем 50-летние наблюдения за метеорологическими опасными явлениями, инициирующими ЧС рассматриваемого типа, показывают наличие цикличности в их проявлении. Так, засуха, влекущая за собой ЧС с наиболее тяжелыми материальными потерями, на территории Оренбургской области повторяется примерно через 2 - 3 года, наводнения имеют периодичность 1 раз в 3 - 5 лет. С учетом этого фактора и анализа динамического ряда ЧС за предыдущие годы следует ожидать рост количества ЧС природного происхождения в предстоящие 2 - 3 года.</w:t>
      </w:r>
    </w:p>
    <w:p w:rsidR="002F534E" w:rsidRPr="00C12527" w:rsidRDefault="002F534E" w:rsidP="002F534E">
      <w:pPr>
        <w:tabs>
          <w:tab w:val="left" w:pos="709"/>
        </w:tabs>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 xml:space="preserve">МО </w:t>
      </w:r>
      <w:r w:rsidR="00FF0C9E" w:rsidRPr="00C12527">
        <w:rPr>
          <w:rFonts w:ascii="Times New Roman" w:hAnsi="Times New Roman" w:cs="Times New Roman"/>
          <w:sz w:val="28"/>
          <w:szCs w:val="28"/>
        </w:rPr>
        <w:t>Екатеринославский</w:t>
      </w:r>
      <w:r w:rsidRPr="00C12527">
        <w:rPr>
          <w:rFonts w:ascii="Times New Roman" w:hAnsi="Times New Roman" w:cs="Times New Roman"/>
          <w:sz w:val="28"/>
          <w:szCs w:val="28"/>
        </w:rPr>
        <w:t xml:space="preserve"> сельсовет</w:t>
      </w:r>
      <w:r w:rsidR="00090C72" w:rsidRPr="00C12527">
        <w:rPr>
          <w:rFonts w:ascii="Times New Roman" w:hAnsi="Times New Roman" w:cs="Times New Roman"/>
          <w:sz w:val="28"/>
          <w:szCs w:val="28"/>
        </w:rPr>
        <w:t xml:space="preserve"> </w:t>
      </w:r>
      <w:r w:rsidR="00FF0C9E" w:rsidRPr="00C12527">
        <w:rPr>
          <w:rFonts w:ascii="Times New Roman" w:hAnsi="Times New Roman" w:cs="Times New Roman"/>
          <w:sz w:val="28"/>
          <w:szCs w:val="28"/>
        </w:rPr>
        <w:t>Тюльганского</w:t>
      </w:r>
      <w:r w:rsidR="00090C72" w:rsidRPr="00C12527">
        <w:rPr>
          <w:rFonts w:ascii="Times New Roman" w:hAnsi="Times New Roman" w:cs="Times New Roman"/>
          <w:sz w:val="28"/>
          <w:szCs w:val="28"/>
        </w:rPr>
        <w:t xml:space="preserve"> района</w:t>
      </w:r>
      <w:r w:rsidRPr="00C12527">
        <w:rPr>
          <w:rFonts w:ascii="Times New Roman" w:hAnsi="Times New Roman" w:cs="Times New Roman"/>
          <w:sz w:val="28"/>
          <w:szCs w:val="28"/>
        </w:rPr>
        <w:t xml:space="preserve"> не находится в зоне опасных сейсмических воздействий, но нельзя исключать опасность проявления гидрологических явлений (весеннее половодье).</w:t>
      </w:r>
    </w:p>
    <w:p w:rsidR="002F534E" w:rsidRPr="00C12527" w:rsidRDefault="002F534E" w:rsidP="002F534E">
      <w:pPr>
        <w:spacing w:after="0"/>
        <w:ind w:firstLine="720"/>
        <w:jc w:val="both"/>
        <w:rPr>
          <w:rFonts w:ascii="Times New Roman" w:hAnsi="Times New Roman" w:cs="Times New Roman"/>
          <w:sz w:val="28"/>
          <w:szCs w:val="28"/>
        </w:rPr>
      </w:pPr>
      <w:r w:rsidRPr="00C12527">
        <w:rPr>
          <w:rFonts w:ascii="Times New Roman" w:hAnsi="Times New Roman" w:cs="Times New Roman"/>
          <w:sz w:val="28"/>
          <w:szCs w:val="28"/>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090C72" w:rsidRPr="00C12527" w:rsidRDefault="002F534E" w:rsidP="002F534E">
      <w:pPr>
        <w:spacing w:after="0"/>
        <w:ind w:firstLine="709"/>
        <w:jc w:val="both"/>
        <w:rPr>
          <w:rFonts w:ascii="Times New Roman" w:hAnsi="Times New Roman"/>
          <w:sz w:val="28"/>
          <w:szCs w:val="28"/>
        </w:rPr>
      </w:pPr>
      <w:r w:rsidRPr="00C12527">
        <w:rPr>
          <w:rFonts w:ascii="Times New Roman" w:hAnsi="Times New Roman"/>
          <w:sz w:val="28"/>
          <w:szCs w:val="28"/>
        </w:rPr>
        <w:t xml:space="preserve">Наблюдается рост </w:t>
      </w:r>
      <w:r w:rsidR="00090C72" w:rsidRPr="00C12527">
        <w:rPr>
          <w:rFonts w:ascii="Times New Roman" w:hAnsi="Times New Roman"/>
          <w:sz w:val="28"/>
          <w:szCs w:val="28"/>
        </w:rPr>
        <w:t>чрезвычайных ситуаций</w:t>
      </w:r>
      <w:r w:rsidRPr="00C12527">
        <w:rPr>
          <w:rFonts w:ascii="Times New Roman" w:hAnsi="Times New Roman"/>
          <w:sz w:val="28"/>
          <w:szCs w:val="28"/>
        </w:rPr>
        <w:t xml:space="preserve">, обусловленных градом и заморозками. </w:t>
      </w:r>
    </w:p>
    <w:p w:rsidR="002F534E" w:rsidRPr="00C12527" w:rsidRDefault="002F534E" w:rsidP="002F534E">
      <w:pPr>
        <w:spacing w:after="0"/>
        <w:ind w:firstLine="709"/>
        <w:jc w:val="both"/>
        <w:rPr>
          <w:rFonts w:ascii="Times New Roman" w:hAnsi="Times New Roman"/>
          <w:sz w:val="28"/>
          <w:szCs w:val="28"/>
        </w:rPr>
      </w:pPr>
      <w:r w:rsidRPr="00C12527">
        <w:rPr>
          <w:rFonts w:ascii="Times New Roman" w:hAnsi="Times New Roman"/>
          <w:sz w:val="28"/>
          <w:szCs w:val="28"/>
        </w:rPr>
        <w:t>Значительные потери сельскохозяйственное производство области несет от весенне-летней засухи. Помимо засухи, причинами гибели посевов сельскохозяйственных культур являются ливни с градом.</w:t>
      </w:r>
    </w:p>
    <w:p w:rsidR="002F534E" w:rsidRPr="00C12527" w:rsidRDefault="002F534E" w:rsidP="002F534E">
      <w:pPr>
        <w:spacing w:after="0"/>
        <w:ind w:firstLine="709"/>
        <w:jc w:val="both"/>
        <w:rPr>
          <w:rFonts w:ascii="Times New Roman" w:hAnsi="Times New Roman"/>
          <w:sz w:val="28"/>
          <w:szCs w:val="28"/>
        </w:rPr>
      </w:pPr>
      <w:r w:rsidRPr="00C12527">
        <w:rPr>
          <w:rFonts w:ascii="Times New Roman" w:hAnsi="Times New Roman"/>
          <w:sz w:val="28"/>
          <w:szCs w:val="28"/>
        </w:rPr>
        <w:lastRenderedPageBreak/>
        <w:t>Одним из возможных опасных природных явлений в летний период на территории области является выпадение обильных осадков в виде дождя с градом, сопровождаемых сильным ветром, смывающим посевы сельскохозяйственных культур и наносящим значительный материальный ущерб жилому сектору и объектам экономики.</w:t>
      </w:r>
    </w:p>
    <w:p w:rsidR="002F534E" w:rsidRPr="00C12527" w:rsidRDefault="00090C72" w:rsidP="002F534E">
      <w:pPr>
        <w:spacing w:after="0"/>
        <w:ind w:firstLine="709"/>
        <w:jc w:val="both"/>
        <w:rPr>
          <w:rFonts w:ascii="Times New Roman" w:hAnsi="Times New Roman"/>
          <w:sz w:val="28"/>
          <w:szCs w:val="28"/>
        </w:rPr>
      </w:pPr>
      <w:r w:rsidRPr="00C12527">
        <w:rPr>
          <w:rFonts w:ascii="Times New Roman" w:hAnsi="Times New Roman"/>
          <w:sz w:val="28"/>
          <w:szCs w:val="28"/>
        </w:rPr>
        <w:t>К природным чрезвычайным ситуациям</w:t>
      </w:r>
      <w:r w:rsidR="002F534E" w:rsidRPr="00C12527">
        <w:rPr>
          <w:rFonts w:ascii="Times New Roman" w:hAnsi="Times New Roman"/>
          <w:sz w:val="28"/>
          <w:szCs w:val="28"/>
        </w:rPr>
        <w:t xml:space="preserve">, носящим сезонный характер, можно отнести заморозки, особые ледовые явления, снежные заносы и метели. </w:t>
      </w:r>
    </w:p>
    <w:p w:rsidR="00EA4B37" w:rsidRPr="00C12527" w:rsidRDefault="00EA4B37" w:rsidP="00DE7964">
      <w:pPr>
        <w:pStyle w:val="2"/>
      </w:pPr>
      <w:bookmarkStart w:id="91" w:name="_Toc384030774"/>
      <w:r w:rsidRPr="00C12527">
        <w:t>12.1 Чрезвычайные ситуации на гидротехнических сооружениях</w:t>
      </w:r>
      <w:bookmarkEnd w:id="91"/>
    </w:p>
    <w:p w:rsidR="00EA4B37" w:rsidRPr="00FF0C9E" w:rsidRDefault="00EA4B37" w:rsidP="00EA4B37">
      <w:pPr>
        <w:tabs>
          <w:tab w:val="left" w:pos="426"/>
          <w:tab w:val="left" w:pos="709"/>
        </w:tabs>
        <w:spacing w:after="0"/>
        <w:ind w:firstLine="709"/>
        <w:contextualSpacing/>
        <w:jc w:val="both"/>
        <w:rPr>
          <w:rStyle w:val="apple-converted-space"/>
          <w:rFonts w:ascii="Times New Roman" w:hAnsi="Times New Roman" w:cs="Times New Roman"/>
          <w:b/>
          <w:bCs/>
          <w:color w:val="000000"/>
          <w:sz w:val="28"/>
          <w:szCs w:val="28"/>
        </w:rPr>
      </w:pPr>
      <w:r w:rsidRPr="00FF0C9E">
        <w:rPr>
          <w:rStyle w:val="ff2"/>
          <w:rFonts w:ascii="Times New Roman" w:hAnsi="Times New Roman" w:cs="Times New Roman"/>
          <w:color w:val="000000"/>
          <w:sz w:val="28"/>
          <w:szCs w:val="28"/>
        </w:rPr>
        <w:t xml:space="preserve">Главной водной артерией </w:t>
      </w:r>
      <w:r w:rsidR="00833A0E" w:rsidRPr="00FF0C9E">
        <w:rPr>
          <w:rStyle w:val="ff2"/>
          <w:rFonts w:ascii="Times New Roman" w:hAnsi="Times New Roman" w:cs="Times New Roman"/>
          <w:color w:val="000000"/>
          <w:sz w:val="28"/>
          <w:szCs w:val="28"/>
        </w:rPr>
        <w:t xml:space="preserve">МО </w:t>
      </w:r>
      <w:r w:rsidR="00FF0C9E">
        <w:rPr>
          <w:rStyle w:val="ff2"/>
          <w:rFonts w:ascii="Times New Roman" w:hAnsi="Times New Roman" w:cs="Times New Roman"/>
          <w:color w:val="000000"/>
          <w:sz w:val="28"/>
          <w:szCs w:val="28"/>
        </w:rPr>
        <w:t>Екатеринославский</w:t>
      </w:r>
      <w:r w:rsidR="00833A0E" w:rsidRPr="00FF0C9E">
        <w:rPr>
          <w:rStyle w:val="ff2"/>
          <w:rFonts w:ascii="Times New Roman" w:hAnsi="Times New Roman" w:cs="Times New Roman"/>
          <w:color w:val="000000"/>
          <w:sz w:val="28"/>
          <w:szCs w:val="28"/>
        </w:rPr>
        <w:t xml:space="preserve"> сельсовет </w:t>
      </w:r>
      <w:r w:rsidR="00FF0C9E">
        <w:rPr>
          <w:rStyle w:val="ff2"/>
          <w:rFonts w:ascii="Times New Roman" w:hAnsi="Times New Roman" w:cs="Times New Roman"/>
          <w:color w:val="000000"/>
          <w:sz w:val="28"/>
          <w:szCs w:val="28"/>
        </w:rPr>
        <w:t>Тюльганского</w:t>
      </w:r>
      <w:r w:rsidR="00833A0E" w:rsidRPr="00FF0C9E">
        <w:rPr>
          <w:rStyle w:val="ff2"/>
          <w:rFonts w:ascii="Times New Roman" w:hAnsi="Times New Roman" w:cs="Times New Roman"/>
          <w:color w:val="000000"/>
          <w:sz w:val="28"/>
          <w:szCs w:val="28"/>
        </w:rPr>
        <w:t xml:space="preserve"> района</w:t>
      </w:r>
      <w:r w:rsidRPr="00FF0C9E">
        <w:rPr>
          <w:rStyle w:val="ff2"/>
          <w:rFonts w:ascii="Times New Roman" w:hAnsi="Times New Roman" w:cs="Times New Roman"/>
          <w:color w:val="000000"/>
          <w:sz w:val="28"/>
          <w:szCs w:val="28"/>
        </w:rPr>
        <w:t xml:space="preserve"> является река </w:t>
      </w:r>
      <w:r w:rsidR="00C12527">
        <w:rPr>
          <w:rStyle w:val="ff2"/>
          <w:rFonts w:ascii="Times New Roman" w:hAnsi="Times New Roman" w:cs="Times New Roman"/>
          <w:color w:val="000000"/>
          <w:sz w:val="28"/>
          <w:szCs w:val="28"/>
        </w:rPr>
        <w:t>Малый Юшатырь</w:t>
      </w:r>
      <w:r w:rsidRPr="00FF0C9E">
        <w:rPr>
          <w:rStyle w:val="ff2"/>
          <w:rFonts w:ascii="Times New Roman" w:hAnsi="Times New Roman" w:cs="Times New Roman"/>
          <w:color w:val="000000"/>
          <w:sz w:val="28"/>
          <w:szCs w:val="28"/>
        </w:rPr>
        <w:t>. Для нее характерно неравномерное распределение речного стока. Более 80% суммарного расхода приходится на 2-4 недели весеннего половодья.</w:t>
      </w:r>
    </w:p>
    <w:p w:rsidR="00EC0310" w:rsidRPr="00C12527" w:rsidRDefault="00EA4B37" w:rsidP="00C12527">
      <w:pPr>
        <w:spacing w:after="0"/>
        <w:ind w:firstLine="851"/>
        <w:jc w:val="both"/>
        <w:rPr>
          <w:rFonts w:ascii="Times New Roman" w:hAnsi="Times New Roman" w:cs="Times New Roman"/>
          <w:color w:val="000000"/>
          <w:sz w:val="28"/>
          <w:szCs w:val="28"/>
        </w:rPr>
      </w:pPr>
      <w:r w:rsidRPr="00C12527">
        <w:rPr>
          <w:rFonts w:ascii="Times New Roman" w:hAnsi="Times New Roman" w:cs="Times New Roman"/>
          <w:color w:val="000000"/>
          <w:sz w:val="28"/>
          <w:szCs w:val="28"/>
        </w:rPr>
        <w:t xml:space="preserve">По данным многолетних наблюдений, в МО в период весеннего половодья в результате разлива реки </w:t>
      </w:r>
      <w:r w:rsidR="00833A0E" w:rsidRPr="00C12527">
        <w:rPr>
          <w:rFonts w:ascii="Times New Roman" w:hAnsi="Times New Roman" w:cs="Times New Roman"/>
          <w:color w:val="000000"/>
          <w:sz w:val="28"/>
          <w:szCs w:val="28"/>
        </w:rPr>
        <w:t>Бузулук</w:t>
      </w:r>
      <w:r w:rsidRPr="00C12527">
        <w:rPr>
          <w:rFonts w:ascii="Times New Roman" w:hAnsi="Times New Roman" w:cs="Times New Roman"/>
          <w:color w:val="000000"/>
          <w:sz w:val="28"/>
          <w:szCs w:val="28"/>
        </w:rPr>
        <w:t xml:space="preserve"> возникает частичное подтопление жилых домов и сельхозугодий.</w:t>
      </w:r>
    </w:p>
    <w:p w:rsidR="00EA4B37" w:rsidRPr="00C12527" w:rsidRDefault="00EA4B37" w:rsidP="00EA4B37">
      <w:pPr>
        <w:tabs>
          <w:tab w:val="left" w:pos="709"/>
        </w:tabs>
        <w:spacing w:after="0"/>
        <w:ind w:firstLine="709"/>
        <w:contextualSpacing/>
        <w:jc w:val="both"/>
        <w:rPr>
          <w:rFonts w:ascii="Times New Roman" w:hAnsi="Times New Roman"/>
          <w:sz w:val="28"/>
          <w:szCs w:val="28"/>
          <w:lang w:eastAsia="ru-RU"/>
        </w:rPr>
      </w:pPr>
      <w:r w:rsidRPr="00C12527">
        <w:rPr>
          <w:rFonts w:ascii="Times New Roman" w:hAnsi="Times New Roman"/>
          <w:sz w:val="28"/>
          <w:szCs w:val="28"/>
          <w:lang w:eastAsia="ru-RU"/>
        </w:rPr>
        <w:t>Для избежание подтопления поселений муниципального образования  необходимо выполнять мероприятия по обеспечению безаварийного пропуска паводка.</w:t>
      </w:r>
    </w:p>
    <w:p w:rsidR="00EA4B37" w:rsidRPr="00C12527" w:rsidRDefault="00EA4B37" w:rsidP="00EA4B37">
      <w:pPr>
        <w:tabs>
          <w:tab w:val="left" w:pos="709"/>
        </w:tabs>
        <w:spacing w:after="0"/>
        <w:ind w:firstLine="709"/>
        <w:contextualSpacing/>
        <w:jc w:val="both"/>
        <w:rPr>
          <w:rFonts w:ascii="Times New Roman" w:hAnsi="Times New Roman"/>
          <w:sz w:val="28"/>
          <w:szCs w:val="28"/>
          <w:lang w:eastAsia="ru-RU"/>
        </w:rPr>
      </w:pPr>
      <w:r w:rsidRPr="00C12527">
        <w:rPr>
          <w:rFonts w:ascii="Times New Roman" w:hAnsi="Times New Roman"/>
          <w:sz w:val="28"/>
          <w:szCs w:val="28"/>
          <w:lang w:eastAsia="ru-RU"/>
        </w:rPr>
        <w:t xml:space="preserve"> Перечень превентивных мероприятий по обеспечению безаварийного пропуска паводка:</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1. Своевременно проводить контроль и ремонт гидросооружений и инженерной защиты;</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2. Установка резервных насосов для откачки воды;</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3. Берегоукрепление и очистка русла</w:t>
      </w:r>
      <w:r w:rsidR="00C12527">
        <w:rPr>
          <w:rFonts w:ascii="Times New Roman" w:hAnsi="Times New Roman"/>
          <w:sz w:val="28"/>
          <w:szCs w:val="28"/>
          <w:lang w:eastAsia="ru-RU"/>
        </w:rPr>
        <w:t xml:space="preserve"> рек</w:t>
      </w:r>
      <w:r w:rsidRPr="00C12527">
        <w:rPr>
          <w:rFonts w:ascii="Times New Roman" w:hAnsi="Times New Roman"/>
          <w:sz w:val="28"/>
          <w:szCs w:val="28"/>
          <w:lang w:eastAsia="ru-RU"/>
        </w:rPr>
        <w:t>.</w:t>
      </w:r>
    </w:p>
    <w:p w:rsidR="00EA4B37" w:rsidRPr="00C12527" w:rsidRDefault="00EA4B37" w:rsidP="00EA4B37">
      <w:pPr>
        <w:spacing w:after="0"/>
        <w:ind w:firstLine="709"/>
        <w:jc w:val="both"/>
        <w:rPr>
          <w:rFonts w:ascii="Times New Roman" w:hAnsi="Times New Roman"/>
          <w:sz w:val="28"/>
          <w:szCs w:val="28"/>
          <w:lang w:eastAsia="ru-RU"/>
        </w:rPr>
      </w:pPr>
    </w:p>
    <w:p w:rsidR="009503E9" w:rsidRPr="00FF0C9E" w:rsidRDefault="009503E9">
      <w:pPr>
        <w:rPr>
          <w:rFonts w:ascii="Times New Roman" w:hAnsi="Times New Roman" w:cs="Times New Roman"/>
          <w:b/>
          <w:sz w:val="28"/>
          <w:szCs w:val="28"/>
          <w:highlight w:val="yellow"/>
          <w:lang w:eastAsia="ru-RU"/>
        </w:rPr>
      </w:pPr>
      <w:r w:rsidRPr="00FF0C9E">
        <w:rPr>
          <w:szCs w:val="28"/>
          <w:highlight w:val="yellow"/>
          <w:lang w:eastAsia="ru-RU"/>
        </w:rPr>
        <w:br w:type="page"/>
      </w:r>
    </w:p>
    <w:p w:rsidR="00EA4B37" w:rsidRPr="00C12527" w:rsidRDefault="00EA4B37" w:rsidP="00DE7964">
      <w:pPr>
        <w:pStyle w:val="2"/>
        <w:rPr>
          <w:lang w:eastAsia="ru-RU"/>
        </w:rPr>
      </w:pPr>
      <w:bookmarkStart w:id="92" w:name="_Toc384030775"/>
      <w:r w:rsidRPr="00C12527">
        <w:rPr>
          <w:lang w:eastAsia="ru-RU"/>
        </w:rPr>
        <w:lastRenderedPageBreak/>
        <w:t>12.2 Опасные метеорологические явления и процессы</w:t>
      </w:r>
      <w:bookmarkEnd w:id="92"/>
    </w:p>
    <w:p w:rsidR="00EA4B37" w:rsidRPr="00C12527" w:rsidRDefault="00EA4B37" w:rsidP="009503E9">
      <w:pPr>
        <w:tabs>
          <w:tab w:val="left" w:pos="709"/>
          <w:tab w:val="left" w:pos="851"/>
        </w:tabs>
        <w:spacing w:after="0"/>
        <w:ind w:firstLine="709"/>
        <w:contextualSpacing/>
        <w:jc w:val="both"/>
        <w:rPr>
          <w:rFonts w:ascii="Times New Roman" w:hAnsi="Times New Roman"/>
          <w:sz w:val="28"/>
          <w:szCs w:val="28"/>
        </w:rPr>
      </w:pPr>
      <w:r w:rsidRPr="00C12527">
        <w:rPr>
          <w:rFonts w:ascii="Times New Roman" w:hAnsi="Times New Roman"/>
          <w:sz w:val="28"/>
          <w:szCs w:val="28"/>
        </w:rPr>
        <w:t xml:space="preserve">Наиболее опасными проявлениями природных процессов для МО </w:t>
      </w:r>
      <w:r w:rsidR="00FF0C9E" w:rsidRPr="00C12527">
        <w:rPr>
          <w:rFonts w:ascii="Times New Roman" w:hAnsi="Times New Roman"/>
          <w:sz w:val="28"/>
          <w:szCs w:val="28"/>
        </w:rPr>
        <w:t>Екатеринославский</w:t>
      </w:r>
      <w:r w:rsidRPr="00C12527">
        <w:rPr>
          <w:rFonts w:ascii="Times New Roman" w:hAnsi="Times New Roman"/>
          <w:sz w:val="28"/>
          <w:szCs w:val="28"/>
        </w:rPr>
        <w:t xml:space="preserve"> сельсовет</w:t>
      </w:r>
      <w:r w:rsidR="00EC0310" w:rsidRPr="00C12527">
        <w:rPr>
          <w:rFonts w:ascii="Times New Roman" w:hAnsi="Times New Roman"/>
          <w:sz w:val="28"/>
          <w:szCs w:val="28"/>
        </w:rPr>
        <w:t xml:space="preserve"> </w:t>
      </w:r>
      <w:r w:rsidR="00FF0C9E" w:rsidRPr="00C12527">
        <w:rPr>
          <w:rFonts w:ascii="Times New Roman" w:hAnsi="Times New Roman"/>
          <w:sz w:val="28"/>
          <w:szCs w:val="28"/>
        </w:rPr>
        <w:t>Тюльганского</w:t>
      </w:r>
      <w:r w:rsidR="00EC0310" w:rsidRPr="00C12527">
        <w:rPr>
          <w:rFonts w:ascii="Times New Roman" w:hAnsi="Times New Roman"/>
          <w:sz w:val="28"/>
          <w:szCs w:val="28"/>
        </w:rPr>
        <w:t xml:space="preserve"> района</w:t>
      </w:r>
      <w:r w:rsidRPr="00C12527">
        <w:rPr>
          <w:rFonts w:ascii="Times New Roman" w:hAnsi="Times New Roman"/>
          <w:sz w:val="28"/>
          <w:szCs w:val="28"/>
        </w:rPr>
        <w:t xml:space="preserve"> являются:</w:t>
      </w:r>
      <w:r w:rsidR="009503E9" w:rsidRPr="00C12527">
        <w:rPr>
          <w:rFonts w:ascii="Times New Roman" w:hAnsi="Times New Roman"/>
          <w:sz w:val="28"/>
          <w:szCs w:val="28"/>
        </w:rPr>
        <w:t xml:space="preserve"> </w:t>
      </w:r>
      <w:r w:rsidRPr="00C12527">
        <w:rPr>
          <w:rFonts w:ascii="Times New Roman" w:hAnsi="Times New Roman"/>
          <w:color w:val="000000"/>
          <w:sz w:val="28"/>
          <w:lang w:eastAsia="ru-RU"/>
        </w:rPr>
        <w:t>бури</w:t>
      </w:r>
      <w:r w:rsidR="009503E9" w:rsidRPr="00C12527">
        <w:rPr>
          <w:rFonts w:ascii="Times New Roman" w:hAnsi="Times New Roman"/>
          <w:color w:val="000000"/>
          <w:sz w:val="28"/>
          <w:lang w:eastAsia="ru-RU"/>
        </w:rPr>
        <w:t>,</w:t>
      </w:r>
      <w:r w:rsidR="009503E9" w:rsidRPr="00C12527">
        <w:rPr>
          <w:rFonts w:ascii="Times New Roman" w:hAnsi="Times New Roman"/>
          <w:sz w:val="28"/>
          <w:szCs w:val="28"/>
        </w:rPr>
        <w:t xml:space="preserve"> </w:t>
      </w:r>
      <w:r w:rsidRPr="00C12527">
        <w:rPr>
          <w:rFonts w:ascii="Times New Roman" w:hAnsi="Times New Roman"/>
          <w:color w:val="000000"/>
          <w:sz w:val="28"/>
          <w:lang w:eastAsia="ru-RU"/>
        </w:rPr>
        <w:t>природные пожары (степные и лесные)</w:t>
      </w:r>
      <w:r w:rsidR="009503E9" w:rsidRPr="00C12527">
        <w:rPr>
          <w:rFonts w:ascii="Times New Roman" w:hAnsi="Times New Roman"/>
          <w:color w:val="000000"/>
          <w:sz w:val="28"/>
          <w:lang w:eastAsia="ru-RU"/>
        </w:rPr>
        <w:t xml:space="preserve">, </w:t>
      </w:r>
      <w:r w:rsidRPr="00C12527">
        <w:rPr>
          <w:rFonts w:ascii="Times New Roman" w:hAnsi="Times New Roman"/>
          <w:color w:val="000000"/>
          <w:sz w:val="28"/>
          <w:szCs w:val="28"/>
          <w:lang w:eastAsia="ru-RU"/>
        </w:rPr>
        <w:t>град.</w:t>
      </w:r>
    </w:p>
    <w:p w:rsidR="00EC0310" w:rsidRPr="00C12527" w:rsidRDefault="00EA4B37" w:rsidP="00EC0310">
      <w:pPr>
        <w:tabs>
          <w:tab w:val="left" w:pos="709"/>
        </w:tabs>
        <w:spacing w:after="0"/>
        <w:ind w:firstLine="709"/>
        <w:jc w:val="both"/>
        <w:rPr>
          <w:rFonts w:ascii="Times New Roman" w:hAnsi="Times New Roman"/>
          <w:color w:val="000000"/>
          <w:sz w:val="28"/>
          <w:szCs w:val="28"/>
        </w:rPr>
      </w:pPr>
      <w:r w:rsidRPr="00C12527">
        <w:rPr>
          <w:rFonts w:ascii="Times New Roman" w:hAnsi="Times New Roman"/>
          <w:color w:val="000000"/>
          <w:sz w:val="28"/>
          <w:szCs w:val="28"/>
        </w:rPr>
        <w:t>Необходимо отметить, что одной из характерных особенностей климата является большая сухость воздуха в теплый период года. Рассматриваемая территория относится к зоне слабого увлажнения, т.к. большая часть осадков расходуется на испарение и фильтрацию. В результате этого почти ежегодно наблюдаются засушливые и суховейные периоды.</w:t>
      </w:r>
    </w:p>
    <w:p w:rsidR="00EA4B37" w:rsidRPr="00C12527" w:rsidRDefault="00EA4B37" w:rsidP="00EC0310">
      <w:pPr>
        <w:tabs>
          <w:tab w:val="left" w:pos="709"/>
        </w:tabs>
        <w:spacing w:after="0"/>
        <w:ind w:firstLine="709"/>
        <w:jc w:val="both"/>
        <w:rPr>
          <w:rFonts w:ascii="Times New Roman" w:hAnsi="Times New Roman"/>
          <w:sz w:val="28"/>
          <w:szCs w:val="28"/>
        </w:rPr>
      </w:pPr>
      <w:r w:rsidRPr="00C12527">
        <w:rPr>
          <w:rFonts w:ascii="Times New Roman" w:hAnsi="Times New Roman"/>
          <w:color w:val="000000"/>
          <w:sz w:val="28"/>
          <w:szCs w:val="28"/>
        </w:rPr>
        <w:t xml:space="preserve"> </w:t>
      </w:r>
      <w:r w:rsidRPr="00C12527">
        <w:rPr>
          <w:rFonts w:ascii="Times New Roman" w:hAnsi="Times New Roman"/>
          <w:sz w:val="28"/>
          <w:szCs w:val="28"/>
        </w:rPr>
        <w:t xml:space="preserve">Так, засуха, влекущая за собой </w:t>
      </w:r>
      <w:r w:rsidR="00EC0310" w:rsidRPr="00C12527">
        <w:rPr>
          <w:rFonts w:ascii="Times New Roman" w:hAnsi="Times New Roman"/>
          <w:sz w:val="28"/>
          <w:szCs w:val="28"/>
        </w:rPr>
        <w:t>чрезвычайные ситуации</w:t>
      </w:r>
      <w:r w:rsidRPr="00C12527">
        <w:rPr>
          <w:rFonts w:ascii="Times New Roman" w:hAnsi="Times New Roman"/>
          <w:sz w:val="28"/>
          <w:szCs w:val="28"/>
        </w:rPr>
        <w:t xml:space="preserve"> с наиболее тяжелыми материальными потерями, на территории </w:t>
      </w:r>
      <w:r w:rsidR="00C12527">
        <w:rPr>
          <w:rFonts w:ascii="Times New Roman" w:hAnsi="Times New Roman"/>
          <w:sz w:val="28"/>
          <w:szCs w:val="28"/>
        </w:rPr>
        <w:t>Екатеринославского</w:t>
      </w:r>
      <w:r w:rsidRPr="00C12527">
        <w:rPr>
          <w:rFonts w:ascii="Times New Roman" w:hAnsi="Times New Roman"/>
          <w:sz w:val="28"/>
          <w:szCs w:val="28"/>
        </w:rPr>
        <w:t xml:space="preserve"> сельсовета – пожары.</w:t>
      </w:r>
    </w:p>
    <w:p w:rsidR="00EA4B37" w:rsidRPr="00C12527" w:rsidRDefault="00EA4B37" w:rsidP="009503E9">
      <w:pPr>
        <w:tabs>
          <w:tab w:val="left" w:pos="709"/>
        </w:tabs>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Природный пожар</w:t>
      </w:r>
      <w:r w:rsidR="009503E9" w:rsidRPr="00C12527">
        <w:rPr>
          <w:rFonts w:ascii="Times New Roman" w:hAnsi="Times New Roman"/>
          <w:sz w:val="28"/>
          <w:szCs w:val="28"/>
          <w:lang w:eastAsia="ru-RU"/>
        </w:rPr>
        <w:t xml:space="preserve"> </w:t>
      </w:r>
      <w:r w:rsidRPr="00C12527">
        <w:rPr>
          <w:rFonts w:ascii="Times New Roman" w:hAnsi="Times New Roman"/>
          <w:sz w:val="28"/>
          <w:szCs w:val="28"/>
          <w:lang w:eastAsia="ru-RU"/>
        </w:rPr>
        <w:sym w:font="Symbol" w:char="F02D"/>
      </w:r>
      <w:r w:rsidRPr="00C12527">
        <w:rPr>
          <w:rFonts w:ascii="Times New Roman" w:hAnsi="Times New Roman"/>
          <w:sz w:val="28"/>
          <w:szCs w:val="28"/>
          <w:lang w:eastAsia="ru-RU"/>
        </w:rPr>
        <w:t xml:space="preserve"> неконтролируемый процесс горения, стихийно возникающий и распространяющийся в природной среде.</w:t>
      </w:r>
      <w:r w:rsidR="009503E9" w:rsidRPr="00C12527">
        <w:rPr>
          <w:rFonts w:ascii="Times New Roman" w:hAnsi="Times New Roman"/>
          <w:sz w:val="28"/>
          <w:szCs w:val="28"/>
          <w:lang w:eastAsia="ru-RU"/>
        </w:rPr>
        <w:t xml:space="preserve"> </w:t>
      </w:r>
      <w:r w:rsidRPr="00C12527">
        <w:rPr>
          <w:rFonts w:ascii="Times New Roman" w:hAnsi="Times New Roman"/>
          <w:sz w:val="28"/>
          <w:szCs w:val="28"/>
          <w:lang w:eastAsia="ru-RU"/>
        </w:rPr>
        <w:t>В соответствии с климатическими особенностями региона, период с апреля по октябрь месяц является пожароопасным сезоном.</w:t>
      </w:r>
    </w:p>
    <w:p w:rsidR="00EA4B37" w:rsidRPr="00C12527" w:rsidRDefault="00EA4B37" w:rsidP="00EA4B37">
      <w:pPr>
        <w:spacing w:after="0"/>
        <w:ind w:firstLine="709"/>
        <w:jc w:val="both"/>
        <w:rPr>
          <w:rFonts w:ascii="Times New Roman" w:hAnsi="Times New Roman"/>
          <w:sz w:val="28"/>
          <w:szCs w:val="28"/>
        </w:rPr>
      </w:pPr>
      <w:r w:rsidRPr="00C12527">
        <w:rPr>
          <w:rFonts w:ascii="Times New Roman" w:hAnsi="Times New Roman"/>
          <w:sz w:val="28"/>
          <w:szCs w:val="28"/>
        </w:rPr>
        <w:t>Степные и хлебные массивы в области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w:t>
      </w:r>
    </w:p>
    <w:p w:rsidR="00EA4B37" w:rsidRPr="00C12527" w:rsidRDefault="00EA4B37" w:rsidP="00EA4B37">
      <w:pPr>
        <w:spacing w:after="0"/>
        <w:ind w:firstLine="709"/>
        <w:jc w:val="both"/>
        <w:rPr>
          <w:rFonts w:ascii="Times New Roman" w:hAnsi="Times New Roman"/>
          <w:sz w:val="28"/>
          <w:szCs w:val="28"/>
        </w:rPr>
      </w:pPr>
      <w:r w:rsidRPr="00C12527">
        <w:rPr>
          <w:rFonts w:ascii="Times New Roman" w:hAnsi="Times New Roman"/>
          <w:sz w:val="28"/>
          <w:szCs w:val="28"/>
        </w:rPr>
        <w:t>Все эти материалы воспламеняются от малейшего источника зажигания, особенно при сухой погоде.</w:t>
      </w:r>
    </w:p>
    <w:p w:rsidR="00EA4B37" w:rsidRPr="00C12527" w:rsidRDefault="00EA4B37" w:rsidP="00EA4B37">
      <w:pPr>
        <w:spacing w:after="0"/>
        <w:ind w:firstLine="709"/>
        <w:jc w:val="both"/>
        <w:rPr>
          <w:rFonts w:ascii="Times New Roman" w:hAnsi="Times New Roman"/>
          <w:sz w:val="28"/>
          <w:szCs w:val="28"/>
        </w:rPr>
      </w:pPr>
      <w:r w:rsidRPr="00C12527">
        <w:rPr>
          <w:rFonts w:ascii="Times New Roman" w:hAnsi="Times New Roman"/>
          <w:sz w:val="28"/>
          <w:szCs w:val="28"/>
        </w:rPr>
        <w:t>В летний период в большинстве районов показатель горимости как правило составляет 4, 5 класс пожарной опасности.</w:t>
      </w:r>
    </w:p>
    <w:p w:rsidR="00EA4B37" w:rsidRPr="00C12527" w:rsidRDefault="00EA4B37" w:rsidP="009503E9">
      <w:pPr>
        <w:spacing w:after="0"/>
        <w:ind w:firstLine="709"/>
        <w:jc w:val="both"/>
        <w:rPr>
          <w:rFonts w:ascii="Times New Roman" w:hAnsi="Times New Roman"/>
          <w:sz w:val="28"/>
          <w:szCs w:val="28"/>
        </w:rPr>
      </w:pPr>
      <w:r w:rsidRPr="00C12527">
        <w:rPr>
          <w:rFonts w:ascii="Times New Roman" w:hAnsi="Times New Roman"/>
          <w:sz w:val="28"/>
          <w:szCs w:val="28"/>
        </w:rPr>
        <w:t>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w:t>
      </w:r>
      <w:r w:rsidR="009503E9" w:rsidRPr="00C12527">
        <w:rPr>
          <w:rFonts w:ascii="Times New Roman" w:hAnsi="Times New Roman"/>
          <w:sz w:val="28"/>
          <w:szCs w:val="28"/>
        </w:rPr>
        <w:t xml:space="preserve"> </w:t>
      </w:r>
      <w:r w:rsidRPr="00C12527">
        <w:rPr>
          <w:rFonts w:ascii="Times New Roman" w:hAnsi="Times New Roman"/>
          <w:sz w:val="28"/>
          <w:szCs w:val="28"/>
        </w:rPr>
        <w:t>Для обеспечения безопасности и создания возможности борьбы с пожарами хлебные массивы разделяют на участки площадью до 50 га прокосами шириной 10-12  м., по прокосу делают пропашку шириной 5-6 м.</w:t>
      </w:r>
    </w:p>
    <w:p w:rsidR="00EA4B37" w:rsidRPr="00C12527" w:rsidRDefault="00EA4B37" w:rsidP="00EA4B37">
      <w:pPr>
        <w:spacing w:after="0"/>
        <w:ind w:firstLine="709"/>
        <w:jc w:val="both"/>
        <w:rPr>
          <w:rFonts w:ascii="Times New Roman" w:hAnsi="Times New Roman"/>
          <w:sz w:val="28"/>
          <w:szCs w:val="28"/>
        </w:rPr>
      </w:pPr>
      <w:r w:rsidRPr="00C12527">
        <w:rPr>
          <w:rFonts w:ascii="Times New Roman" w:hAnsi="Times New Roman"/>
          <w:sz w:val="28"/>
          <w:szCs w:val="28"/>
        </w:rPr>
        <w:t>Мероприятия по защите населенных пунктов, расположенных в пожарных зонах вблизи лесных массивов:</w:t>
      </w:r>
    </w:p>
    <w:p w:rsidR="00EA4B37" w:rsidRPr="00C12527" w:rsidRDefault="009503E9" w:rsidP="009503E9">
      <w:pPr>
        <w:pStyle w:val="19"/>
        <w:tabs>
          <w:tab w:val="clear" w:pos="357"/>
        </w:tabs>
        <w:spacing w:before="0" w:line="276" w:lineRule="auto"/>
        <w:ind w:left="0" w:firstLine="0"/>
        <w:rPr>
          <w:sz w:val="28"/>
          <w:szCs w:val="28"/>
          <w:lang w:val="ru-RU"/>
        </w:rPr>
      </w:pPr>
      <w:r w:rsidRPr="00C12527">
        <w:rPr>
          <w:sz w:val="28"/>
          <w:szCs w:val="28"/>
          <w:lang w:val="ru-RU"/>
        </w:rPr>
        <w:t>1. С</w:t>
      </w:r>
      <w:r w:rsidR="00EA4B37" w:rsidRPr="00C12527">
        <w:rPr>
          <w:sz w:val="28"/>
          <w:szCs w:val="28"/>
          <w:lang w:val="ru-RU"/>
        </w:rPr>
        <w:t>оздание на предприятиях, в лесах и лесничествах пунктов сосредоточения противопожарного оборудования и инвентаря;</w:t>
      </w:r>
    </w:p>
    <w:p w:rsidR="00EA4B37" w:rsidRPr="00C12527" w:rsidRDefault="009503E9" w:rsidP="009503E9">
      <w:pPr>
        <w:pStyle w:val="19"/>
        <w:tabs>
          <w:tab w:val="clear" w:pos="357"/>
        </w:tabs>
        <w:spacing w:before="0" w:line="276" w:lineRule="auto"/>
        <w:ind w:left="0" w:firstLine="0"/>
        <w:rPr>
          <w:sz w:val="28"/>
          <w:szCs w:val="28"/>
          <w:lang w:val="ru-RU"/>
        </w:rPr>
      </w:pPr>
      <w:r w:rsidRPr="00C12527">
        <w:rPr>
          <w:sz w:val="28"/>
          <w:szCs w:val="28"/>
          <w:lang w:val="ru-RU"/>
        </w:rPr>
        <w:t>2. С</w:t>
      </w:r>
      <w:r w:rsidR="00EA4B37" w:rsidRPr="00C12527">
        <w:rPr>
          <w:sz w:val="28"/>
          <w:szCs w:val="28"/>
          <w:lang w:val="ru-RU"/>
        </w:rPr>
        <w:t>одержание в безопасном состоянии полос отво</w:t>
      </w:r>
      <w:r w:rsidR="00EC0310" w:rsidRPr="00C12527">
        <w:rPr>
          <w:sz w:val="28"/>
          <w:szCs w:val="28"/>
          <w:lang w:val="ru-RU"/>
        </w:rPr>
        <w:t>дов</w:t>
      </w:r>
      <w:r w:rsidR="00EA4B37" w:rsidRPr="00C12527">
        <w:rPr>
          <w:sz w:val="28"/>
          <w:szCs w:val="28"/>
          <w:lang w:val="ru-RU"/>
        </w:rPr>
        <w:t xml:space="preserve"> железных и автомобильных дорог, вдоль которых расположены лесные массивы;</w:t>
      </w:r>
    </w:p>
    <w:p w:rsidR="00EA4B37" w:rsidRPr="00C12527" w:rsidRDefault="009503E9" w:rsidP="009503E9">
      <w:pPr>
        <w:pStyle w:val="19"/>
        <w:tabs>
          <w:tab w:val="clear" w:pos="357"/>
        </w:tabs>
        <w:spacing w:before="0" w:line="276" w:lineRule="auto"/>
        <w:ind w:left="0" w:firstLine="0"/>
        <w:rPr>
          <w:sz w:val="28"/>
          <w:szCs w:val="28"/>
          <w:lang w:val="ru-RU"/>
        </w:rPr>
      </w:pPr>
      <w:r w:rsidRPr="00C12527">
        <w:rPr>
          <w:sz w:val="28"/>
          <w:szCs w:val="28"/>
          <w:lang w:val="ru-RU"/>
        </w:rPr>
        <w:t>3. О</w:t>
      </w:r>
      <w:r w:rsidR="00EA4B37" w:rsidRPr="00C12527">
        <w:rPr>
          <w:sz w:val="28"/>
          <w:szCs w:val="28"/>
          <w:lang w:val="ru-RU"/>
        </w:rPr>
        <w:t>существление контроля за посещением лесов и пребыванием в них граждан с целью отдыха, охоты, рыбной ловли;</w:t>
      </w:r>
    </w:p>
    <w:p w:rsidR="00EA4B37" w:rsidRPr="00C12527" w:rsidRDefault="009503E9" w:rsidP="009503E9">
      <w:pPr>
        <w:pStyle w:val="19"/>
        <w:tabs>
          <w:tab w:val="clear" w:pos="357"/>
        </w:tabs>
        <w:spacing w:before="0" w:line="276" w:lineRule="auto"/>
        <w:ind w:left="0" w:firstLine="0"/>
        <w:rPr>
          <w:sz w:val="28"/>
          <w:szCs w:val="28"/>
          <w:lang w:val="ru-RU"/>
        </w:rPr>
      </w:pPr>
      <w:r w:rsidRPr="00C12527">
        <w:rPr>
          <w:sz w:val="28"/>
          <w:szCs w:val="28"/>
          <w:lang w:val="ru-RU"/>
        </w:rPr>
        <w:t>4. П</w:t>
      </w:r>
      <w:r w:rsidR="00EA4B37" w:rsidRPr="00C12527">
        <w:rPr>
          <w:sz w:val="28"/>
          <w:szCs w:val="28"/>
          <w:lang w:val="ru-RU"/>
        </w:rPr>
        <w:t>роведение противопожарного обустройства лесов, устройств подъездов к естественным водоемам для забора воды в местах массового отдыха населения;</w:t>
      </w:r>
    </w:p>
    <w:p w:rsidR="00EA4B37" w:rsidRPr="00C12527" w:rsidRDefault="009503E9" w:rsidP="009503E9">
      <w:pPr>
        <w:pStyle w:val="19"/>
        <w:tabs>
          <w:tab w:val="clear" w:pos="357"/>
        </w:tabs>
        <w:spacing w:before="0" w:line="276" w:lineRule="auto"/>
        <w:ind w:left="0" w:firstLine="0"/>
        <w:rPr>
          <w:sz w:val="28"/>
          <w:szCs w:val="28"/>
          <w:lang w:val="ru-RU"/>
        </w:rPr>
      </w:pPr>
      <w:r w:rsidRPr="00C12527">
        <w:rPr>
          <w:sz w:val="28"/>
          <w:szCs w:val="28"/>
          <w:lang w:val="ru-RU"/>
        </w:rPr>
        <w:t>5. О</w:t>
      </w:r>
      <w:r w:rsidR="00EA4B37" w:rsidRPr="00C12527">
        <w:rPr>
          <w:sz w:val="28"/>
          <w:szCs w:val="28"/>
          <w:lang w:val="ru-RU"/>
        </w:rPr>
        <w:t xml:space="preserve">существление государственного пожарного надзора за соблюдением </w:t>
      </w:r>
      <w:r w:rsidR="00EA4B37" w:rsidRPr="00C12527">
        <w:rPr>
          <w:sz w:val="28"/>
          <w:szCs w:val="28"/>
          <w:lang w:val="ru-RU"/>
        </w:rPr>
        <w:lastRenderedPageBreak/>
        <w:t>гражданами требований и правил пожарной безопасности в лесах;</w:t>
      </w:r>
    </w:p>
    <w:p w:rsidR="00EA4B37" w:rsidRPr="00C12527" w:rsidRDefault="009503E9" w:rsidP="009503E9">
      <w:pPr>
        <w:tabs>
          <w:tab w:val="left" w:pos="709"/>
        </w:tabs>
        <w:suppressAutoHyphens/>
        <w:spacing w:after="0"/>
        <w:jc w:val="both"/>
        <w:rPr>
          <w:rFonts w:ascii="Times New Roman" w:hAnsi="Times New Roman"/>
          <w:sz w:val="28"/>
          <w:szCs w:val="28"/>
        </w:rPr>
      </w:pPr>
      <w:r w:rsidRPr="00C12527">
        <w:rPr>
          <w:rFonts w:ascii="Times New Roman" w:hAnsi="Times New Roman"/>
          <w:sz w:val="28"/>
          <w:szCs w:val="28"/>
        </w:rPr>
        <w:t>6. П</w:t>
      </w:r>
      <w:r w:rsidR="00EA4B37" w:rsidRPr="00C12527">
        <w:rPr>
          <w:rFonts w:ascii="Times New Roman" w:hAnsi="Times New Roman"/>
          <w:sz w:val="28"/>
          <w:szCs w:val="28"/>
        </w:rPr>
        <w:t>ротивопожарная пропаганда, регулярное освещение в СМИ прогнозов погоды;</w:t>
      </w:r>
    </w:p>
    <w:p w:rsidR="00EA4B37" w:rsidRPr="00C12527" w:rsidRDefault="009503E9" w:rsidP="009503E9">
      <w:pPr>
        <w:pStyle w:val="18"/>
        <w:keepNext/>
        <w:spacing w:after="0"/>
        <w:jc w:val="both"/>
        <w:rPr>
          <w:rFonts w:ascii="Times New Roman" w:hAnsi="Times New Roman"/>
          <w:b w:val="0"/>
          <w:bCs w:val="0"/>
          <w:sz w:val="28"/>
          <w:szCs w:val="28"/>
        </w:rPr>
      </w:pPr>
      <w:r w:rsidRPr="00C12527">
        <w:rPr>
          <w:rFonts w:ascii="Times New Roman" w:hAnsi="Times New Roman"/>
          <w:b w:val="0"/>
          <w:bCs w:val="0"/>
          <w:sz w:val="28"/>
          <w:szCs w:val="28"/>
        </w:rPr>
        <w:t>7. С</w:t>
      </w:r>
      <w:r w:rsidR="00EA4B37" w:rsidRPr="00C12527">
        <w:rPr>
          <w:rFonts w:ascii="Times New Roman" w:hAnsi="Times New Roman"/>
          <w:b w:val="0"/>
          <w:bCs w:val="0"/>
          <w:sz w:val="28"/>
          <w:szCs w:val="28"/>
        </w:rPr>
        <w:t xml:space="preserve">облюдение правил пожарной безопасности в лесах. </w:t>
      </w:r>
    </w:p>
    <w:p w:rsidR="00EA4B37" w:rsidRPr="00FF0C9E" w:rsidRDefault="00EA4B37" w:rsidP="00EA4B37">
      <w:pPr>
        <w:spacing w:after="0"/>
        <w:rPr>
          <w:highlight w:val="yellow"/>
        </w:rPr>
      </w:pPr>
    </w:p>
    <w:p w:rsidR="00EA4B37" w:rsidRPr="00C12527" w:rsidRDefault="00EA4B37" w:rsidP="00EA4B37">
      <w:pPr>
        <w:spacing w:after="0"/>
        <w:ind w:firstLine="709"/>
        <w:jc w:val="both"/>
        <w:rPr>
          <w:rFonts w:ascii="Times New Roman" w:hAnsi="Times New Roman"/>
          <w:color w:val="000000"/>
          <w:spacing w:val="-5"/>
          <w:sz w:val="28"/>
          <w:szCs w:val="28"/>
        </w:rPr>
      </w:pPr>
      <w:r w:rsidRPr="00C12527">
        <w:rPr>
          <w:rFonts w:ascii="Times New Roman" w:hAnsi="Times New Roman"/>
          <w:b/>
          <w:bCs/>
          <w:iCs/>
          <w:color w:val="000000"/>
          <w:spacing w:val="-5"/>
          <w:sz w:val="28"/>
          <w:szCs w:val="28"/>
        </w:rPr>
        <w:t>Пожарная безопасность</w:t>
      </w:r>
    </w:p>
    <w:p w:rsidR="00EA4B37" w:rsidRPr="00C12527" w:rsidRDefault="00EA4B37" w:rsidP="00EA4B37">
      <w:pPr>
        <w:tabs>
          <w:tab w:val="left" w:pos="1128"/>
        </w:tabs>
        <w:spacing w:after="0"/>
        <w:ind w:firstLine="696"/>
        <w:contextualSpacing/>
        <w:jc w:val="both"/>
        <w:rPr>
          <w:rFonts w:ascii="Times New Roman" w:hAnsi="Times New Roman" w:cs="Times New Roman"/>
          <w:sz w:val="28"/>
          <w:szCs w:val="28"/>
        </w:rPr>
      </w:pPr>
      <w:r w:rsidRPr="00C12527">
        <w:rPr>
          <w:rFonts w:ascii="Times New Roman" w:hAnsi="Times New Roman"/>
          <w:color w:val="000000"/>
          <w:sz w:val="28"/>
          <w:szCs w:val="28"/>
        </w:rPr>
        <w:t xml:space="preserve">На территории МО </w:t>
      </w:r>
      <w:r w:rsidR="00FF0C9E" w:rsidRPr="00C12527">
        <w:rPr>
          <w:rFonts w:ascii="Times New Roman" w:hAnsi="Times New Roman"/>
          <w:sz w:val="28"/>
          <w:szCs w:val="28"/>
        </w:rPr>
        <w:t>Екатеринославский</w:t>
      </w:r>
      <w:r w:rsidRPr="00C12527">
        <w:rPr>
          <w:rFonts w:ascii="Times New Roman" w:hAnsi="Times New Roman"/>
          <w:sz w:val="28"/>
          <w:szCs w:val="28"/>
        </w:rPr>
        <w:t xml:space="preserve"> сельсовет</w:t>
      </w:r>
      <w:r w:rsidRPr="00C12527">
        <w:rPr>
          <w:rFonts w:ascii="Times New Roman" w:hAnsi="Times New Roman"/>
          <w:color w:val="000000"/>
          <w:sz w:val="28"/>
          <w:szCs w:val="28"/>
        </w:rPr>
        <w:t xml:space="preserve"> </w:t>
      </w:r>
      <w:r w:rsidR="00FF0C9E" w:rsidRPr="00C12527">
        <w:rPr>
          <w:rFonts w:ascii="Times New Roman" w:hAnsi="Times New Roman"/>
          <w:color w:val="000000"/>
          <w:sz w:val="28"/>
          <w:szCs w:val="28"/>
        </w:rPr>
        <w:t>Тюльганского</w:t>
      </w:r>
      <w:r w:rsidR="009503E9" w:rsidRPr="00C12527">
        <w:rPr>
          <w:rFonts w:ascii="Times New Roman" w:hAnsi="Times New Roman"/>
          <w:color w:val="000000"/>
          <w:sz w:val="28"/>
          <w:szCs w:val="28"/>
        </w:rPr>
        <w:t xml:space="preserve"> района </w:t>
      </w:r>
      <w:r w:rsidRPr="00C12527">
        <w:rPr>
          <w:rFonts w:ascii="Times New Roman" w:hAnsi="Times New Roman"/>
          <w:color w:val="000000"/>
          <w:sz w:val="28"/>
          <w:szCs w:val="28"/>
        </w:rPr>
        <w:t xml:space="preserve">расположена 1 добровольная пожарная </w:t>
      </w:r>
      <w:r w:rsidR="009503E9" w:rsidRPr="00C12527">
        <w:rPr>
          <w:rFonts w:ascii="Times New Roman" w:hAnsi="Times New Roman"/>
          <w:color w:val="000000"/>
          <w:sz w:val="28"/>
          <w:szCs w:val="28"/>
        </w:rPr>
        <w:t>дружина</w:t>
      </w:r>
      <w:r w:rsidRPr="00C12527">
        <w:rPr>
          <w:rFonts w:ascii="Times New Roman" w:hAnsi="Times New Roman"/>
          <w:color w:val="000000"/>
          <w:sz w:val="28"/>
          <w:szCs w:val="28"/>
        </w:rPr>
        <w:t>. На вооружении объекта в настоящее время нах</w:t>
      </w:r>
      <w:r w:rsidR="009503E9" w:rsidRPr="00C12527">
        <w:rPr>
          <w:rFonts w:ascii="Times New Roman" w:hAnsi="Times New Roman"/>
          <w:color w:val="000000"/>
          <w:sz w:val="28"/>
          <w:szCs w:val="28"/>
        </w:rPr>
        <w:t>одится 1 единица пожарной техники</w:t>
      </w:r>
      <w:r w:rsidRPr="00C12527">
        <w:rPr>
          <w:rFonts w:ascii="Times New Roman" w:hAnsi="Times New Roman"/>
          <w:color w:val="000000"/>
          <w:sz w:val="28"/>
          <w:szCs w:val="28"/>
        </w:rPr>
        <w:t xml:space="preserve">. </w:t>
      </w:r>
    </w:p>
    <w:p w:rsidR="00EA4B37" w:rsidRPr="00C12527" w:rsidRDefault="00EA4B37" w:rsidP="00EA4B37">
      <w:pPr>
        <w:tabs>
          <w:tab w:val="left" w:pos="709"/>
          <w:tab w:val="left" w:pos="1128"/>
        </w:tabs>
        <w:spacing w:after="0"/>
        <w:contextualSpacing/>
        <w:jc w:val="both"/>
        <w:rPr>
          <w:rFonts w:ascii="Times New Roman" w:hAnsi="Times New Roman" w:cs="Times New Roman"/>
          <w:sz w:val="28"/>
          <w:szCs w:val="28"/>
        </w:rPr>
      </w:pPr>
      <w:r w:rsidRPr="00C12527">
        <w:rPr>
          <w:rFonts w:ascii="Times New Roman" w:hAnsi="Times New Roman" w:cs="Times New Roman"/>
          <w:sz w:val="28"/>
          <w:szCs w:val="28"/>
        </w:rPr>
        <w:t xml:space="preserve">          Согласно техническому регламенту о требованиях пожарной безопасности от 22 июля 2008 года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(порядка 20 км. при скорости 60 км/час). </w:t>
      </w:r>
      <w:r w:rsidR="00C12527" w:rsidRPr="00C12527">
        <w:rPr>
          <w:rFonts w:ascii="Times New Roman" w:hAnsi="Times New Roman" w:cs="Times New Roman"/>
          <w:sz w:val="28"/>
          <w:szCs w:val="28"/>
        </w:rPr>
        <w:t>Села</w:t>
      </w:r>
      <w:r w:rsidR="009503E9" w:rsidRPr="00C12527">
        <w:rPr>
          <w:rFonts w:ascii="Times New Roman" w:hAnsi="Times New Roman" w:cs="Times New Roman"/>
          <w:sz w:val="28"/>
          <w:szCs w:val="28"/>
        </w:rPr>
        <w:t xml:space="preserve"> </w:t>
      </w:r>
      <w:r w:rsidR="00C12527" w:rsidRPr="00C12527">
        <w:rPr>
          <w:rFonts w:ascii="Times New Roman" w:hAnsi="Times New Roman" w:cs="Times New Roman"/>
          <w:sz w:val="28"/>
          <w:szCs w:val="28"/>
        </w:rPr>
        <w:t xml:space="preserve">Екатеринославка, Аустяново, Стретинка и Савельевка </w:t>
      </w:r>
      <w:r w:rsidR="009503E9" w:rsidRPr="00C12527">
        <w:rPr>
          <w:rFonts w:ascii="Times New Roman" w:hAnsi="Times New Roman" w:cs="Times New Roman"/>
          <w:sz w:val="28"/>
          <w:szCs w:val="28"/>
        </w:rPr>
        <w:t>расположены</w:t>
      </w:r>
      <w:r w:rsidRPr="00C12527">
        <w:rPr>
          <w:rFonts w:ascii="Times New Roman" w:hAnsi="Times New Roman" w:cs="Times New Roman"/>
          <w:sz w:val="28"/>
          <w:szCs w:val="28"/>
        </w:rPr>
        <w:t xml:space="preserve"> в пределах </w:t>
      </w:r>
      <w:r w:rsidR="009503E9" w:rsidRPr="00C12527">
        <w:rPr>
          <w:rFonts w:ascii="Times New Roman" w:hAnsi="Times New Roman" w:cs="Times New Roman"/>
          <w:sz w:val="28"/>
          <w:szCs w:val="28"/>
        </w:rPr>
        <w:t>обслуживания пожарной дружины</w:t>
      </w:r>
      <w:r w:rsidRPr="00C12527">
        <w:rPr>
          <w:rFonts w:ascii="Times New Roman" w:hAnsi="Times New Roman" w:cs="Times New Roman"/>
          <w:sz w:val="28"/>
          <w:szCs w:val="28"/>
        </w:rPr>
        <w:t>. Время прибытия подразделения должно составить не более 10 минут, что соответствует нормативам.</w:t>
      </w:r>
    </w:p>
    <w:p w:rsidR="00EA4B37" w:rsidRPr="00C12527" w:rsidRDefault="00EA4B37" w:rsidP="00EA4B37">
      <w:pPr>
        <w:tabs>
          <w:tab w:val="left" w:pos="709"/>
        </w:tabs>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xml:space="preserve">Для  обеспечения пожарной безопасности Муниципального образования </w:t>
      </w:r>
      <w:r w:rsidR="00FF0C9E" w:rsidRPr="00C12527">
        <w:rPr>
          <w:rFonts w:ascii="Times New Roman" w:hAnsi="Times New Roman"/>
          <w:sz w:val="28"/>
          <w:szCs w:val="28"/>
          <w:lang w:eastAsia="ru-RU"/>
        </w:rPr>
        <w:t>Екатеринославский</w:t>
      </w:r>
      <w:r w:rsidRPr="00C12527">
        <w:rPr>
          <w:rFonts w:ascii="Times New Roman" w:hAnsi="Times New Roman"/>
          <w:sz w:val="28"/>
          <w:szCs w:val="28"/>
          <w:lang w:eastAsia="ru-RU"/>
        </w:rPr>
        <w:t xml:space="preserve"> сельсовет</w:t>
      </w:r>
      <w:r w:rsidR="009503E9" w:rsidRPr="00C12527">
        <w:rPr>
          <w:rFonts w:ascii="Times New Roman" w:hAnsi="Times New Roman"/>
          <w:sz w:val="28"/>
          <w:szCs w:val="28"/>
          <w:lang w:eastAsia="ru-RU"/>
        </w:rPr>
        <w:t xml:space="preserve"> </w:t>
      </w:r>
      <w:r w:rsidR="00FF0C9E" w:rsidRPr="00C12527">
        <w:rPr>
          <w:rFonts w:ascii="Times New Roman" w:hAnsi="Times New Roman"/>
          <w:sz w:val="28"/>
          <w:szCs w:val="28"/>
          <w:lang w:eastAsia="ru-RU"/>
        </w:rPr>
        <w:t>Тюльганского</w:t>
      </w:r>
      <w:r w:rsidR="009503E9" w:rsidRPr="00C12527">
        <w:rPr>
          <w:rFonts w:ascii="Times New Roman" w:hAnsi="Times New Roman"/>
          <w:sz w:val="28"/>
          <w:szCs w:val="28"/>
          <w:lang w:eastAsia="ru-RU"/>
        </w:rPr>
        <w:t xml:space="preserve"> района</w:t>
      </w:r>
      <w:r w:rsidRPr="00C12527">
        <w:rPr>
          <w:rFonts w:ascii="Times New Roman" w:hAnsi="Times New Roman"/>
          <w:sz w:val="28"/>
          <w:szCs w:val="28"/>
          <w:lang w:eastAsia="ru-RU"/>
        </w:rPr>
        <w:t xml:space="preserve"> и выполнения требований ст. 76 Федерального закона № 123-ФЗ от 22.07.08 г.  «Технический регламент о требованиях пожарной безопасности»  и  СП.11.13130.2009  «Места дислокации подразделений пожарной охраны» необходимо:</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xml:space="preserve">1. Предусмотреть меры по выполнению противопожарных требований действующих нормативных документов по вопросам оборудования объектов (общественного и производственного назначения) с постоянным пребыванием людей противопожарными системами: </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автоматического пожаротушения;</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автоматической пожарной сигнализации;</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оповещения и управления эвакуацией людей при пожарах;</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приточно-вытяжной противодымной вентиляции;</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xml:space="preserve">- внутреннего противопожарного водопровода. </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2.</w:t>
      </w:r>
      <w:r w:rsidRPr="00C12527">
        <w:rPr>
          <w:rFonts w:ascii="Times New Roman" w:hAnsi="Times New Roman"/>
          <w:sz w:val="28"/>
          <w:szCs w:val="28"/>
          <w:lang w:eastAsia="ru-RU"/>
        </w:rPr>
        <w:tab/>
        <w:t>Предусмотреть меры по выполнению требований  Федерального закона № 123-ФЗ от 22.07.08г. «Технический регламент о требованиях пожарной безопасности» в части соблюдения противопожарных расстояний между зданиями, сооружениями и строениями в существующей застройке (снос ветхих строений, переселение людей в другие здания и др.).</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3.</w:t>
      </w:r>
      <w:r w:rsidRPr="00C12527">
        <w:rPr>
          <w:rFonts w:ascii="Times New Roman" w:hAnsi="Times New Roman"/>
          <w:sz w:val="28"/>
          <w:szCs w:val="28"/>
          <w:lang w:eastAsia="ru-RU"/>
        </w:rPr>
        <w:tab/>
        <w:t>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 123-ФЗ от 22.07.08г.   «Технический регламент о требованиях пожарной безопасности».</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lastRenderedPageBreak/>
        <w:t>4.</w:t>
      </w:r>
      <w:r w:rsidRPr="00C12527">
        <w:rPr>
          <w:rFonts w:ascii="Times New Roman" w:hAnsi="Times New Roman"/>
          <w:sz w:val="28"/>
          <w:szCs w:val="28"/>
          <w:lang w:eastAsia="ru-RU"/>
        </w:rPr>
        <w:tab/>
        <w:t>Предусмотреть строительство жилых домов на перспективных участках застройки I, II и III  степени огнестойкости в соответствии с требованиями Федерального закона № 123-ФЗ от 22.07.08г. «Технический регламент о требованиях пожарной безопасности».</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5.</w:t>
      </w:r>
      <w:r w:rsidRPr="00C12527">
        <w:rPr>
          <w:rFonts w:ascii="Times New Roman" w:hAnsi="Times New Roman"/>
          <w:sz w:val="28"/>
          <w:szCs w:val="28"/>
          <w:lang w:eastAsia="ru-RU"/>
        </w:rPr>
        <w:tab/>
        <w:t>При строительстве объектов различного назначения строго соблюдать требования Федерального закона № 123-ФЗ от 22.07.08г. «Технический регламент о требованиях пожарной безопасности» в части соблюдения противопожарных расстояний между зданиями, сооружениями и строениями.</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6.</w:t>
      </w:r>
      <w:r w:rsidRPr="00C12527">
        <w:rPr>
          <w:rFonts w:ascii="Times New Roman" w:hAnsi="Times New Roman"/>
          <w:sz w:val="28"/>
          <w:szCs w:val="28"/>
          <w:lang w:eastAsia="ru-RU"/>
        </w:rPr>
        <w:tab/>
        <w:t>Предусмотреть строительство новых дорог с твердым покрытием шириной не менее 6 м. и реконструкцию существующих, отвечающим   требованиям Федерального закона № 123-ФЗ от 22.07.08г.   «Технический регламент о требованиях пожарной безопасности».</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8. Создать муниципальную пожарную охрану.</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9. По периметру в зоне риска природного пожара проводится опашка – полоса шириной 2,5 м., длиной 16 км.;</w:t>
      </w:r>
    </w:p>
    <w:p w:rsidR="00EA4B37" w:rsidRPr="00C12527" w:rsidRDefault="00EA4B37" w:rsidP="00EA4B37">
      <w:pPr>
        <w:spacing w:after="0"/>
        <w:ind w:firstLine="709"/>
        <w:jc w:val="both"/>
        <w:rPr>
          <w:rFonts w:ascii="Times New Roman" w:hAnsi="Times New Roman"/>
          <w:bCs/>
          <w:sz w:val="28"/>
          <w:szCs w:val="28"/>
          <w:lang w:eastAsia="ru-RU"/>
        </w:rPr>
      </w:pPr>
      <w:r w:rsidRPr="00C12527">
        <w:rPr>
          <w:rFonts w:ascii="Times New Roman" w:hAnsi="Times New Roman"/>
          <w:sz w:val="28"/>
          <w:szCs w:val="28"/>
          <w:lang w:eastAsia="ru-RU"/>
        </w:rPr>
        <w:t xml:space="preserve">10. Содержание </w:t>
      </w:r>
      <w:r w:rsidRPr="00C12527">
        <w:rPr>
          <w:rFonts w:ascii="Times New Roman" w:hAnsi="Times New Roman"/>
          <w:bCs/>
          <w:sz w:val="28"/>
          <w:szCs w:val="28"/>
          <w:lang w:eastAsia="ru-RU"/>
        </w:rPr>
        <w:t>в исправном состоянии источников противопожарного водоснабжения;</w:t>
      </w:r>
    </w:p>
    <w:p w:rsidR="00EA4B37" w:rsidRPr="00C12527" w:rsidRDefault="00EA4B37" w:rsidP="00EA4B37">
      <w:pPr>
        <w:tabs>
          <w:tab w:val="left" w:pos="709"/>
        </w:tabs>
        <w:spacing w:after="0"/>
        <w:ind w:firstLine="709"/>
        <w:contextualSpacing/>
        <w:jc w:val="both"/>
        <w:rPr>
          <w:rFonts w:ascii="Times New Roman" w:hAnsi="Times New Roman"/>
          <w:bCs/>
          <w:sz w:val="28"/>
          <w:szCs w:val="28"/>
          <w:lang w:eastAsia="ru-RU"/>
        </w:rPr>
      </w:pPr>
      <w:r w:rsidRPr="00C12527">
        <w:rPr>
          <w:rFonts w:ascii="Times New Roman" w:hAnsi="Times New Roman"/>
          <w:bCs/>
          <w:sz w:val="28"/>
          <w:szCs w:val="28"/>
          <w:lang w:eastAsia="ru-RU"/>
        </w:rPr>
        <w:t>11. В зимний период расчищать дороги, подъезды к источникам водоснабжения.</w:t>
      </w:r>
    </w:p>
    <w:p w:rsidR="00EA4B37" w:rsidRPr="00C12527" w:rsidRDefault="00EA4B37" w:rsidP="00EA4B37">
      <w:pPr>
        <w:spacing w:after="0"/>
        <w:ind w:firstLine="709"/>
        <w:contextualSpacing/>
        <w:jc w:val="both"/>
        <w:rPr>
          <w:rFonts w:ascii="Times New Roman" w:hAnsi="Times New Roman"/>
          <w:sz w:val="28"/>
          <w:szCs w:val="28"/>
          <w:lang w:eastAsia="ru-RU"/>
        </w:rPr>
      </w:pPr>
      <w:r w:rsidRPr="00C12527">
        <w:rPr>
          <w:rFonts w:ascii="Times New Roman" w:hAnsi="Times New Roman"/>
          <w:sz w:val="28"/>
          <w:szCs w:val="28"/>
          <w:lang w:eastAsia="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EA4B37" w:rsidRPr="00C12527" w:rsidRDefault="00EA4B37" w:rsidP="00EA4B37">
      <w:pPr>
        <w:tabs>
          <w:tab w:val="left" w:pos="709"/>
        </w:tabs>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xml:space="preserve">На территории МО </w:t>
      </w:r>
      <w:r w:rsidR="00FF0C9E" w:rsidRPr="00C12527">
        <w:rPr>
          <w:rFonts w:ascii="Times New Roman" w:hAnsi="Times New Roman"/>
          <w:sz w:val="28"/>
          <w:szCs w:val="28"/>
          <w:lang w:eastAsia="ru-RU"/>
        </w:rPr>
        <w:t>Екатеринославский</w:t>
      </w:r>
      <w:r w:rsidRPr="00C12527">
        <w:rPr>
          <w:rFonts w:ascii="Times New Roman" w:hAnsi="Times New Roman"/>
          <w:sz w:val="28"/>
          <w:szCs w:val="28"/>
          <w:lang w:eastAsia="ru-RU"/>
        </w:rPr>
        <w:t xml:space="preserve">  сельсовет могут возникнуть сл</w:t>
      </w:r>
      <w:r w:rsidR="009503E9" w:rsidRPr="00C12527">
        <w:rPr>
          <w:rFonts w:ascii="Times New Roman" w:hAnsi="Times New Roman"/>
          <w:sz w:val="28"/>
          <w:szCs w:val="28"/>
          <w:lang w:eastAsia="ru-RU"/>
        </w:rPr>
        <w:t>едующие источники техногенных чрезвычайных ситуаций</w:t>
      </w:r>
      <w:r w:rsidRPr="00C12527">
        <w:rPr>
          <w:rFonts w:ascii="Times New Roman" w:hAnsi="Times New Roman"/>
          <w:sz w:val="28"/>
          <w:szCs w:val="28"/>
          <w:lang w:eastAsia="ru-RU"/>
        </w:rPr>
        <w:t>:</w:t>
      </w:r>
    </w:p>
    <w:p w:rsidR="00EA4B37" w:rsidRPr="00C12527" w:rsidRDefault="00EA4B37" w:rsidP="00EA4B37">
      <w:pPr>
        <w:spacing w:after="0"/>
        <w:ind w:firstLine="709"/>
        <w:jc w:val="both"/>
        <w:rPr>
          <w:rFonts w:ascii="Times New Roman" w:hAnsi="Times New Roman"/>
          <w:sz w:val="28"/>
          <w:szCs w:val="28"/>
          <w:lang w:eastAsia="ru-RU"/>
        </w:rPr>
      </w:pPr>
      <w:r w:rsidRPr="00C12527">
        <w:rPr>
          <w:rFonts w:ascii="Times New Roman" w:hAnsi="Times New Roman"/>
          <w:sz w:val="28"/>
          <w:szCs w:val="28"/>
          <w:lang w:eastAsia="ru-RU"/>
        </w:rPr>
        <w:t xml:space="preserve">1. Транспортная авария </w:t>
      </w:r>
      <w:r w:rsidRPr="00C12527">
        <w:rPr>
          <w:rFonts w:ascii="Times New Roman" w:hAnsi="Times New Roman"/>
          <w:sz w:val="28"/>
          <w:szCs w:val="28"/>
          <w:lang w:eastAsia="ru-RU"/>
        </w:rPr>
        <w:sym w:font="Symbol" w:char="F02D"/>
      </w:r>
      <w:r w:rsidRPr="00C12527">
        <w:rPr>
          <w:rFonts w:ascii="Times New Roman" w:hAnsi="Times New Roman"/>
          <w:sz w:val="28"/>
          <w:szCs w:val="28"/>
          <w:lang w:eastAsia="ru-RU"/>
        </w:rPr>
        <w:t xml:space="preserve">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w:t>
      </w:r>
    </w:p>
    <w:p w:rsidR="00EA4B37" w:rsidRPr="00C12527" w:rsidRDefault="00EA4B37" w:rsidP="00EA4B37">
      <w:pPr>
        <w:pStyle w:val="aff9"/>
        <w:tabs>
          <w:tab w:val="left" w:pos="709"/>
        </w:tabs>
        <w:spacing w:line="276" w:lineRule="auto"/>
        <w:ind w:firstLine="567"/>
        <w:jc w:val="both"/>
        <w:rPr>
          <w:rFonts w:ascii="Times New Roman" w:hAnsi="Times New Roman" w:cs="Times New Roman"/>
        </w:rPr>
      </w:pPr>
      <w:r w:rsidRPr="00C12527">
        <w:rPr>
          <w:rFonts w:ascii="Times New Roman" w:hAnsi="Times New Roman" w:cs="Times New Roman"/>
          <w:b w:val="0"/>
          <w:bCs w:val="0"/>
          <w:iCs/>
          <w:sz w:val="28"/>
          <w:szCs w:val="28"/>
        </w:rPr>
        <w:t xml:space="preserve">Автотранспортная сеть территории развита удовлетворительно и состоит из дорог с грунтовым покрытием  круглогодичного использования для всех видов транспорта. </w:t>
      </w:r>
    </w:p>
    <w:p w:rsidR="00EA4B37" w:rsidRPr="00C12527" w:rsidRDefault="00EA4B37" w:rsidP="00EA4B37">
      <w:pPr>
        <w:spacing w:after="0"/>
        <w:ind w:firstLine="709"/>
        <w:jc w:val="both"/>
        <w:rPr>
          <w:rFonts w:ascii="Times New Roman" w:hAnsi="Times New Roman"/>
          <w:sz w:val="28"/>
          <w:szCs w:val="28"/>
        </w:rPr>
      </w:pPr>
      <w:r w:rsidRPr="00C12527">
        <w:rPr>
          <w:rFonts w:ascii="Times New Roman" w:hAnsi="Times New Roman"/>
          <w:sz w:val="28"/>
          <w:szCs w:val="28"/>
        </w:rPr>
        <w:t>Мероприятия по предотвращению чрезвычайных ситуаций на автотранспорте:</w:t>
      </w:r>
    </w:p>
    <w:p w:rsidR="00EA4B37" w:rsidRPr="00C12527" w:rsidRDefault="00355639" w:rsidP="00355639">
      <w:pPr>
        <w:pStyle w:val="19"/>
        <w:tabs>
          <w:tab w:val="clear" w:pos="357"/>
        </w:tabs>
        <w:spacing w:before="0" w:line="276" w:lineRule="auto"/>
        <w:ind w:left="0" w:firstLine="0"/>
        <w:rPr>
          <w:sz w:val="28"/>
          <w:szCs w:val="28"/>
          <w:lang w:val="ru-RU"/>
        </w:rPr>
      </w:pPr>
      <w:r w:rsidRPr="00C12527">
        <w:rPr>
          <w:sz w:val="28"/>
          <w:szCs w:val="28"/>
          <w:lang w:val="ru-RU"/>
        </w:rPr>
        <w:t>1. У</w:t>
      </w:r>
      <w:r w:rsidR="00EA4B37" w:rsidRPr="00C12527">
        <w:rPr>
          <w:sz w:val="28"/>
          <w:szCs w:val="28"/>
          <w:lang w:val="ru-RU"/>
        </w:rPr>
        <w:t>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EA4B37" w:rsidRPr="00C12527" w:rsidRDefault="00355639" w:rsidP="00355639">
      <w:pPr>
        <w:pStyle w:val="19"/>
        <w:tabs>
          <w:tab w:val="clear" w:pos="357"/>
        </w:tabs>
        <w:spacing w:before="0" w:line="276" w:lineRule="auto"/>
        <w:ind w:left="0" w:firstLine="0"/>
        <w:rPr>
          <w:sz w:val="28"/>
          <w:szCs w:val="28"/>
          <w:lang w:val="ru-RU"/>
        </w:rPr>
      </w:pPr>
      <w:r w:rsidRPr="00C12527">
        <w:rPr>
          <w:sz w:val="28"/>
          <w:szCs w:val="28"/>
          <w:lang w:val="ru-RU"/>
        </w:rPr>
        <w:t>2. У</w:t>
      </w:r>
      <w:r w:rsidR="00EA4B37" w:rsidRPr="00C12527">
        <w:rPr>
          <w:sz w:val="28"/>
          <w:szCs w:val="28"/>
          <w:lang w:val="ru-RU"/>
        </w:rPr>
        <w:t>стройство ограждений, разметка, установка дорожных знаков, улучшение освещения на автодорогах;</w:t>
      </w:r>
    </w:p>
    <w:p w:rsidR="00EA4B37" w:rsidRPr="00C12527" w:rsidRDefault="00355639" w:rsidP="00355639">
      <w:pPr>
        <w:pStyle w:val="19"/>
        <w:tabs>
          <w:tab w:val="clear" w:pos="357"/>
        </w:tabs>
        <w:spacing w:before="0" w:line="276" w:lineRule="auto"/>
        <w:ind w:left="0" w:firstLine="0"/>
        <w:rPr>
          <w:sz w:val="28"/>
          <w:szCs w:val="28"/>
          <w:lang w:val="ru-RU"/>
        </w:rPr>
      </w:pPr>
      <w:r w:rsidRPr="00C12527">
        <w:rPr>
          <w:sz w:val="28"/>
          <w:szCs w:val="28"/>
          <w:lang w:val="ru-RU"/>
        </w:rPr>
        <w:t>3. Р</w:t>
      </w:r>
      <w:r w:rsidR="00EA4B37" w:rsidRPr="00C12527">
        <w:rPr>
          <w:sz w:val="28"/>
          <w:szCs w:val="28"/>
          <w:lang w:val="ru-RU"/>
        </w:rPr>
        <w:t>абота служб ГИБДД на дорогах за соблюдением скорости движения, особенно участках, пересекающих овраги;</w:t>
      </w:r>
    </w:p>
    <w:p w:rsidR="00EA4B37" w:rsidRPr="00C12527" w:rsidRDefault="00355639" w:rsidP="00355639">
      <w:pPr>
        <w:pStyle w:val="19"/>
        <w:tabs>
          <w:tab w:val="clear" w:pos="357"/>
        </w:tabs>
        <w:spacing w:before="0" w:line="276" w:lineRule="auto"/>
        <w:ind w:left="0" w:firstLine="0"/>
        <w:rPr>
          <w:sz w:val="28"/>
          <w:szCs w:val="28"/>
          <w:lang w:val="ru-RU"/>
        </w:rPr>
      </w:pPr>
      <w:r w:rsidRPr="00C12527">
        <w:rPr>
          <w:sz w:val="28"/>
          <w:szCs w:val="28"/>
          <w:lang w:val="ru-RU"/>
        </w:rPr>
        <w:lastRenderedPageBreak/>
        <w:t>4. К</w:t>
      </w:r>
      <w:r w:rsidR="00EA4B37" w:rsidRPr="00C12527">
        <w:rPr>
          <w:sz w:val="28"/>
          <w:szCs w:val="28"/>
          <w:lang w:val="ru-RU"/>
        </w:rPr>
        <w:t>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EA4B37" w:rsidRPr="00C12527" w:rsidRDefault="00355639" w:rsidP="00355639">
      <w:pPr>
        <w:pStyle w:val="19"/>
        <w:tabs>
          <w:tab w:val="clear" w:pos="357"/>
        </w:tabs>
        <w:spacing w:before="0" w:line="276" w:lineRule="auto"/>
        <w:ind w:left="0" w:firstLine="0"/>
        <w:rPr>
          <w:sz w:val="28"/>
          <w:szCs w:val="28"/>
          <w:lang w:val="ru-RU"/>
        </w:rPr>
      </w:pPr>
      <w:r w:rsidRPr="00C12527">
        <w:rPr>
          <w:sz w:val="28"/>
          <w:szCs w:val="28"/>
          <w:lang w:val="ru-RU"/>
        </w:rPr>
        <w:t>5. У</w:t>
      </w:r>
      <w:r w:rsidR="00EA4B37" w:rsidRPr="00C12527">
        <w:rPr>
          <w:sz w:val="28"/>
          <w:szCs w:val="28"/>
          <w:lang w:val="ru-RU"/>
        </w:rPr>
        <w:t>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EA4B37" w:rsidRPr="00C12527" w:rsidRDefault="00355639" w:rsidP="00355639">
      <w:pPr>
        <w:pStyle w:val="19"/>
        <w:tabs>
          <w:tab w:val="clear" w:pos="357"/>
        </w:tabs>
        <w:spacing w:before="0" w:line="276" w:lineRule="auto"/>
        <w:ind w:left="0" w:firstLine="0"/>
        <w:rPr>
          <w:sz w:val="28"/>
          <w:szCs w:val="28"/>
          <w:lang w:val="ru-RU"/>
        </w:rPr>
      </w:pPr>
      <w:r w:rsidRPr="00C12527">
        <w:rPr>
          <w:sz w:val="28"/>
          <w:szCs w:val="28"/>
          <w:lang w:val="ru-RU"/>
        </w:rPr>
        <w:t>6. Р</w:t>
      </w:r>
      <w:r w:rsidR="00EA4B37" w:rsidRPr="00C12527">
        <w:rPr>
          <w:sz w:val="28"/>
          <w:szCs w:val="28"/>
          <w:lang w:val="ru-RU"/>
        </w:rPr>
        <w:t>егулярная проверка состояния постоянных автомобильных мостов через реки и овраги;</w:t>
      </w:r>
    </w:p>
    <w:p w:rsidR="00EA4B37" w:rsidRPr="00C12527" w:rsidRDefault="00355639" w:rsidP="00355639">
      <w:pPr>
        <w:pStyle w:val="19"/>
        <w:tabs>
          <w:tab w:val="clear" w:pos="357"/>
        </w:tabs>
        <w:spacing w:before="0" w:line="276" w:lineRule="auto"/>
        <w:ind w:left="0" w:firstLine="0"/>
        <w:contextualSpacing/>
        <w:rPr>
          <w:sz w:val="28"/>
          <w:szCs w:val="28"/>
          <w:lang w:val="ru-RU"/>
        </w:rPr>
      </w:pPr>
      <w:r w:rsidRPr="00C12527">
        <w:rPr>
          <w:sz w:val="28"/>
          <w:szCs w:val="28"/>
          <w:lang w:val="ru-RU"/>
        </w:rPr>
        <w:t>7. О</w:t>
      </w:r>
      <w:r w:rsidR="00EA4B37" w:rsidRPr="00C12527">
        <w:rPr>
          <w:sz w:val="28"/>
          <w:szCs w:val="28"/>
          <w:lang w:val="ru-RU"/>
        </w:rPr>
        <w:t>чистка дорог в зимнее время от снежных валов, сужающих проезжую часть и ограничивающих видимость.</w:t>
      </w:r>
    </w:p>
    <w:p w:rsidR="00EA4B37" w:rsidRPr="00FF0C9E" w:rsidRDefault="00EA4B37" w:rsidP="00EA4B37">
      <w:pPr>
        <w:tabs>
          <w:tab w:val="left" w:pos="709"/>
        </w:tabs>
        <w:spacing w:after="0"/>
        <w:contextualSpacing/>
        <w:jc w:val="both"/>
        <w:rPr>
          <w:rFonts w:ascii="Times New Roman" w:hAnsi="Times New Roman"/>
          <w:i/>
          <w:sz w:val="28"/>
          <w:szCs w:val="28"/>
          <w:highlight w:val="yellow"/>
          <w:u w:val="single"/>
        </w:rPr>
      </w:pPr>
    </w:p>
    <w:p w:rsidR="00EA4B37" w:rsidRPr="00C12527" w:rsidRDefault="00EA4B37" w:rsidP="00DE7964">
      <w:pPr>
        <w:pStyle w:val="2"/>
        <w:rPr>
          <w:lang w:eastAsia="ru-RU"/>
        </w:rPr>
      </w:pPr>
      <w:bookmarkStart w:id="93" w:name="_Toc384030776"/>
      <w:r w:rsidRPr="00C12527">
        <w:rPr>
          <w:lang w:eastAsia="ru-RU"/>
        </w:rPr>
        <w:t>12.3 Риски в</w:t>
      </w:r>
      <w:r w:rsidR="00DE7964" w:rsidRPr="00C12527">
        <w:rPr>
          <w:lang w:eastAsia="ru-RU"/>
        </w:rPr>
        <w:t>озникновения ЧС на объектах ЖКХ</w:t>
      </w:r>
      <w:bookmarkEnd w:id="93"/>
    </w:p>
    <w:p w:rsidR="00EA4B37" w:rsidRPr="00C12527" w:rsidRDefault="00355639" w:rsidP="00355639">
      <w:pPr>
        <w:widowControl w:val="0"/>
        <w:autoSpaceDE w:val="0"/>
        <w:autoSpaceDN w:val="0"/>
        <w:adjustRightInd w:val="0"/>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1. А</w:t>
      </w:r>
      <w:r w:rsidR="00EA4B37" w:rsidRPr="00C12527">
        <w:rPr>
          <w:rFonts w:ascii="Times New Roman" w:hAnsi="Times New Roman" w:cs="Times New Roman"/>
          <w:sz w:val="28"/>
          <w:szCs w:val="28"/>
        </w:rPr>
        <w:t>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EA4B37" w:rsidRPr="00C12527" w:rsidRDefault="00355639" w:rsidP="00355639">
      <w:pPr>
        <w:widowControl w:val="0"/>
        <w:autoSpaceDE w:val="0"/>
        <w:autoSpaceDN w:val="0"/>
        <w:adjustRightInd w:val="0"/>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2. А</w:t>
      </w:r>
      <w:r w:rsidR="00EA4B37" w:rsidRPr="00C12527">
        <w:rPr>
          <w:rFonts w:ascii="Times New Roman" w:hAnsi="Times New Roman" w:cs="Times New Roman"/>
          <w:sz w:val="28"/>
          <w:szCs w:val="28"/>
        </w:rPr>
        <w:t>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EA4B37" w:rsidRPr="00C12527" w:rsidRDefault="00355639" w:rsidP="00355639">
      <w:pPr>
        <w:widowControl w:val="0"/>
        <w:autoSpaceDE w:val="0"/>
        <w:autoSpaceDN w:val="0"/>
        <w:adjustRightInd w:val="0"/>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3. В</w:t>
      </w:r>
      <w:r w:rsidR="00EA4B37" w:rsidRPr="00C12527">
        <w:rPr>
          <w:rFonts w:ascii="Times New Roman" w:hAnsi="Times New Roman" w:cs="Times New Roman"/>
          <w:sz w:val="28"/>
          <w:szCs w:val="28"/>
        </w:rPr>
        <w:t xml:space="preserve"> холодное время года аварии на тепловых сетях могут привести к отключению подачи тепла в домах продолжительностью до 3 суток;</w:t>
      </w:r>
    </w:p>
    <w:p w:rsidR="00EA4B37" w:rsidRPr="00C12527" w:rsidRDefault="00355639" w:rsidP="00355639">
      <w:pPr>
        <w:widowControl w:val="0"/>
        <w:autoSpaceDE w:val="0"/>
        <w:autoSpaceDN w:val="0"/>
        <w:adjustRightInd w:val="0"/>
        <w:spacing w:after="0"/>
        <w:ind w:firstLine="709"/>
        <w:jc w:val="both"/>
        <w:rPr>
          <w:rFonts w:ascii="Times New Roman" w:hAnsi="Times New Roman" w:cs="Times New Roman"/>
          <w:b/>
          <w:bCs/>
          <w:sz w:val="28"/>
          <w:szCs w:val="28"/>
        </w:rPr>
      </w:pPr>
      <w:r w:rsidRPr="00C12527">
        <w:rPr>
          <w:rFonts w:ascii="Times New Roman" w:hAnsi="Times New Roman" w:cs="Times New Roman"/>
          <w:sz w:val="28"/>
          <w:szCs w:val="28"/>
        </w:rPr>
        <w:t>4. А</w:t>
      </w:r>
      <w:r w:rsidR="00EA4B37" w:rsidRPr="00C12527">
        <w:rPr>
          <w:rFonts w:ascii="Times New Roman" w:hAnsi="Times New Roman" w:cs="Times New Roman"/>
          <w:sz w:val="28"/>
          <w:szCs w:val="28"/>
        </w:rPr>
        <w:t>варии на энергетических сетях могут привести к отключению подачи электроэнергии потребителям на срок до 3 суток.</w:t>
      </w:r>
    </w:p>
    <w:p w:rsidR="00EA4B37" w:rsidRPr="00C12527" w:rsidRDefault="00EA4B37" w:rsidP="00EA4B37">
      <w:pPr>
        <w:tabs>
          <w:tab w:val="left" w:pos="709"/>
        </w:tabs>
        <w:spacing w:after="0"/>
        <w:ind w:firstLine="672"/>
        <w:jc w:val="both"/>
        <w:rPr>
          <w:rFonts w:ascii="Times New Roman" w:hAnsi="Times New Roman" w:cs="Times New Roman"/>
          <w:b/>
          <w:bCs/>
          <w:sz w:val="28"/>
          <w:szCs w:val="28"/>
        </w:rPr>
      </w:pPr>
      <w:r w:rsidRPr="00C12527">
        <w:rPr>
          <w:rFonts w:ascii="Times New Roman" w:hAnsi="Times New Roman" w:cs="Times New Roman"/>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p>
    <w:p w:rsidR="00EA4B37" w:rsidRPr="00C12527" w:rsidRDefault="00EA4B37" w:rsidP="00EA4B37">
      <w:pPr>
        <w:spacing w:after="0"/>
        <w:ind w:firstLine="709"/>
        <w:jc w:val="both"/>
        <w:rPr>
          <w:rFonts w:ascii="Times New Roman" w:hAnsi="Times New Roman"/>
          <w:sz w:val="28"/>
          <w:szCs w:val="28"/>
        </w:rPr>
      </w:pPr>
      <w:r w:rsidRPr="00C12527">
        <w:rPr>
          <w:rFonts w:ascii="Times New Roman" w:hAnsi="Times New Roman"/>
          <w:sz w:val="28"/>
          <w:szCs w:val="28"/>
        </w:rPr>
        <w:t xml:space="preserve">В МО </w:t>
      </w:r>
      <w:r w:rsidR="00FF0C9E" w:rsidRPr="00C12527">
        <w:rPr>
          <w:rFonts w:ascii="Times New Roman" w:hAnsi="Times New Roman"/>
          <w:sz w:val="28"/>
          <w:szCs w:val="28"/>
        </w:rPr>
        <w:t>Екатеринославский</w:t>
      </w:r>
      <w:r w:rsidRPr="00C12527">
        <w:rPr>
          <w:rFonts w:ascii="Times New Roman" w:hAnsi="Times New Roman"/>
          <w:sz w:val="28"/>
          <w:szCs w:val="28"/>
        </w:rPr>
        <w:t xml:space="preserve"> сельсовет </w:t>
      </w:r>
      <w:r w:rsidR="00FF0C9E" w:rsidRPr="00C12527">
        <w:rPr>
          <w:rFonts w:ascii="Times New Roman" w:hAnsi="Times New Roman"/>
          <w:sz w:val="28"/>
          <w:szCs w:val="28"/>
        </w:rPr>
        <w:t>Тюльганского</w:t>
      </w:r>
      <w:r w:rsidR="00355639" w:rsidRPr="00C12527">
        <w:rPr>
          <w:rFonts w:ascii="Times New Roman" w:hAnsi="Times New Roman"/>
          <w:sz w:val="28"/>
          <w:szCs w:val="28"/>
        </w:rPr>
        <w:t xml:space="preserve"> района аварии на электро</w:t>
      </w:r>
      <w:r w:rsidRPr="00C12527">
        <w:rPr>
          <w:rFonts w:ascii="Times New Roman" w:hAnsi="Times New Roman"/>
          <w:sz w:val="28"/>
          <w:szCs w:val="28"/>
        </w:rPr>
        <w:t xml:space="preserve"> сетях  не зафиксировано. Сохраняется вероятность возникновения аварийных ситуаций на электрических  сетях в связи с износом основных производственных фондов.</w:t>
      </w:r>
    </w:p>
    <w:p w:rsidR="00EA4B37" w:rsidRPr="00FF0C9E" w:rsidRDefault="00EA4B37" w:rsidP="00EA4B37">
      <w:pPr>
        <w:tabs>
          <w:tab w:val="left" w:pos="1104"/>
        </w:tabs>
        <w:spacing w:after="0"/>
        <w:jc w:val="both"/>
        <w:rPr>
          <w:rFonts w:ascii="Times New Roman" w:hAnsi="Times New Roman" w:cs="Times New Roman"/>
          <w:b/>
          <w:sz w:val="28"/>
          <w:szCs w:val="28"/>
          <w:highlight w:val="yellow"/>
        </w:rPr>
      </w:pPr>
    </w:p>
    <w:p w:rsidR="00EA4B37" w:rsidRPr="00C12527" w:rsidRDefault="00EA4B37" w:rsidP="00DE7964">
      <w:pPr>
        <w:pStyle w:val="2"/>
      </w:pPr>
      <w:bookmarkStart w:id="94" w:name="_Toc384030777"/>
      <w:r w:rsidRPr="00C12527">
        <w:t>12.4 Авария на пожаро- и взрывоопасных объектах</w:t>
      </w:r>
      <w:bookmarkEnd w:id="94"/>
    </w:p>
    <w:p w:rsidR="00EA4B37" w:rsidRPr="00C12527" w:rsidRDefault="00EA4B37" w:rsidP="00EA4B37">
      <w:pPr>
        <w:tabs>
          <w:tab w:val="left" w:pos="709"/>
        </w:tabs>
        <w:spacing w:after="0"/>
        <w:ind w:firstLine="709"/>
        <w:jc w:val="both"/>
        <w:rPr>
          <w:rFonts w:ascii="Times New Roman" w:hAnsi="Times New Roman"/>
          <w:sz w:val="28"/>
          <w:szCs w:val="28"/>
        </w:rPr>
      </w:pPr>
      <w:r w:rsidRPr="00C12527">
        <w:rPr>
          <w:rFonts w:ascii="Times New Roman" w:hAnsi="Times New Roman"/>
          <w:sz w:val="28"/>
          <w:szCs w:val="28"/>
        </w:rPr>
        <w:t xml:space="preserve">Особую опасность на сегодня представляют разрушения и разрывы на газопроводах, в разводящих сетях жилых домов. Аварии на компрессорных и газорегуляторных станциях, газгольдерах, хотя и происходят, но реже. Аварии на </w:t>
      </w:r>
      <w:r w:rsidRPr="00C12527">
        <w:rPr>
          <w:rFonts w:ascii="Times New Roman" w:hAnsi="Times New Roman"/>
          <w:sz w:val="28"/>
          <w:szCs w:val="28"/>
        </w:rPr>
        <w:lastRenderedPageBreak/>
        <w:t>газопроводах могут привести к взрывопожарной обстановке, влекущей за собой тяжелые последствия окружающей среде, порче имущества, гибели персонала и  массовому отравлению людей.</w:t>
      </w:r>
    </w:p>
    <w:p w:rsidR="00EA4B37" w:rsidRPr="00C12527" w:rsidRDefault="00EA4B37" w:rsidP="00EA4B37">
      <w:pPr>
        <w:tabs>
          <w:tab w:val="left" w:pos="709"/>
        </w:tabs>
        <w:spacing w:after="0"/>
        <w:ind w:firstLine="709"/>
        <w:jc w:val="both"/>
        <w:rPr>
          <w:rFonts w:ascii="Times New Roman" w:hAnsi="Times New Roman"/>
          <w:sz w:val="28"/>
          <w:szCs w:val="28"/>
        </w:rPr>
      </w:pPr>
      <w:r w:rsidRPr="00C12527">
        <w:rPr>
          <w:rFonts w:ascii="Times New Roman" w:hAnsi="Times New Roman"/>
          <w:sz w:val="28"/>
          <w:szCs w:val="28"/>
        </w:rPr>
        <w:t>Сохраняется вероятность возникновения аварийных ситуаций на сетях газоснабжения в связи с износом основных производственных фондов.</w:t>
      </w:r>
    </w:p>
    <w:p w:rsidR="00EA4B37" w:rsidRPr="00C12527" w:rsidRDefault="00EA4B37" w:rsidP="00EA4B37">
      <w:pPr>
        <w:tabs>
          <w:tab w:val="left" w:pos="709"/>
          <w:tab w:val="left" w:pos="1128"/>
        </w:tabs>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 xml:space="preserve">Мероприятия: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EA4B37" w:rsidRPr="00C12527" w:rsidRDefault="00355639" w:rsidP="00EA4B37">
      <w:pPr>
        <w:tabs>
          <w:tab w:val="left" w:pos="1128"/>
        </w:tabs>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 xml:space="preserve">При разрыве газопровода </w:t>
      </w:r>
      <w:r w:rsidR="00EA4B37" w:rsidRPr="00C12527">
        <w:rPr>
          <w:rFonts w:ascii="Times New Roman" w:hAnsi="Times New Roman" w:cs="Times New Roman"/>
          <w:sz w:val="28"/>
          <w:szCs w:val="28"/>
        </w:rPr>
        <w:t>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EA4B37" w:rsidRPr="00C12527" w:rsidRDefault="00EA4B37" w:rsidP="00EA4B37">
      <w:pPr>
        <w:tabs>
          <w:tab w:val="left" w:pos="1128"/>
        </w:tabs>
        <w:spacing w:after="0"/>
        <w:ind w:firstLine="709"/>
        <w:jc w:val="both"/>
        <w:rPr>
          <w:rFonts w:ascii="Times New Roman" w:hAnsi="Times New Roman" w:cs="Times New Roman"/>
          <w:sz w:val="28"/>
          <w:szCs w:val="28"/>
        </w:rPr>
      </w:pPr>
      <w:r w:rsidRPr="00C12527">
        <w:rPr>
          <w:rFonts w:ascii="Times New Roman" w:hAnsi="Times New Roman" w:cs="Times New Roman"/>
          <w:sz w:val="28"/>
          <w:szCs w:val="28"/>
        </w:rPr>
        <w:t>Осуществление наблюдения и контроля за состоянием окружающей природной среды, обстановкой на потенциально опасных объектах и на прилегающих к ним территориях осуществляется силами районного комитета по охране окружающей среды и природных ресурсов, а также силами сети наблюдения</w:t>
      </w:r>
      <w:r w:rsidR="00355639" w:rsidRPr="00C12527">
        <w:rPr>
          <w:rFonts w:ascii="Times New Roman" w:hAnsi="Times New Roman" w:cs="Times New Roman"/>
          <w:sz w:val="28"/>
          <w:szCs w:val="28"/>
        </w:rPr>
        <w:t xml:space="preserve"> и лабораторного контроля</w:t>
      </w:r>
      <w:r w:rsidRPr="00C12527">
        <w:rPr>
          <w:rFonts w:ascii="Times New Roman" w:hAnsi="Times New Roman" w:cs="Times New Roman"/>
          <w:sz w:val="28"/>
          <w:szCs w:val="28"/>
        </w:rPr>
        <w:t>.</w:t>
      </w:r>
    </w:p>
    <w:p w:rsidR="00EA4B37" w:rsidRPr="00C12527" w:rsidRDefault="00EA4B37" w:rsidP="00EA4B37">
      <w:pPr>
        <w:tabs>
          <w:tab w:val="left" w:pos="709"/>
        </w:tabs>
        <w:spacing w:after="0"/>
        <w:ind w:firstLine="709"/>
        <w:jc w:val="both"/>
        <w:rPr>
          <w:rFonts w:ascii="Times New Roman" w:hAnsi="Times New Roman"/>
          <w:sz w:val="28"/>
          <w:szCs w:val="28"/>
        </w:rPr>
      </w:pPr>
      <w:r w:rsidRPr="00C12527">
        <w:rPr>
          <w:rFonts w:ascii="Times New Roman" w:hAnsi="Times New Roman"/>
          <w:sz w:val="28"/>
          <w:szCs w:val="28"/>
        </w:rPr>
        <w:t>Прорыв любой теплотрассы создает большие проблемы, случается он, как правило, в самые морозные дни, когда увеличиваются давление и температура воды. В холодное время года аварии на тепловых сетях могут привести к отключению подачи тепла в домах продолжительностью до 3 суток.</w:t>
      </w:r>
    </w:p>
    <w:p w:rsidR="00EA4B37" w:rsidRPr="00C12527" w:rsidRDefault="00EA4B37" w:rsidP="00EA4B37">
      <w:pPr>
        <w:tabs>
          <w:tab w:val="left" w:pos="709"/>
        </w:tabs>
        <w:spacing w:after="0"/>
        <w:ind w:firstLine="709"/>
        <w:jc w:val="both"/>
        <w:rPr>
          <w:rFonts w:ascii="Times New Roman" w:hAnsi="Times New Roman"/>
          <w:sz w:val="28"/>
          <w:szCs w:val="28"/>
        </w:rPr>
      </w:pPr>
      <w:r w:rsidRPr="00C12527">
        <w:rPr>
          <w:rFonts w:ascii="Times New Roman" w:hAnsi="Times New Roman"/>
          <w:sz w:val="28"/>
          <w:szCs w:val="28"/>
        </w:rPr>
        <w:t xml:space="preserve">На территории </w:t>
      </w:r>
      <w:r w:rsidR="00C12527" w:rsidRPr="00C12527">
        <w:rPr>
          <w:rFonts w:ascii="Times New Roman" w:hAnsi="Times New Roman"/>
          <w:sz w:val="28"/>
          <w:szCs w:val="28"/>
        </w:rPr>
        <w:t>Екатеринославского</w:t>
      </w:r>
      <w:r w:rsidR="00355639" w:rsidRPr="00C12527">
        <w:rPr>
          <w:rFonts w:ascii="Times New Roman" w:hAnsi="Times New Roman"/>
          <w:sz w:val="28"/>
          <w:szCs w:val="28"/>
        </w:rPr>
        <w:t xml:space="preserve"> </w:t>
      </w:r>
      <w:r w:rsidRPr="00C12527">
        <w:rPr>
          <w:rFonts w:ascii="Times New Roman" w:hAnsi="Times New Roman"/>
          <w:sz w:val="28"/>
          <w:szCs w:val="28"/>
        </w:rPr>
        <w:t>сельсовета</w:t>
      </w:r>
      <w:r w:rsidR="00355639" w:rsidRPr="00C12527">
        <w:rPr>
          <w:rFonts w:ascii="Times New Roman" w:hAnsi="Times New Roman"/>
          <w:sz w:val="28"/>
          <w:szCs w:val="28"/>
        </w:rPr>
        <w:t xml:space="preserve"> </w:t>
      </w:r>
      <w:r w:rsidR="00FF0C9E" w:rsidRPr="00C12527">
        <w:rPr>
          <w:rFonts w:ascii="Times New Roman" w:hAnsi="Times New Roman"/>
          <w:sz w:val="28"/>
          <w:szCs w:val="28"/>
        </w:rPr>
        <w:t>Тюльганского</w:t>
      </w:r>
      <w:r w:rsidR="00355639" w:rsidRPr="00C12527">
        <w:rPr>
          <w:rFonts w:ascii="Times New Roman" w:hAnsi="Times New Roman"/>
          <w:sz w:val="28"/>
          <w:szCs w:val="28"/>
        </w:rPr>
        <w:t xml:space="preserve"> района</w:t>
      </w:r>
      <w:r w:rsidRPr="00C12527">
        <w:rPr>
          <w:rFonts w:ascii="Times New Roman" w:hAnsi="Times New Roman"/>
          <w:sz w:val="28"/>
          <w:szCs w:val="28"/>
        </w:rPr>
        <w:t xml:space="preserve"> аварии на системах теплоснабжения не зафиксированы. Сохраняется вероятность возникновения аварийных ситуаций на системах теплоснабжения в жилых домах.</w:t>
      </w:r>
    </w:p>
    <w:p w:rsidR="00EA4B37" w:rsidRPr="00C12527" w:rsidRDefault="00EA4B37" w:rsidP="00EA4B37">
      <w:pPr>
        <w:tabs>
          <w:tab w:val="left" w:pos="709"/>
          <w:tab w:val="left" w:pos="1104"/>
        </w:tabs>
        <w:spacing w:after="0"/>
        <w:ind w:firstLine="696"/>
        <w:jc w:val="both"/>
        <w:rPr>
          <w:rFonts w:ascii="Times New Roman" w:hAnsi="Times New Roman"/>
          <w:sz w:val="28"/>
          <w:szCs w:val="28"/>
          <w:lang w:eastAsia="ru-RU"/>
        </w:rPr>
      </w:pPr>
      <w:r w:rsidRPr="00C12527">
        <w:rPr>
          <w:rFonts w:ascii="Times New Roman" w:hAnsi="Times New Roman"/>
          <w:sz w:val="28"/>
          <w:szCs w:val="28"/>
          <w:lang w:eastAsia="ru-RU"/>
        </w:rPr>
        <w:t>Перечень мероприятий:</w:t>
      </w:r>
    </w:p>
    <w:p w:rsidR="00EA4B37" w:rsidRPr="00C12527" w:rsidRDefault="00EA4B37" w:rsidP="00EA4B37">
      <w:pPr>
        <w:tabs>
          <w:tab w:val="left" w:pos="993"/>
        </w:tabs>
        <w:spacing w:after="0"/>
        <w:ind w:firstLine="567"/>
        <w:contextualSpacing/>
        <w:jc w:val="both"/>
        <w:rPr>
          <w:rFonts w:ascii="Times New Roman" w:hAnsi="Times New Roman"/>
          <w:sz w:val="28"/>
          <w:szCs w:val="28"/>
          <w:lang w:eastAsia="ru-RU"/>
        </w:rPr>
      </w:pPr>
      <w:r w:rsidRPr="00C12527">
        <w:rPr>
          <w:rFonts w:ascii="Times New Roman" w:hAnsi="Times New Roman"/>
          <w:sz w:val="28"/>
          <w:szCs w:val="28"/>
          <w:lang w:eastAsia="ru-RU"/>
        </w:rPr>
        <w:t>1. Для бесперебойного водоснабжения и обеспечения потребителей водой в полном объеме при максимальном водопотреблении необходимо:</w:t>
      </w:r>
    </w:p>
    <w:p w:rsidR="00EA4B37" w:rsidRPr="00C12527" w:rsidRDefault="00EA4B37" w:rsidP="00EA4B37">
      <w:pPr>
        <w:numPr>
          <w:ilvl w:val="0"/>
          <w:numId w:val="27"/>
        </w:numPr>
        <w:tabs>
          <w:tab w:val="left" w:pos="993"/>
        </w:tabs>
        <w:spacing w:after="0"/>
        <w:ind w:left="0" w:firstLine="709"/>
        <w:contextualSpacing/>
        <w:jc w:val="both"/>
        <w:rPr>
          <w:rFonts w:ascii="Times New Roman" w:hAnsi="Times New Roman"/>
          <w:sz w:val="28"/>
          <w:szCs w:val="28"/>
          <w:lang w:eastAsia="ru-RU"/>
        </w:rPr>
      </w:pPr>
      <w:r w:rsidRPr="00C12527">
        <w:rPr>
          <w:rFonts w:ascii="Times New Roman" w:hAnsi="Times New Roman"/>
          <w:sz w:val="28"/>
          <w:szCs w:val="28"/>
          <w:lang w:eastAsia="ru-RU"/>
        </w:rPr>
        <w:t>вести перекладку изношенных сетей водопровода и строительство новых участков из современных материалов;</w:t>
      </w:r>
    </w:p>
    <w:p w:rsidR="00EA4B37" w:rsidRPr="00C12527" w:rsidRDefault="00EA4B37" w:rsidP="00EA4B37">
      <w:pPr>
        <w:numPr>
          <w:ilvl w:val="0"/>
          <w:numId w:val="27"/>
        </w:numPr>
        <w:tabs>
          <w:tab w:val="left" w:pos="993"/>
        </w:tabs>
        <w:spacing w:after="0"/>
        <w:ind w:left="0" w:firstLine="709"/>
        <w:contextualSpacing/>
        <w:jc w:val="both"/>
        <w:rPr>
          <w:rFonts w:ascii="Times New Roman" w:hAnsi="Times New Roman"/>
          <w:sz w:val="28"/>
          <w:szCs w:val="28"/>
          <w:lang w:eastAsia="ru-RU"/>
        </w:rPr>
      </w:pPr>
      <w:r w:rsidRPr="00C12527">
        <w:rPr>
          <w:rFonts w:ascii="Times New Roman" w:hAnsi="Times New Roman"/>
          <w:sz w:val="28"/>
          <w:szCs w:val="28"/>
          <w:lang w:eastAsia="ru-RU"/>
        </w:rPr>
        <w:t xml:space="preserve">проводить мероприятия по поддержанию производительности действующих водозаборов и их развитию; </w:t>
      </w:r>
    </w:p>
    <w:p w:rsidR="00EA4B37" w:rsidRPr="00C12527" w:rsidRDefault="00EA4B37" w:rsidP="00EA4B37">
      <w:pPr>
        <w:numPr>
          <w:ilvl w:val="0"/>
          <w:numId w:val="27"/>
        </w:numPr>
        <w:tabs>
          <w:tab w:val="left" w:pos="993"/>
        </w:tabs>
        <w:spacing w:after="0"/>
        <w:ind w:left="0" w:firstLine="709"/>
        <w:contextualSpacing/>
        <w:jc w:val="both"/>
        <w:rPr>
          <w:rFonts w:ascii="Times New Roman" w:hAnsi="Times New Roman"/>
          <w:sz w:val="28"/>
          <w:szCs w:val="28"/>
          <w:lang w:eastAsia="ru-RU"/>
        </w:rPr>
      </w:pPr>
      <w:r w:rsidRPr="00C12527">
        <w:rPr>
          <w:rFonts w:ascii="Times New Roman" w:hAnsi="Times New Roman"/>
          <w:sz w:val="28"/>
          <w:szCs w:val="28"/>
          <w:lang w:eastAsia="ru-RU"/>
        </w:rPr>
        <w:t>вести модернизацию сооружений водопровода с заменой устаревшего технологического оборудования;</w:t>
      </w:r>
    </w:p>
    <w:p w:rsidR="00EA4B37" w:rsidRPr="00C12527" w:rsidRDefault="00EA4B37" w:rsidP="00EA4B37">
      <w:pPr>
        <w:tabs>
          <w:tab w:val="left" w:pos="993"/>
        </w:tabs>
        <w:spacing w:after="0"/>
        <w:ind w:firstLine="567"/>
        <w:contextualSpacing/>
        <w:jc w:val="both"/>
        <w:rPr>
          <w:rFonts w:ascii="Times New Roman" w:hAnsi="Times New Roman"/>
          <w:sz w:val="28"/>
          <w:szCs w:val="28"/>
          <w:lang w:eastAsia="ru-RU"/>
        </w:rPr>
      </w:pPr>
      <w:r w:rsidRPr="00C12527">
        <w:rPr>
          <w:rFonts w:ascii="Times New Roman" w:hAnsi="Times New Roman"/>
          <w:sz w:val="28"/>
          <w:szCs w:val="28"/>
          <w:lang w:eastAsia="ru-RU"/>
        </w:rPr>
        <w:t>2. Разработать проект хоз</w:t>
      </w:r>
      <w:r w:rsidR="00355639" w:rsidRPr="00C12527">
        <w:rPr>
          <w:rFonts w:ascii="Times New Roman" w:hAnsi="Times New Roman"/>
          <w:sz w:val="28"/>
          <w:szCs w:val="28"/>
          <w:lang w:eastAsia="ru-RU"/>
        </w:rPr>
        <w:t>яйственно-</w:t>
      </w:r>
      <w:r w:rsidRPr="00C12527">
        <w:rPr>
          <w:rFonts w:ascii="Times New Roman" w:hAnsi="Times New Roman"/>
          <w:sz w:val="28"/>
          <w:szCs w:val="28"/>
          <w:lang w:eastAsia="ru-RU"/>
        </w:rPr>
        <w:t>бытовой канализации и осуществить строительство очистных сооружений и сетей канализации.</w:t>
      </w:r>
    </w:p>
    <w:p w:rsidR="00EA4B37" w:rsidRPr="00C12527" w:rsidRDefault="00EA4B37" w:rsidP="00EA4B37">
      <w:pPr>
        <w:tabs>
          <w:tab w:val="left" w:pos="993"/>
        </w:tabs>
        <w:spacing w:after="0"/>
        <w:ind w:firstLine="567"/>
        <w:contextualSpacing/>
        <w:jc w:val="both"/>
        <w:rPr>
          <w:rFonts w:ascii="Times New Roman" w:hAnsi="Times New Roman"/>
          <w:sz w:val="28"/>
          <w:szCs w:val="28"/>
          <w:lang w:eastAsia="ru-RU"/>
        </w:rPr>
      </w:pPr>
      <w:r w:rsidRPr="00C12527">
        <w:rPr>
          <w:rFonts w:ascii="Times New Roman" w:hAnsi="Times New Roman"/>
          <w:sz w:val="28"/>
          <w:szCs w:val="28"/>
          <w:lang w:eastAsia="ru-RU"/>
        </w:rPr>
        <w:t xml:space="preserve">3. Проводить регулярную перекладку тепловых сетей, их ремонт с целью снижения теплопотерь. Проводить модернизацию существующих котельных с </w:t>
      </w:r>
      <w:r w:rsidRPr="00C12527">
        <w:rPr>
          <w:rFonts w:ascii="Times New Roman" w:hAnsi="Times New Roman"/>
          <w:sz w:val="28"/>
          <w:szCs w:val="28"/>
          <w:lang w:eastAsia="ru-RU"/>
        </w:rPr>
        <w:lastRenderedPageBreak/>
        <w:t xml:space="preserve">целью увеличения их эффективности и снижения вредного воздействия на окружающую среду. </w:t>
      </w:r>
    </w:p>
    <w:p w:rsidR="00355639" w:rsidRPr="00C12527" w:rsidRDefault="00EA4B37" w:rsidP="00355639">
      <w:pPr>
        <w:tabs>
          <w:tab w:val="left" w:pos="993"/>
        </w:tabs>
        <w:spacing w:after="0"/>
        <w:ind w:firstLine="567"/>
        <w:contextualSpacing/>
        <w:jc w:val="both"/>
        <w:rPr>
          <w:rFonts w:ascii="Times New Roman" w:hAnsi="Times New Roman"/>
          <w:sz w:val="28"/>
          <w:szCs w:val="28"/>
          <w:lang w:eastAsia="ru-RU"/>
        </w:rPr>
      </w:pPr>
      <w:r w:rsidRPr="00C12527">
        <w:rPr>
          <w:rFonts w:ascii="Times New Roman" w:hAnsi="Times New Roman"/>
          <w:sz w:val="28"/>
          <w:szCs w:val="28"/>
          <w:lang w:eastAsia="ru-RU"/>
        </w:rPr>
        <w:t xml:space="preserve">4. Необходимо разработать проект газоснабжения новой жилой застройки и осуществить строительство новых газовых сетей высокого и низкого давления и </w:t>
      </w:r>
      <w:r w:rsidR="00355639" w:rsidRPr="00C12527">
        <w:rPr>
          <w:rFonts w:ascii="Times New Roman" w:hAnsi="Times New Roman"/>
          <w:sz w:val="28"/>
          <w:szCs w:val="28"/>
          <w:lang w:eastAsia="ru-RU"/>
        </w:rPr>
        <w:t>газораспределительных пунктов (</w:t>
      </w:r>
      <w:r w:rsidRPr="00C12527">
        <w:rPr>
          <w:rFonts w:ascii="Times New Roman" w:hAnsi="Times New Roman"/>
          <w:sz w:val="28"/>
          <w:szCs w:val="28"/>
          <w:lang w:eastAsia="ru-RU"/>
        </w:rPr>
        <w:t>ГРП</w:t>
      </w:r>
      <w:r w:rsidR="00355639" w:rsidRPr="00C12527">
        <w:rPr>
          <w:rFonts w:ascii="Times New Roman" w:hAnsi="Times New Roman"/>
          <w:sz w:val="28"/>
          <w:szCs w:val="28"/>
          <w:lang w:eastAsia="ru-RU"/>
        </w:rPr>
        <w:t>)</w:t>
      </w:r>
      <w:r w:rsidRPr="00C12527">
        <w:rPr>
          <w:rFonts w:ascii="Times New Roman" w:hAnsi="Times New Roman"/>
          <w:sz w:val="28"/>
          <w:szCs w:val="28"/>
          <w:lang w:eastAsia="ru-RU"/>
        </w:rPr>
        <w:t xml:space="preserve">. </w:t>
      </w:r>
    </w:p>
    <w:p w:rsidR="00355639" w:rsidRPr="00C12527" w:rsidRDefault="00EA4B37" w:rsidP="00355639">
      <w:pPr>
        <w:tabs>
          <w:tab w:val="left" w:pos="993"/>
        </w:tabs>
        <w:spacing w:after="0"/>
        <w:ind w:firstLine="567"/>
        <w:contextualSpacing/>
        <w:jc w:val="both"/>
        <w:rPr>
          <w:rFonts w:ascii="Times New Roman" w:hAnsi="Times New Roman"/>
          <w:sz w:val="28"/>
          <w:szCs w:val="28"/>
          <w:lang w:eastAsia="ru-RU"/>
        </w:rPr>
      </w:pPr>
      <w:r w:rsidRPr="00C12527">
        <w:rPr>
          <w:rFonts w:ascii="Times New Roman" w:hAnsi="Times New Roman"/>
          <w:bCs/>
          <w:sz w:val="28"/>
          <w:szCs w:val="28"/>
          <w:lang w:eastAsia="ru-RU"/>
        </w:rPr>
        <w:t xml:space="preserve">5. 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 </w:t>
      </w:r>
    </w:p>
    <w:p w:rsidR="002F534E" w:rsidRPr="00C12527" w:rsidRDefault="00EA4B37" w:rsidP="00170194">
      <w:pPr>
        <w:tabs>
          <w:tab w:val="left" w:pos="709"/>
          <w:tab w:val="left" w:pos="993"/>
        </w:tabs>
        <w:spacing w:after="0"/>
        <w:ind w:firstLine="709"/>
        <w:rPr>
          <w:rFonts w:ascii="Times New Roman" w:hAnsi="Times New Roman" w:cs="Times New Roman"/>
          <w:sz w:val="28"/>
          <w:szCs w:val="28"/>
        </w:rPr>
        <w:sectPr w:rsidR="002F534E" w:rsidRPr="00C12527" w:rsidSect="00D5020C">
          <w:headerReference w:type="default" r:id="rId19"/>
          <w:footerReference w:type="default" r:id="rId20"/>
          <w:pgSz w:w="11906" w:h="16838"/>
          <w:pgMar w:top="1134" w:right="567" w:bottom="1134" w:left="1134" w:header="709" w:footer="709" w:gutter="0"/>
          <w:cols w:space="720"/>
          <w:titlePg/>
          <w:docGrid w:linePitch="360"/>
        </w:sectPr>
      </w:pPr>
      <w:r w:rsidRPr="00C12527">
        <w:rPr>
          <w:rFonts w:ascii="Times New Roman" w:hAnsi="Times New Roman" w:cs="Times New Roman"/>
          <w:sz w:val="28"/>
          <w:szCs w:val="28"/>
        </w:rPr>
        <w:t xml:space="preserve">Сведений о перспективном строительстве защитных сооружений гражданской обороны на территории МО </w:t>
      </w:r>
      <w:r w:rsidR="00FF0C9E" w:rsidRPr="00C12527">
        <w:rPr>
          <w:rFonts w:ascii="Times New Roman" w:hAnsi="Times New Roman" w:cs="Times New Roman"/>
          <w:sz w:val="28"/>
          <w:szCs w:val="28"/>
        </w:rPr>
        <w:t>Екатеринославский</w:t>
      </w:r>
      <w:r w:rsidR="00355639" w:rsidRPr="00C12527">
        <w:rPr>
          <w:rFonts w:ascii="Times New Roman" w:hAnsi="Times New Roman" w:cs="Times New Roman"/>
          <w:sz w:val="28"/>
          <w:szCs w:val="28"/>
        </w:rPr>
        <w:t xml:space="preserve"> сельсовет </w:t>
      </w:r>
      <w:r w:rsidRPr="00C12527">
        <w:rPr>
          <w:rFonts w:ascii="Times New Roman" w:hAnsi="Times New Roman" w:cs="Times New Roman"/>
          <w:sz w:val="28"/>
          <w:szCs w:val="28"/>
        </w:rPr>
        <w:t xml:space="preserve"> </w:t>
      </w:r>
      <w:r w:rsidR="00FF0C9E" w:rsidRPr="00C12527">
        <w:rPr>
          <w:rFonts w:ascii="Times New Roman" w:hAnsi="Times New Roman" w:cs="Times New Roman"/>
          <w:sz w:val="28"/>
          <w:szCs w:val="28"/>
        </w:rPr>
        <w:t>Тюльганского</w:t>
      </w:r>
      <w:r w:rsidR="00355639" w:rsidRPr="00C12527">
        <w:rPr>
          <w:rFonts w:ascii="Times New Roman" w:hAnsi="Times New Roman" w:cs="Times New Roman"/>
          <w:sz w:val="28"/>
          <w:szCs w:val="28"/>
        </w:rPr>
        <w:t xml:space="preserve"> района нет, реконструкция</w:t>
      </w:r>
      <w:r w:rsidR="00170194" w:rsidRPr="00C12527">
        <w:rPr>
          <w:rFonts w:ascii="Times New Roman" w:hAnsi="Times New Roman" w:cs="Times New Roman"/>
          <w:sz w:val="28"/>
          <w:szCs w:val="28"/>
        </w:rPr>
        <w:t xml:space="preserve"> </w:t>
      </w:r>
      <w:r w:rsidR="00161415" w:rsidRPr="00C12527">
        <w:rPr>
          <w:rFonts w:ascii="Times New Roman" w:hAnsi="Times New Roman" w:cs="Times New Roman"/>
          <w:sz w:val="28"/>
          <w:szCs w:val="28"/>
        </w:rPr>
        <w:t>ЗС ГО не ведется.</w:t>
      </w:r>
    </w:p>
    <w:p w:rsidR="00161415" w:rsidRPr="00FF0C9E" w:rsidRDefault="00161415" w:rsidP="00161415">
      <w:pPr>
        <w:tabs>
          <w:tab w:val="left" w:pos="3506"/>
        </w:tabs>
        <w:rPr>
          <w:rFonts w:ascii="Times New Roman" w:hAnsi="Times New Roman" w:cs="Times New Roman"/>
          <w:sz w:val="28"/>
          <w:szCs w:val="28"/>
          <w:highlight w:val="yellow"/>
        </w:rPr>
      </w:pPr>
    </w:p>
    <w:p w:rsidR="00161415" w:rsidRPr="00FF0C9E" w:rsidRDefault="00161415" w:rsidP="00161415">
      <w:pPr>
        <w:rPr>
          <w:rFonts w:ascii="Times New Roman" w:hAnsi="Times New Roman" w:cs="Times New Roman"/>
          <w:sz w:val="28"/>
          <w:szCs w:val="28"/>
          <w:highlight w:val="yellow"/>
        </w:rPr>
      </w:pPr>
    </w:p>
    <w:p w:rsidR="00A66592" w:rsidRPr="00FF0C9E" w:rsidRDefault="00A66592" w:rsidP="00161415">
      <w:pPr>
        <w:rPr>
          <w:rFonts w:ascii="Times New Roman" w:hAnsi="Times New Roman" w:cs="Times New Roman"/>
          <w:sz w:val="28"/>
          <w:szCs w:val="28"/>
          <w:highlight w:val="yellow"/>
        </w:rPr>
        <w:sectPr w:rsidR="00A66592" w:rsidRPr="00FF0C9E" w:rsidSect="00D5020C">
          <w:headerReference w:type="default" r:id="rId21"/>
          <w:footerReference w:type="default" r:id="rId22"/>
          <w:pgSz w:w="11906" w:h="16838"/>
          <w:pgMar w:top="1134" w:right="851" w:bottom="1701" w:left="1701" w:header="850" w:footer="850" w:gutter="0"/>
          <w:cols w:space="720"/>
          <w:docGrid w:linePitch="360"/>
        </w:sectPr>
      </w:pPr>
    </w:p>
    <w:p w:rsidR="00A66592" w:rsidRPr="00FF0C9E" w:rsidRDefault="00A66592" w:rsidP="00A66592">
      <w:pPr>
        <w:tabs>
          <w:tab w:val="left" w:pos="709"/>
          <w:tab w:val="left" w:pos="1128"/>
        </w:tabs>
        <w:spacing w:after="0"/>
        <w:jc w:val="both"/>
        <w:rPr>
          <w:rFonts w:ascii="Times New Roman" w:hAnsi="Times New Roman" w:cs="Times New Roman"/>
          <w:sz w:val="28"/>
          <w:szCs w:val="28"/>
          <w:highlight w:val="yellow"/>
        </w:rPr>
      </w:pPr>
    </w:p>
    <w:sectPr w:rsidR="00A66592" w:rsidRPr="00FF0C9E" w:rsidSect="00A66592">
      <w:headerReference w:type="default" r:id="rId23"/>
      <w:footerReference w:type="default" r:id="rId24"/>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D84" w:rsidRDefault="00621D84" w:rsidP="00A66592">
      <w:pPr>
        <w:spacing w:after="0" w:line="240" w:lineRule="auto"/>
      </w:pPr>
      <w:r>
        <w:separator/>
      </w:r>
    </w:p>
  </w:endnote>
  <w:endnote w:type="continuationSeparator" w:id="1">
    <w:p w:rsidR="00621D84" w:rsidRDefault="00621D84" w:rsidP="00A66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lackOOEnc">
    <w:panose1 w:val="00000000000000000000"/>
    <w:charset w:val="CC"/>
    <w:family w:val="auto"/>
    <w:notTrueType/>
    <w:pitch w:val="default"/>
    <w:sig w:usb0="00000201" w:usb1="00000000" w:usb2="00000000" w:usb3="00000000" w:csb0="00000004" w:csb1="00000000"/>
  </w:font>
  <w:font w:name="TimesNewRomanOOEn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DC" w:rsidRDefault="008639DC">
    <w:pPr>
      <w:pStyle w:val="a9"/>
      <w:rPr>
        <w:b/>
        <w:i/>
      </w:rPr>
    </w:pPr>
    <w:r w:rsidRPr="00D8441D">
      <w:rPr>
        <w:i/>
        <w:noProof/>
        <w:lang w:eastAsia="ru-RU"/>
      </w:rPr>
      <w:pict>
        <v:rect id="_x0000_s2068" style="position:absolute;left:0;text-align:left;margin-left:518.95pt;margin-top:789.55pt;width:8.95pt;height:55pt;z-index:251663360;mso-position-horizontal-relative:left-margin-area;mso-position-vertical-relative:page;mso-height-relative:bottom-margin-area" fillcolor="#4f81bd [3204]" strokecolor="#f2f2f2 [3041]" strokeweight="1pt">
          <v:fill color2="#243f60 [1604]" angle="-135" focus="100%" type="gradient"/>
          <v:shadow on="t" type="perspective" color="#b8cce4 [1300]" opacity=".5" origin=",.5" offset="0,0" matrix=",-56756f,,.5"/>
          <w10:wrap anchorx="margin" anchory="page"/>
        </v:rect>
      </w:pict>
    </w:r>
    <w:r w:rsidRPr="00D8441D">
      <w:rPr>
        <w:i/>
        <w:noProof/>
        <w:lang w:eastAsia="zh-TW"/>
      </w:rPr>
      <w:pict>
        <v:group id="_x0000_s2061" style="position:absolute;left:0;text-align:left;margin-left:1.65pt;margin-top:788.55pt;width:594.45pt;height:25.35pt;flip:y;z-index:251662336;mso-width-percent:1000;mso-height-percent:900;mso-position-horizontal-relative:page;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6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3" style="position:absolute;left:8;top:9;width:4031;height:1439;mso-width-percent:400;mso-height-percent:1000;mso-width-percent:400;mso-height-percent:1000;mso-width-relative:margin;mso-height-relative:bottom-margin-area" filled="f" stroked="f"/>
          <w10:wrap anchorx="page" anchory="page"/>
        </v:group>
      </w:pict>
    </w:r>
  </w:p>
  <w:p w:rsidR="008639DC" w:rsidRDefault="008639DC">
    <w:pPr>
      <w:pStyle w:val="a9"/>
    </w:pPr>
    <w:r w:rsidRPr="00D8441D">
      <w:rPr>
        <w:i/>
        <w:noProof/>
        <w:lang w:eastAsia="zh-TW"/>
      </w:rPr>
      <w:pict>
        <v:rect id="_x0000_s2060" style="position:absolute;left:0;text-align:left;margin-left:33pt;margin-top:799.9pt;width:16.15pt;height:44.65pt;z-index:251661312;mso-position-horizontal-relative:left-margin-area;mso-position-vertical-relative:page;mso-height-relative:bottom-margin-area" fillcolor="#4f81bd [3204]" strokecolor="#f2f2f2 [3041]" strokeweight="1pt">
          <v:fill color2="#243f60 [1604]" angle="-135" focus="100%" type="gradient"/>
          <v:shadow on="t" type="perspective" color="#b8cce4 [1300]" opacity=".5" origin=",.5" offset="0,0" matrix=",-56756f,,.5"/>
          <w10:wrap anchorx="margin" anchory="page"/>
        </v:rect>
      </w:pict>
    </w:r>
    <w:r w:rsidRPr="00EA4B37">
      <w:rPr>
        <w:b/>
        <w:i/>
      </w:rPr>
      <w:t>ООО "МЕРИДИАН"</w:t>
    </w:r>
    <w:r>
      <w:rPr>
        <w:rFonts w:asciiTheme="majorHAnsi" w:hAnsiTheme="majorHAnsi" w:cstheme="majorHAnsi"/>
      </w:rPr>
      <w:ptab w:relativeTo="margin" w:alignment="right" w:leader="none"/>
    </w:r>
    <w:r>
      <w:rPr>
        <w:rFonts w:asciiTheme="majorHAnsi" w:hAnsiTheme="majorHAnsi" w:cstheme="majorHAnsi"/>
      </w:rPr>
      <w:t xml:space="preserve"> </w:t>
    </w:r>
    <w:r w:rsidRPr="00EA4B37">
      <w:rPr>
        <w:b/>
      </w:rPr>
      <w:fldChar w:fldCharType="begin"/>
    </w:r>
    <w:r w:rsidRPr="00EA4B37">
      <w:rPr>
        <w:b/>
      </w:rPr>
      <w:instrText xml:space="preserve"> PAGE   \* MERGEFORMAT </w:instrText>
    </w:r>
    <w:r w:rsidRPr="00EA4B37">
      <w:rPr>
        <w:b/>
      </w:rPr>
      <w:fldChar w:fldCharType="separate"/>
    </w:r>
    <w:r w:rsidR="00FB5034">
      <w:rPr>
        <w:b/>
        <w:noProof/>
      </w:rPr>
      <w:t>57</w:t>
    </w:r>
    <w:r w:rsidRPr="00EA4B37">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0292"/>
      <w:docPartObj>
        <w:docPartGallery w:val="Page Numbers (Bottom of Page)"/>
        <w:docPartUnique/>
      </w:docPartObj>
    </w:sdtPr>
    <w:sdtContent>
      <w:p w:rsidR="008639DC" w:rsidRDefault="008639DC">
        <w:pPr>
          <w:pStyle w:val="a9"/>
        </w:pPr>
        <w:r>
          <w:t>ООО</w:t>
        </w:r>
        <w:fldSimple w:instr=" PAGE   \* MERGEFORMAT ">
          <w:r w:rsidR="00EC6DC5">
            <w:rPr>
              <w:noProof/>
            </w:rPr>
            <w:t>81</w:t>
          </w:r>
        </w:fldSimple>
      </w:p>
    </w:sdtContent>
  </w:sdt>
  <w:p w:rsidR="008639DC" w:rsidRDefault="008639DC" w:rsidP="00E55CB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DC" w:rsidRDefault="008639DC" w:rsidP="00E55CB4">
    <w:pPr>
      <w:pStyle w:val="a9"/>
      <w:rPr>
        <w:rFonts w:ascii="Cambria" w:hAnsi="Cambria" w:cs="Cambria"/>
      </w:rPr>
    </w:pPr>
    <w:r w:rsidRPr="002C060B">
      <w:rPr>
        <w:rFonts w:ascii="Cambria" w:hAnsi="Cambria" w:cs="Cambria"/>
        <w:b/>
      </w:rPr>
      <w:t>ООО "МЕРИДИАН" 2013г</w:t>
    </w:r>
    <w:r>
      <w:rPr>
        <w:rFonts w:ascii="Cambria" w:hAnsi="Cambria" w:cs="Cambria"/>
      </w:rPr>
      <w:t>.</w:t>
    </w:r>
    <w:r>
      <w:rPr>
        <w:rFonts w:ascii="Cambria" w:hAnsi="Cambria" w:cs="Cambria"/>
      </w:rPr>
      <w:tab/>
    </w:r>
    <w:r w:rsidRPr="00D8441D">
      <w:fldChar w:fldCharType="begin"/>
    </w:r>
    <w:r>
      <w:instrText xml:space="preserve"> PAGE   \* MERGEFORMAT </w:instrText>
    </w:r>
    <w:r w:rsidRPr="00D8441D">
      <w:fldChar w:fldCharType="separate"/>
    </w:r>
    <w:r w:rsidR="00EC6DC5" w:rsidRPr="00EC6DC5">
      <w:rPr>
        <w:rFonts w:ascii="Cambria" w:hAnsi="Cambria" w:cs="Cambria"/>
        <w:noProof/>
      </w:rPr>
      <w:t>82</w:t>
    </w:r>
    <w:r>
      <w:rPr>
        <w:rFonts w:ascii="Cambria" w:hAnsi="Cambria" w:cs="Cambria"/>
        <w:noProof/>
      </w:rPr>
      <w:fldChar w:fldCharType="end"/>
    </w:r>
  </w:p>
  <w:p w:rsidR="008639DC" w:rsidRDefault="008639DC" w:rsidP="00E55CB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D84" w:rsidRDefault="00621D84" w:rsidP="00A66592">
      <w:pPr>
        <w:spacing w:after="0" w:line="240" w:lineRule="auto"/>
      </w:pPr>
      <w:r>
        <w:separator/>
      </w:r>
    </w:p>
  </w:footnote>
  <w:footnote w:type="continuationSeparator" w:id="1">
    <w:p w:rsidR="00621D84" w:rsidRDefault="00621D84" w:rsidP="00A665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80" w:type="pct"/>
      <w:tblCellMar>
        <w:top w:w="58" w:type="dxa"/>
        <w:left w:w="115" w:type="dxa"/>
        <w:bottom w:w="58" w:type="dxa"/>
        <w:right w:w="115" w:type="dxa"/>
      </w:tblCellMar>
      <w:tblLook w:val="04A0"/>
    </w:tblPr>
    <w:tblGrid>
      <w:gridCol w:w="281"/>
      <w:gridCol w:w="10112"/>
    </w:tblGrid>
    <w:tr w:rsidR="008639DC" w:rsidTr="00EA4B37">
      <w:trPr>
        <w:trHeight w:val="225"/>
      </w:trPr>
      <w:tc>
        <w:tcPr>
          <w:tcW w:w="135" w:type="pct"/>
          <w:tcBorders>
            <w:right w:val="single" w:sz="18" w:space="0" w:color="4F81BD" w:themeColor="accent1"/>
          </w:tcBorders>
        </w:tcPr>
        <w:p w:rsidR="008639DC" w:rsidRPr="00EA4B37" w:rsidRDefault="008639DC">
          <w:pPr>
            <w:pStyle w:val="a7"/>
          </w:pPr>
        </w:p>
      </w:tc>
      <w:sdt>
        <w:sdtPr>
          <w:rPr>
            <w:rFonts w:ascii="Times New Roman" w:eastAsiaTheme="majorEastAsia" w:hAnsi="Times New Roman"/>
            <w:b/>
            <w:color w:val="1F497D" w:themeColor="text2"/>
          </w:rPr>
          <w:alias w:val="Заголовок"/>
          <w:id w:val="77580493"/>
          <w:placeholder>
            <w:docPart w:val="9048EAA06E94496FAB10B45DEB9345FB"/>
          </w:placeholder>
          <w:dataBinding w:prefixMappings="xmlns:ns0='http://schemas.openxmlformats.org/package/2006/metadata/core-properties' xmlns:ns1='http://purl.org/dc/elements/1.1/'" w:xpath="/ns0:coreProperties[1]/ns1:title[1]" w:storeItemID="{6C3C8BC8-F283-45AE-878A-BAB7291924A1}"/>
          <w:text/>
        </w:sdtPr>
        <w:sdtContent>
          <w:tc>
            <w:tcPr>
              <w:tcW w:w="4865" w:type="pct"/>
              <w:tcBorders>
                <w:left w:val="single" w:sz="18" w:space="0" w:color="4F81BD" w:themeColor="accent1"/>
              </w:tcBorders>
            </w:tcPr>
            <w:p w:rsidR="008639DC" w:rsidRPr="00EA4B37" w:rsidRDefault="008639DC" w:rsidP="00FF0C9E">
              <w:pPr>
                <w:pStyle w:val="a7"/>
                <w:rPr>
                  <w:rFonts w:asciiTheme="majorHAnsi" w:eastAsiaTheme="majorEastAsia" w:hAnsiTheme="majorHAnsi" w:cstheme="majorBidi"/>
                  <w:color w:val="4F81BD" w:themeColor="accent1"/>
                </w:rPr>
              </w:pPr>
              <w:r w:rsidRPr="00EA4B37">
                <w:rPr>
                  <w:rFonts w:ascii="Times New Roman" w:eastAsiaTheme="majorEastAsia" w:hAnsi="Times New Roman"/>
                  <w:b/>
                  <w:color w:val="1F497D" w:themeColor="text2"/>
                </w:rPr>
                <w:t xml:space="preserve">Генеральный план МО </w:t>
              </w:r>
              <w:r>
                <w:rPr>
                  <w:rFonts w:ascii="Times New Roman" w:eastAsiaTheme="majorEastAsia" w:hAnsi="Times New Roman"/>
                  <w:b/>
                  <w:color w:val="1F497D" w:themeColor="text2"/>
                </w:rPr>
                <w:t>Екатеринославский</w:t>
              </w:r>
              <w:r w:rsidRPr="00EA4B37">
                <w:rPr>
                  <w:rFonts w:ascii="Times New Roman" w:eastAsiaTheme="majorEastAsia" w:hAnsi="Times New Roman"/>
                  <w:b/>
                  <w:color w:val="1F497D" w:themeColor="text2"/>
                </w:rPr>
                <w:t xml:space="preserve"> сельсовет </w:t>
              </w:r>
              <w:r>
                <w:rPr>
                  <w:rFonts w:ascii="Times New Roman" w:eastAsiaTheme="majorEastAsia" w:hAnsi="Times New Roman"/>
                  <w:b/>
                  <w:color w:val="1F497D" w:themeColor="text2"/>
                </w:rPr>
                <w:t>Тюльганского</w:t>
              </w:r>
              <w:r w:rsidRPr="00EA4B37">
                <w:rPr>
                  <w:rFonts w:ascii="Times New Roman" w:eastAsiaTheme="majorEastAsia" w:hAnsi="Times New Roman"/>
                  <w:b/>
                  <w:color w:val="1F497D" w:themeColor="text2"/>
                </w:rPr>
                <w:t xml:space="preserve"> района. Материалы по обоснованию</w:t>
              </w:r>
            </w:p>
          </w:tc>
        </w:sdtContent>
      </w:sdt>
    </w:tr>
  </w:tbl>
  <w:p w:rsidR="008639DC" w:rsidRDefault="008639D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DC" w:rsidRDefault="008639DC" w:rsidP="00A66592">
    <w:pPr>
      <w:pStyle w:val="a7"/>
      <w:jc w:val="right"/>
      <w:rPr>
        <w:rFonts w:ascii="Times New Roman" w:hAnsi="Times New Roman"/>
        <w:b/>
        <w:color w:val="1F497D" w:themeColor="text2"/>
      </w:rPr>
    </w:pPr>
    <w:r w:rsidRPr="00A66592">
      <w:rPr>
        <w:rFonts w:ascii="Times New Roman" w:hAnsi="Times New Roman"/>
        <w:b/>
        <w:color w:val="1F497D" w:themeColor="text2"/>
      </w:rPr>
      <w:t xml:space="preserve">Генеральный план МО </w:t>
    </w:r>
    <w:r>
      <w:rPr>
        <w:rFonts w:ascii="Times New Roman" w:hAnsi="Times New Roman"/>
        <w:b/>
        <w:color w:val="1F497D" w:themeColor="text2"/>
      </w:rPr>
      <w:t>Екатеринославский</w:t>
    </w:r>
    <w:r w:rsidRPr="00A66592">
      <w:rPr>
        <w:rFonts w:ascii="Times New Roman" w:hAnsi="Times New Roman"/>
        <w:b/>
        <w:color w:val="1F497D" w:themeColor="text2"/>
      </w:rPr>
      <w:t xml:space="preserve"> сельсовет </w:t>
    </w:r>
    <w:r>
      <w:rPr>
        <w:rFonts w:ascii="Times New Roman" w:hAnsi="Times New Roman"/>
        <w:b/>
        <w:color w:val="1F497D" w:themeColor="text2"/>
      </w:rPr>
      <w:t>Тюльганского</w:t>
    </w:r>
    <w:r w:rsidRPr="00A66592">
      <w:rPr>
        <w:rFonts w:ascii="Times New Roman" w:hAnsi="Times New Roman"/>
        <w:b/>
        <w:color w:val="1F497D" w:themeColor="text2"/>
      </w:rPr>
      <w:t xml:space="preserve"> района.</w:t>
    </w:r>
  </w:p>
  <w:p w:rsidR="008639DC" w:rsidRPr="00A66592" w:rsidRDefault="008639DC" w:rsidP="00A66592">
    <w:pPr>
      <w:pStyle w:val="a7"/>
      <w:jc w:val="right"/>
      <w:rPr>
        <w:rFonts w:ascii="Times New Roman" w:hAnsi="Times New Roman"/>
        <w:b/>
        <w:color w:val="1F497D" w:themeColor="text2"/>
      </w:rPr>
    </w:pPr>
    <w:r>
      <w:rPr>
        <w:rFonts w:ascii="Times New Roman" w:hAnsi="Times New Roman"/>
        <w:b/>
        <w:noProof/>
        <w:color w:val="1F497D" w:themeColor="text2"/>
        <w:lang w:eastAsia="ru-RU"/>
      </w:rPr>
      <w:pict>
        <v:rect id="_x0000_s2049" style="position:absolute;left:0;text-align:left;margin-left:-28.8pt;margin-top:15.3pt;width:523.5pt;height:745.3pt;z-index:251658240" fillcolor="white [3201]" strokecolor="#1f497d [3215]" strokeweight="2.5pt">
          <v:shadow color="#868686"/>
        </v:rect>
      </w:pict>
    </w:r>
    <w:r w:rsidRPr="00A66592">
      <w:rPr>
        <w:rFonts w:ascii="Times New Roman" w:hAnsi="Times New Roman"/>
        <w:b/>
        <w:color w:val="1F497D" w:themeColor="text2"/>
      </w:rPr>
      <w:t xml:space="preserve"> Материалы по обоснованию.</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DC" w:rsidRDefault="008639D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94C7D6E"/>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4"/>
    <w:lvl w:ilvl="0">
      <w:start w:val="1"/>
      <w:numFmt w:val="bullet"/>
      <w:lvlText w:val=""/>
      <w:lvlJc w:val="left"/>
      <w:pPr>
        <w:tabs>
          <w:tab w:val="num" w:pos="1980"/>
        </w:tabs>
        <w:ind w:left="1980" w:hanging="360"/>
      </w:pPr>
      <w:rPr>
        <w:rFonts w:ascii="Symbol" w:hAnsi="Symbol" w:cs="Symbol"/>
        <w:color w:val="auto"/>
      </w:rPr>
    </w:lvl>
  </w:abstractNum>
  <w:abstractNum w:abstractNumId="3">
    <w:nsid w:val="00000008"/>
    <w:multiLevelType w:val="multilevel"/>
    <w:tmpl w:val="00000008"/>
    <w:name w:val="WW8Num8"/>
    <w:lvl w:ilvl="0">
      <w:start w:val="1"/>
      <w:numFmt w:val="decimal"/>
      <w:lvlText w:val="%1."/>
      <w:lvlJc w:val="left"/>
      <w:pPr>
        <w:tabs>
          <w:tab w:val="num" w:pos="-76"/>
        </w:tabs>
        <w:ind w:left="689" w:hanging="405"/>
      </w:pPr>
      <w:rPr>
        <w:rFonts w:ascii="Symbol" w:hAnsi="Symbol"/>
      </w:rPr>
    </w:lvl>
    <w:lvl w:ilvl="1">
      <w:start w:val="2"/>
      <w:numFmt w:val="decimal"/>
      <w:lvlText w:val="%1.%2"/>
      <w:lvlJc w:val="left"/>
      <w:pPr>
        <w:tabs>
          <w:tab w:val="num" w:pos="-76"/>
        </w:tabs>
        <w:ind w:left="734" w:hanging="450"/>
      </w:pPr>
    </w:lvl>
    <w:lvl w:ilvl="2">
      <w:start w:val="1"/>
      <w:numFmt w:val="decimal"/>
      <w:lvlText w:val="%1.%2.%3"/>
      <w:lvlJc w:val="left"/>
      <w:pPr>
        <w:tabs>
          <w:tab w:val="num" w:pos="-76"/>
        </w:tabs>
        <w:ind w:left="1004" w:hanging="720"/>
      </w:pPr>
    </w:lvl>
    <w:lvl w:ilvl="3">
      <w:start w:val="1"/>
      <w:numFmt w:val="decimal"/>
      <w:lvlText w:val="%1.%2.%3.%4"/>
      <w:lvlJc w:val="left"/>
      <w:pPr>
        <w:tabs>
          <w:tab w:val="num" w:pos="-76"/>
        </w:tabs>
        <w:ind w:left="1364" w:hanging="1080"/>
      </w:pPr>
    </w:lvl>
    <w:lvl w:ilvl="4">
      <w:start w:val="1"/>
      <w:numFmt w:val="decimal"/>
      <w:lvlText w:val="%1.%2.%3.%4.%5"/>
      <w:lvlJc w:val="left"/>
      <w:pPr>
        <w:tabs>
          <w:tab w:val="num" w:pos="-76"/>
        </w:tabs>
        <w:ind w:left="1364" w:hanging="1080"/>
      </w:pPr>
    </w:lvl>
    <w:lvl w:ilvl="5">
      <w:start w:val="1"/>
      <w:numFmt w:val="decimal"/>
      <w:lvlText w:val="%1.%2.%3.%4.%5.%6"/>
      <w:lvlJc w:val="left"/>
      <w:pPr>
        <w:tabs>
          <w:tab w:val="num" w:pos="-76"/>
        </w:tabs>
        <w:ind w:left="1724" w:hanging="1440"/>
      </w:pPr>
    </w:lvl>
    <w:lvl w:ilvl="6">
      <w:start w:val="1"/>
      <w:numFmt w:val="decimal"/>
      <w:lvlText w:val="%1.%2.%3.%4.%5.%6.%7"/>
      <w:lvlJc w:val="left"/>
      <w:pPr>
        <w:tabs>
          <w:tab w:val="num" w:pos="-76"/>
        </w:tabs>
        <w:ind w:left="1724" w:hanging="1440"/>
      </w:pPr>
    </w:lvl>
    <w:lvl w:ilvl="7">
      <w:start w:val="1"/>
      <w:numFmt w:val="decimal"/>
      <w:lvlText w:val="%1.%2.%3.%4.%5.%6.%7.%8"/>
      <w:lvlJc w:val="left"/>
      <w:pPr>
        <w:tabs>
          <w:tab w:val="num" w:pos="-76"/>
        </w:tabs>
        <w:ind w:left="2084" w:hanging="1800"/>
      </w:pPr>
    </w:lvl>
    <w:lvl w:ilvl="8">
      <w:start w:val="1"/>
      <w:numFmt w:val="decimal"/>
      <w:lvlText w:val="%1.%2.%3.%4.%5.%6.%7.%8.%9"/>
      <w:lvlJc w:val="left"/>
      <w:pPr>
        <w:tabs>
          <w:tab w:val="num" w:pos="-76"/>
        </w:tabs>
        <w:ind w:left="2444" w:hanging="2160"/>
      </w:pPr>
    </w:lvl>
  </w:abstractNum>
  <w:abstractNum w:abstractNumId="4">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48922F1"/>
    <w:multiLevelType w:val="hybridMultilevel"/>
    <w:tmpl w:val="62BAD35E"/>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
    <w:nsid w:val="06E828E0"/>
    <w:multiLevelType w:val="hybridMultilevel"/>
    <w:tmpl w:val="E0083982"/>
    <w:lvl w:ilvl="0" w:tplc="8E7CD468">
      <w:start w:val="1"/>
      <w:numFmt w:val="decimal"/>
      <w:lvlText w:val="%1."/>
      <w:lvlJc w:val="left"/>
      <w:pPr>
        <w:ind w:left="502" w:hanging="360"/>
      </w:pPr>
      <w:rPr>
        <w:rFonts w:cs="Times New Roman" w:hint="default"/>
      </w:rPr>
    </w:lvl>
    <w:lvl w:ilvl="1" w:tplc="3B98C8D4">
      <w:numFmt w:val="none"/>
      <w:lvlText w:val=""/>
      <w:lvlJc w:val="left"/>
      <w:pPr>
        <w:tabs>
          <w:tab w:val="num" w:pos="360"/>
        </w:tabs>
      </w:pPr>
      <w:rPr>
        <w:rFonts w:cs="Times New Roman"/>
      </w:rPr>
    </w:lvl>
    <w:lvl w:ilvl="2" w:tplc="EEA02EAE">
      <w:numFmt w:val="none"/>
      <w:lvlText w:val=""/>
      <w:lvlJc w:val="left"/>
      <w:pPr>
        <w:tabs>
          <w:tab w:val="num" w:pos="360"/>
        </w:tabs>
      </w:pPr>
      <w:rPr>
        <w:rFonts w:cs="Times New Roman"/>
      </w:rPr>
    </w:lvl>
    <w:lvl w:ilvl="3" w:tplc="16369798">
      <w:numFmt w:val="none"/>
      <w:lvlText w:val=""/>
      <w:lvlJc w:val="left"/>
      <w:pPr>
        <w:tabs>
          <w:tab w:val="num" w:pos="360"/>
        </w:tabs>
      </w:pPr>
      <w:rPr>
        <w:rFonts w:cs="Times New Roman"/>
      </w:rPr>
    </w:lvl>
    <w:lvl w:ilvl="4" w:tplc="26167FCE">
      <w:numFmt w:val="none"/>
      <w:lvlText w:val=""/>
      <w:lvlJc w:val="left"/>
      <w:pPr>
        <w:tabs>
          <w:tab w:val="num" w:pos="360"/>
        </w:tabs>
      </w:pPr>
      <w:rPr>
        <w:rFonts w:cs="Times New Roman"/>
      </w:rPr>
    </w:lvl>
    <w:lvl w:ilvl="5" w:tplc="701A1DB4">
      <w:numFmt w:val="none"/>
      <w:lvlText w:val=""/>
      <w:lvlJc w:val="left"/>
      <w:pPr>
        <w:tabs>
          <w:tab w:val="num" w:pos="360"/>
        </w:tabs>
      </w:pPr>
      <w:rPr>
        <w:rFonts w:cs="Times New Roman"/>
      </w:rPr>
    </w:lvl>
    <w:lvl w:ilvl="6" w:tplc="0BAE5F4E">
      <w:numFmt w:val="none"/>
      <w:lvlText w:val=""/>
      <w:lvlJc w:val="left"/>
      <w:pPr>
        <w:tabs>
          <w:tab w:val="num" w:pos="360"/>
        </w:tabs>
      </w:pPr>
      <w:rPr>
        <w:rFonts w:cs="Times New Roman"/>
      </w:rPr>
    </w:lvl>
    <w:lvl w:ilvl="7" w:tplc="B21EBEC8">
      <w:numFmt w:val="none"/>
      <w:lvlText w:val=""/>
      <w:lvlJc w:val="left"/>
      <w:pPr>
        <w:tabs>
          <w:tab w:val="num" w:pos="360"/>
        </w:tabs>
      </w:pPr>
      <w:rPr>
        <w:rFonts w:cs="Times New Roman"/>
      </w:rPr>
    </w:lvl>
    <w:lvl w:ilvl="8" w:tplc="A9A6C0E2">
      <w:numFmt w:val="none"/>
      <w:lvlText w:val=""/>
      <w:lvlJc w:val="left"/>
      <w:pPr>
        <w:tabs>
          <w:tab w:val="num" w:pos="360"/>
        </w:tabs>
      </w:pPr>
      <w:rPr>
        <w:rFonts w:cs="Times New Roman"/>
      </w:rPr>
    </w:lvl>
  </w:abstractNum>
  <w:abstractNum w:abstractNumId="7">
    <w:nsid w:val="08C52D15"/>
    <w:multiLevelType w:val="hybridMultilevel"/>
    <w:tmpl w:val="76F03596"/>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FFFFFFF"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8">
    <w:nsid w:val="096D4D44"/>
    <w:multiLevelType w:val="hybridMultilevel"/>
    <w:tmpl w:val="A3B0116C"/>
    <w:lvl w:ilvl="0" w:tplc="18AE10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A411EC4"/>
    <w:multiLevelType w:val="hybridMultilevel"/>
    <w:tmpl w:val="C74C48A6"/>
    <w:lvl w:ilvl="0" w:tplc="A3846A6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F46B0B"/>
    <w:multiLevelType w:val="hybridMultilevel"/>
    <w:tmpl w:val="A30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7963FE"/>
    <w:multiLevelType w:val="hybridMultilevel"/>
    <w:tmpl w:val="4FA4DCA6"/>
    <w:lvl w:ilvl="0" w:tplc="79D41A4E">
      <w:start w:val="1"/>
      <w:numFmt w:val="decimal"/>
      <w:lvlText w:val="%1."/>
      <w:lvlJc w:val="left"/>
      <w:pPr>
        <w:ind w:left="502"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B0F38F6"/>
    <w:multiLevelType w:val="hybridMultilevel"/>
    <w:tmpl w:val="464435C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D0C1773"/>
    <w:multiLevelType w:val="hybridMultilevel"/>
    <w:tmpl w:val="B4BC21D2"/>
    <w:lvl w:ilvl="0" w:tplc="A3846A68">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7D6034B"/>
    <w:multiLevelType w:val="hybridMultilevel"/>
    <w:tmpl w:val="28745B1E"/>
    <w:lvl w:ilvl="0" w:tplc="1C30A21E">
      <w:start w:val="1"/>
      <w:numFmt w:val="decimal"/>
      <w:pStyle w:val="1"/>
      <w:lvlText w:val="%1."/>
      <w:lvlJc w:val="left"/>
      <w:pPr>
        <w:ind w:left="360" w:hanging="360"/>
      </w:pPr>
      <w:rPr>
        <w:rFonts w:cs="Times New Roman"/>
      </w:rPr>
    </w:lvl>
    <w:lvl w:ilvl="1" w:tplc="EA94CD14">
      <w:start w:val="1"/>
      <w:numFmt w:val="lowerLetter"/>
      <w:lvlText w:val="%2."/>
      <w:lvlJc w:val="left"/>
      <w:pPr>
        <w:ind w:left="1080" w:hanging="360"/>
      </w:pPr>
      <w:rPr>
        <w:rFonts w:cs="Times New Roman"/>
      </w:rPr>
    </w:lvl>
    <w:lvl w:ilvl="2" w:tplc="12047FB4">
      <w:start w:val="1"/>
      <w:numFmt w:val="lowerRoman"/>
      <w:lvlText w:val="%3."/>
      <w:lvlJc w:val="right"/>
      <w:pPr>
        <w:ind w:left="1800" w:hanging="180"/>
      </w:pPr>
      <w:rPr>
        <w:rFonts w:cs="Times New Roman"/>
      </w:rPr>
    </w:lvl>
    <w:lvl w:ilvl="3" w:tplc="C0867C20">
      <w:start w:val="1"/>
      <w:numFmt w:val="decimal"/>
      <w:lvlText w:val="%4."/>
      <w:lvlJc w:val="left"/>
      <w:pPr>
        <w:ind w:left="2520" w:hanging="360"/>
      </w:pPr>
      <w:rPr>
        <w:rFonts w:cs="Times New Roman"/>
      </w:rPr>
    </w:lvl>
    <w:lvl w:ilvl="4" w:tplc="3F367494">
      <w:start w:val="1"/>
      <w:numFmt w:val="lowerLetter"/>
      <w:lvlText w:val="%5."/>
      <w:lvlJc w:val="left"/>
      <w:pPr>
        <w:ind w:left="3240" w:hanging="360"/>
      </w:pPr>
      <w:rPr>
        <w:rFonts w:cs="Times New Roman"/>
      </w:rPr>
    </w:lvl>
    <w:lvl w:ilvl="5" w:tplc="CB86543C">
      <w:start w:val="1"/>
      <w:numFmt w:val="lowerRoman"/>
      <w:lvlText w:val="%6."/>
      <w:lvlJc w:val="right"/>
      <w:pPr>
        <w:ind w:left="3960" w:hanging="180"/>
      </w:pPr>
      <w:rPr>
        <w:rFonts w:cs="Times New Roman"/>
      </w:rPr>
    </w:lvl>
    <w:lvl w:ilvl="6" w:tplc="F6B047A8">
      <w:start w:val="1"/>
      <w:numFmt w:val="decimal"/>
      <w:lvlText w:val="%7."/>
      <w:lvlJc w:val="left"/>
      <w:pPr>
        <w:ind w:left="4680" w:hanging="360"/>
      </w:pPr>
      <w:rPr>
        <w:rFonts w:cs="Times New Roman"/>
      </w:rPr>
    </w:lvl>
    <w:lvl w:ilvl="7" w:tplc="60921F72">
      <w:start w:val="1"/>
      <w:numFmt w:val="lowerLetter"/>
      <w:lvlText w:val="%8."/>
      <w:lvlJc w:val="left"/>
      <w:pPr>
        <w:ind w:left="5400" w:hanging="360"/>
      </w:pPr>
      <w:rPr>
        <w:rFonts w:cs="Times New Roman"/>
      </w:rPr>
    </w:lvl>
    <w:lvl w:ilvl="8" w:tplc="9C5AACCA">
      <w:start w:val="1"/>
      <w:numFmt w:val="lowerRoman"/>
      <w:lvlText w:val="%9."/>
      <w:lvlJc w:val="right"/>
      <w:pPr>
        <w:ind w:left="6120" w:hanging="180"/>
      </w:pPr>
      <w:rPr>
        <w:rFonts w:cs="Times New Roman"/>
      </w:rPr>
    </w:lvl>
  </w:abstractNum>
  <w:abstractNum w:abstractNumId="15">
    <w:nsid w:val="2A000A7B"/>
    <w:multiLevelType w:val="multilevel"/>
    <w:tmpl w:val="8A008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17596F"/>
    <w:multiLevelType w:val="hybridMultilevel"/>
    <w:tmpl w:val="7DC68956"/>
    <w:lvl w:ilvl="0" w:tplc="FFFFFFFF">
      <w:start w:val="1"/>
      <w:numFmt w:val="bullet"/>
      <w:lvlText w:val=""/>
      <w:lvlJc w:val="left"/>
      <w:pPr>
        <w:ind w:left="773" w:hanging="360"/>
      </w:pPr>
      <w:rPr>
        <w:rFonts w:ascii="Symbol" w:hAnsi="Symbol" w:hint="default"/>
      </w:rPr>
    </w:lvl>
    <w:lvl w:ilvl="1" w:tplc="FFFFFFFF" w:tentative="1">
      <w:start w:val="1"/>
      <w:numFmt w:val="bullet"/>
      <w:lvlText w:val="o"/>
      <w:lvlJc w:val="left"/>
      <w:pPr>
        <w:ind w:left="1493" w:hanging="360"/>
      </w:pPr>
      <w:rPr>
        <w:rFonts w:ascii="Courier New" w:hAnsi="Courier New" w:cs="Courier New"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17">
    <w:nsid w:val="2CCC3AAA"/>
    <w:multiLevelType w:val="hybridMultilevel"/>
    <w:tmpl w:val="C9A2E688"/>
    <w:lvl w:ilvl="0" w:tplc="0419000D">
      <w:start w:val="1"/>
      <w:numFmt w:val="bullet"/>
      <w:lvlText w:val=""/>
      <w:lvlJc w:val="left"/>
      <w:pPr>
        <w:tabs>
          <w:tab w:val="num" w:pos="360"/>
        </w:tabs>
        <w:ind w:left="340" w:hanging="340"/>
      </w:pPr>
      <w:rPr>
        <w:rFonts w:ascii="Wingdings" w:hAnsi="Wingdings" w:hint="default"/>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2E51054D"/>
    <w:multiLevelType w:val="hybridMultilevel"/>
    <w:tmpl w:val="241EEE8E"/>
    <w:lvl w:ilvl="0" w:tplc="1C30A21E">
      <w:start w:val="1"/>
      <w:numFmt w:val="bullet"/>
      <w:lvlText w:val=""/>
      <w:lvlJc w:val="left"/>
      <w:pPr>
        <w:ind w:left="360" w:hanging="360"/>
      </w:pPr>
      <w:rPr>
        <w:rFonts w:ascii="Symbol" w:hAnsi="Symbol"/>
        <w:color w:val="auto"/>
      </w:rPr>
    </w:lvl>
    <w:lvl w:ilvl="1" w:tplc="EA94CD14" w:tentative="1">
      <w:start w:val="1"/>
      <w:numFmt w:val="bullet"/>
      <w:lvlText w:val="o"/>
      <w:lvlJc w:val="left"/>
      <w:pPr>
        <w:ind w:left="1080" w:hanging="360"/>
      </w:pPr>
      <w:rPr>
        <w:rFonts w:ascii="Courier New" w:hAnsi="Courier New" w:cs="Courier New" w:hint="default"/>
      </w:rPr>
    </w:lvl>
    <w:lvl w:ilvl="2" w:tplc="12047FB4" w:tentative="1">
      <w:start w:val="1"/>
      <w:numFmt w:val="bullet"/>
      <w:lvlText w:val=""/>
      <w:lvlJc w:val="left"/>
      <w:pPr>
        <w:ind w:left="1800" w:hanging="360"/>
      </w:pPr>
      <w:rPr>
        <w:rFonts w:ascii="Wingdings" w:hAnsi="Wingdings" w:hint="default"/>
      </w:rPr>
    </w:lvl>
    <w:lvl w:ilvl="3" w:tplc="C0867C20" w:tentative="1">
      <w:start w:val="1"/>
      <w:numFmt w:val="bullet"/>
      <w:lvlText w:val=""/>
      <w:lvlJc w:val="left"/>
      <w:pPr>
        <w:ind w:left="2520" w:hanging="360"/>
      </w:pPr>
      <w:rPr>
        <w:rFonts w:ascii="Symbol" w:hAnsi="Symbol" w:hint="default"/>
      </w:rPr>
    </w:lvl>
    <w:lvl w:ilvl="4" w:tplc="3F367494" w:tentative="1">
      <w:start w:val="1"/>
      <w:numFmt w:val="bullet"/>
      <w:lvlText w:val="o"/>
      <w:lvlJc w:val="left"/>
      <w:pPr>
        <w:ind w:left="3240" w:hanging="360"/>
      </w:pPr>
      <w:rPr>
        <w:rFonts w:ascii="Courier New" w:hAnsi="Courier New" w:cs="Courier New" w:hint="default"/>
      </w:rPr>
    </w:lvl>
    <w:lvl w:ilvl="5" w:tplc="CB86543C" w:tentative="1">
      <w:start w:val="1"/>
      <w:numFmt w:val="bullet"/>
      <w:lvlText w:val=""/>
      <w:lvlJc w:val="left"/>
      <w:pPr>
        <w:ind w:left="3960" w:hanging="360"/>
      </w:pPr>
      <w:rPr>
        <w:rFonts w:ascii="Wingdings" w:hAnsi="Wingdings" w:hint="default"/>
      </w:rPr>
    </w:lvl>
    <w:lvl w:ilvl="6" w:tplc="F6B047A8" w:tentative="1">
      <w:start w:val="1"/>
      <w:numFmt w:val="bullet"/>
      <w:lvlText w:val=""/>
      <w:lvlJc w:val="left"/>
      <w:pPr>
        <w:ind w:left="4680" w:hanging="360"/>
      </w:pPr>
      <w:rPr>
        <w:rFonts w:ascii="Symbol" w:hAnsi="Symbol" w:hint="default"/>
      </w:rPr>
    </w:lvl>
    <w:lvl w:ilvl="7" w:tplc="60921F72" w:tentative="1">
      <w:start w:val="1"/>
      <w:numFmt w:val="bullet"/>
      <w:lvlText w:val="o"/>
      <w:lvlJc w:val="left"/>
      <w:pPr>
        <w:ind w:left="5400" w:hanging="360"/>
      </w:pPr>
      <w:rPr>
        <w:rFonts w:ascii="Courier New" w:hAnsi="Courier New" w:cs="Courier New" w:hint="default"/>
      </w:rPr>
    </w:lvl>
    <w:lvl w:ilvl="8" w:tplc="9C5AACCA" w:tentative="1">
      <w:start w:val="1"/>
      <w:numFmt w:val="bullet"/>
      <w:lvlText w:val=""/>
      <w:lvlJc w:val="left"/>
      <w:pPr>
        <w:ind w:left="6120" w:hanging="360"/>
      </w:pPr>
      <w:rPr>
        <w:rFonts w:ascii="Wingdings" w:hAnsi="Wingdings" w:hint="default"/>
      </w:rPr>
    </w:lvl>
  </w:abstractNum>
  <w:abstractNum w:abstractNumId="19">
    <w:nsid w:val="2FDB198F"/>
    <w:multiLevelType w:val="hybridMultilevel"/>
    <w:tmpl w:val="4BA8F66A"/>
    <w:lvl w:ilvl="0" w:tplc="04190011">
      <w:start w:val="1"/>
      <w:numFmt w:val="bullet"/>
      <w:lvlText w:val="-"/>
      <w:lvlJc w:val="left"/>
      <w:pPr>
        <w:ind w:left="0" w:firstLine="709"/>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0">
    <w:nsid w:val="30A01A9F"/>
    <w:multiLevelType w:val="hybridMultilevel"/>
    <w:tmpl w:val="DBB42CB8"/>
    <w:lvl w:ilvl="0" w:tplc="FFFFFFFF">
      <w:start w:val="1"/>
      <w:numFmt w:val="bullet"/>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lvl>
    <w:lvl w:ilvl="2">
      <w:start w:val="3"/>
      <w:numFmt w:val="decimal"/>
      <w:lvlText w:val="%1.%2.%3."/>
      <w:lvlJc w:val="left"/>
      <w:pPr>
        <w:tabs>
          <w:tab w:val="num" w:pos="1224"/>
        </w:tabs>
        <w:ind w:left="1224" w:hanging="504"/>
      </w:pPr>
    </w:lvl>
    <w:lvl w:ilvl="3">
      <w:start w:val="9"/>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36174EF3"/>
    <w:multiLevelType w:val="multilevel"/>
    <w:tmpl w:val="EC062CF8"/>
    <w:lvl w:ilvl="0">
      <w:start w:val="1"/>
      <w:numFmt w:val="bullet"/>
      <w:lvlText w:val=""/>
      <w:lvlJc w:val="left"/>
      <w:pPr>
        <w:tabs>
          <w:tab w:val="num" w:pos="1428"/>
        </w:tabs>
        <w:ind w:left="1428" w:hanging="360"/>
      </w:pPr>
      <w:rPr>
        <w:rFonts w:ascii="Symbol" w:hAnsi="Symbol" w:hint="default"/>
        <w:color w:val="auto"/>
      </w:rPr>
    </w:lvl>
    <w:lvl w:ilvl="1">
      <w:start w:val="1"/>
      <w:numFmt w:val="decimal"/>
      <w:lvlText w:val="%2."/>
      <w:lvlJc w:val="left"/>
      <w:pPr>
        <w:tabs>
          <w:tab w:val="num" w:pos="1788"/>
        </w:tabs>
        <w:ind w:left="1788" w:hanging="360"/>
      </w:pPr>
    </w:lvl>
    <w:lvl w:ilvl="2">
      <w:start w:val="1"/>
      <w:numFmt w:val="decimal"/>
      <w:lvlText w:val="%3."/>
      <w:lvlJc w:val="left"/>
      <w:pPr>
        <w:tabs>
          <w:tab w:val="num" w:pos="2148"/>
        </w:tabs>
        <w:ind w:left="2148" w:hanging="360"/>
      </w:pPr>
    </w:lvl>
    <w:lvl w:ilvl="3">
      <w:start w:val="1"/>
      <w:numFmt w:val="decimal"/>
      <w:lvlText w:val="%4."/>
      <w:lvlJc w:val="left"/>
      <w:pPr>
        <w:tabs>
          <w:tab w:val="num" w:pos="2508"/>
        </w:tabs>
        <w:ind w:left="2508" w:hanging="360"/>
      </w:pPr>
    </w:lvl>
    <w:lvl w:ilvl="4">
      <w:start w:val="1"/>
      <w:numFmt w:val="decimal"/>
      <w:lvlText w:val="%5."/>
      <w:lvlJc w:val="left"/>
      <w:pPr>
        <w:tabs>
          <w:tab w:val="num" w:pos="2868"/>
        </w:tabs>
        <w:ind w:left="2868" w:hanging="360"/>
      </w:pPr>
    </w:lvl>
    <w:lvl w:ilvl="5">
      <w:start w:val="1"/>
      <w:numFmt w:val="decimal"/>
      <w:lvlText w:val="%6."/>
      <w:lvlJc w:val="left"/>
      <w:pPr>
        <w:tabs>
          <w:tab w:val="num" w:pos="3228"/>
        </w:tabs>
        <w:ind w:left="3228" w:hanging="360"/>
      </w:pPr>
    </w:lvl>
    <w:lvl w:ilvl="6">
      <w:start w:val="1"/>
      <w:numFmt w:val="decimal"/>
      <w:lvlText w:val="%7."/>
      <w:lvlJc w:val="left"/>
      <w:pPr>
        <w:tabs>
          <w:tab w:val="num" w:pos="3588"/>
        </w:tabs>
        <w:ind w:left="3588" w:hanging="360"/>
      </w:pPr>
    </w:lvl>
    <w:lvl w:ilvl="7">
      <w:start w:val="1"/>
      <w:numFmt w:val="decimal"/>
      <w:lvlText w:val="%8."/>
      <w:lvlJc w:val="left"/>
      <w:pPr>
        <w:tabs>
          <w:tab w:val="num" w:pos="3948"/>
        </w:tabs>
        <w:ind w:left="3948" w:hanging="360"/>
      </w:pPr>
    </w:lvl>
    <w:lvl w:ilvl="8">
      <w:start w:val="1"/>
      <w:numFmt w:val="decimal"/>
      <w:lvlText w:val="%9."/>
      <w:lvlJc w:val="left"/>
      <w:pPr>
        <w:tabs>
          <w:tab w:val="num" w:pos="4308"/>
        </w:tabs>
        <w:ind w:left="4308" w:hanging="360"/>
      </w:pPr>
    </w:lvl>
  </w:abstractNum>
  <w:abstractNum w:abstractNumId="24">
    <w:nsid w:val="37B30936"/>
    <w:multiLevelType w:val="singleLevel"/>
    <w:tmpl w:val="3DA43AB4"/>
    <w:lvl w:ilvl="0">
      <w:start w:val="2001"/>
      <w:numFmt w:val="bullet"/>
      <w:lvlText w:val="-"/>
      <w:lvlJc w:val="left"/>
      <w:pPr>
        <w:tabs>
          <w:tab w:val="num" w:pos="660"/>
        </w:tabs>
        <w:ind w:left="660" w:hanging="360"/>
      </w:pPr>
    </w:lvl>
  </w:abstractNum>
  <w:abstractNum w:abstractNumId="25">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A88256C"/>
    <w:multiLevelType w:val="hybridMultilevel"/>
    <w:tmpl w:val="A4F03002"/>
    <w:lvl w:ilvl="0" w:tplc="3CDAF1B8">
      <w:start w:val="1"/>
      <w:numFmt w:val="bullet"/>
      <w:lvlText w:val="•"/>
      <w:lvlJc w:val="left"/>
      <w:pPr>
        <w:tabs>
          <w:tab w:val="num" w:pos="720"/>
        </w:tabs>
        <w:ind w:left="720" w:hanging="360"/>
      </w:pPr>
      <w:rPr>
        <w:rFonts w:ascii="Arial" w:hAnsi="Arial" w:hint="default"/>
      </w:rPr>
    </w:lvl>
    <w:lvl w:ilvl="1" w:tplc="D3FCEE2A" w:tentative="1">
      <w:start w:val="1"/>
      <w:numFmt w:val="bullet"/>
      <w:lvlText w:val="•"/>
      <w:lvlJc w:val="left"/>
      <w:pPr>
        <w:tabs>
          <w:tab w:val="num" w:pos="1440"/>
        </w:tabs>
        <w:ind w:left="1440" w:hanging="360"/>
      </w:pPr>
      <w:rPr>
        <w:rFonts w:ascii="Arial" w:hAnsi="Arial" w:hint="default"/>
      </w:rPr>
    </w:lvl>
    <w:lvl w:ilvl="2" w:tplc="6B5E5F3C" w:tentative="1">
      <w:start w:val="1"/>
      <w:numFmt w:val="bullet"/>
      <w:lvlText w:val="•"/>
      <w:lvlJc w:val="left"/>
      <w:pPr>
        <w:tabs>
          <w:tab w:val="num" w:pos="2160"/>
        </w:tabs>
        <w:ind w:left="2160" w:hanging="360"/>
      </w:pPr>
      <w:rPr>
        <w:rFonts w:ascii="Arial" w:hAnsi="Arial" w:hint="default"/>
      </w:rPr>
    </w:lvl>
    <w:lvl w:ilvl="3" w:tplc="F18C0C42" w:tentative="1">
      <w:start w:val="1"/>
      <w:numFmt w:val="bullet"/>
      <w:lvlText w:val="•"/>
      <w:lvlJc w:val="left"/>
      <w:pPr>
        <w:tabs>
          <w:tab w:val="num" w:pos="2880"/>
        </w:tabs>
        <w:ind w:left="2880" w:hanging="360"/>
      </w:pPr>
      <w:rPr>
        <w:rFonts w:ascii="Arial" w:hAnsi="Arial" w:hint="default"/>
      </w:rPr>
    </w:lvl>
    <w:lvl w:ilvl="4" w:tplc="BD6441C0" w:tentative="1">
      <w:start w:val="1"/>
      <w:numFmt w:val="bullet"/>
      <w:lvlText w:val="•"/>
      <w:lvlJc w:val="left"/>
      <w:pPr>
        <w:tabs>
          <w:tab w:val="num" w:pos="3600"/>
        </w:tabs>
        <w:ind w:left="3600" w:hanging="360"/>
      </w:pPr>
      <w:rPr>
        <w:rFonts w:ascii="Arial" w:hAnsi="Arial" w:hint="default"/>
      </w:rPr>
    </w:lvl>
    <w:lvl w:ilvl="5" w:tplc="F30CC40E" w:tentative="1">
      <w:start w:val="1"/>
      <w:numFmt w:val="bullet"/>
      <w:lvlText w:val="•"/>
      <w:lvlJc w:val="left"/>
      <w:pPr>
        <w:tabs>
          <w:tab w:val="num" w:pos="4320"/>
        </w:tabs>
        <w:ind w:left="4320" w:hanging="360"/>
      </w:pPr>
      <w:rPr>
        <w:rFonts w:ascii="Arial" w:hAnsi="Arial" w:hint="default"/>
      </w:rPr>
    </w:lvl>
    <w:lvl w:ilvl="6" w:tplc="089A522A" w:tentative="1">
      <w:start w:val="1"/>
      <w:numFmt w:val="bullet"/>
      <w:lvlText w:val="•"/>
      <w:lvlJc w:val="left"/>
      <w:pPr>
        <w:tabs>
          <w:tab w:val="num" w:pos="5040"/>
        </w:tabs>
        <w:ind w:left="5040" w:hanging="360"/>
      </w:pPr>
      <w:rPr>
        <w:rFonts w:ascii="Arial" w:hAnsi="Arial" w:hint="default"/>
      </w:rPr>
    </w:lvl>
    <w:lvl w:ilvl="7" w:tplc="9D507BA4" w:tentative="1">
      <w:start w:val="1"/>
      <w:numFmt w:val="bullet"/>
      <w:lvlText w:val="•"/>
      <w:lvlJc w:val="left"/>
      <w:pPr>
        <w:tabs>
          <w:tab w:val="num" w:pos="5760"/>
        </w:tabs>
        <w:ind w:left="5760" w:hanging="360"/>
      </w:pPr>
      <w:rPr>
        <w:rFonts w:ascii="Arial" w:hAnsi="Arial" w:hint="default"/>
      </w:rPr>
    </w:lvl>
    <w:lvl w:ilvl="8" w:tplc="D81C36E4" w:tentative="1">
      <w:start w:val="1"/>
      <w:numFmt w:val="bullet"/>
      <w:lvlText w:val="•"/>
      <w:lvlJc w:val="left"/>
      <w:pPr>
        <w:tabs>
          <w:tab w:val="num" w:pos="6480"/>
        </w:tabs>
        <w:ind w:left="6480" w:hanging="360"/>
      </w:pPr>
      <w:rPr>
        <w:rFonts w:ascii="Arial" w:hAnsi="Arial" w:hint="default"/>
      </w:rPr>
    </w:lvl>
  </w:abstractNum>
  <w:abstractNum w:abstractNumId="27">
    <w:nsid w:val="411E5457"/>
    <w:multiLevelType w:val="hybridMultilevel"/>
    <w:tmpl w:val="A5F6435C"/>
    <w:lvl w:ilvl="0" w:tplc="A3846A68">
      <w:start w:val="1"/>
      <w:numFmt w:val="bullet"/>
      <w:lvlText w:val=""/>
      <w:lvlJc w:val="left"/>
      <w:pPr>
        <w:ind w:left="1065" w:hanging="360"/>
      </w:pPr>
      <w:rPr>
        <w:rFonts w:ascii="Symbol" w:hAnsi="Symbol" w:hint="default"/>
        <w:color w:val="auto"/>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8">
    <w:nsid w:val="44ED7505"/>
    <w:multiLevelType w:val="hybridMultilevel"/>
    <w:tmpl w:val="BA783262"/>
    <w:lvl w:ilvl="0" w:tplc="FFFFFFFF">
      <w:start w:val="1"/>
      <w:numFmt w:val="bullet"/>
      <w:pStyle w:val="a0"/>
      <w:lvlText w:val=""/>
      <w:lvlJc w:val="left"/>
      <w:pPr>
        <w:ind w:left="360"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nsid w:val="46850FF7"/>
    <w:multiLevelType w:val="hybridMultilevel"/>
    <w:tmpl w:val="6C18755A"/>
    <w:lvl w:ilvl="0" w:tplc="B964DC64">
      <w:start w:val="1"/>
      <w:numFmt w:val="bullet"/>
      <w:lvlText w:val="-"/>
      <w:lvlJc w:val="left"/>
      <w:pPr>
        <w:ind w:left="0" w:firstLine="709"/>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0">
    <w:nsid w:val="47BD68BE"/>
    <w:multiLevelType w:val="hybridMultilevel"/>
    <w:tmpl w:val="89064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960F98"/>
    <w:multiLevelType w:val="hybridMultilevel"/>
    <w:tmpl w:val="BEDC99DC"/>
    <w:lvl w:ilvl="0" w:tplc="9C3E7672">
      <w:start w:val="1"/>
      <w:numFmt w:val="bullet"/>
      <w:lvlText w:val=""/>
      <w:lvlJc w:val="left"/>
      <w:pPr>
        <w:tabs>
          <w:tab w:val="num" w:pos="1980"/>
        </w:tabs>
        <w:ind w:left="1980"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2">
    <w:nsid w:val="4F5D5D90"/>
    <w:multiLevelType w:val="multilevel"/>
    <w:tmpl w:val="EC062CF8"/>
    <w:lvl w:ilvl="0">
      <w:start w:val="1"/>
      <w:numFmt w:val="bullet"/>
      <w:lvlText w:val=""/>
      <w:lvlJc w:val="left"/>
      <w:pPr>
        <w:tabs>
          <w:tab w:val="num" w:pos="1428"/>
        </w:tabs>
        <w:ind w:left="1428" w:hanging="360"/>
      </w:pPr>
      <w:rPr>
        <w:rFonts w:ascii="Symbol" w:hAnsi="Symbol" w:hint="default"/>
        <w:color w:val="auto"/>
      </w:rPr>
    </w:lvl>
    <w:lvl w:ilvl="1">
      <w:start w:val="1"/>
      <w:numFmt w:val="decimal"/>
      <w:lvlText w:val="%2."/>
      <w:lvlJc w:val="left"/>
      <w:pPr>
        <w:tabs>
          <w:tab w:val="num" w:pos="1788"/>
        </w:tabs>
        <w:ind w:left="1788" w:hanging="360"/>
      </w:pPr>
    </w:lvl>
    <w:lvl w:ilvl="2">
      <w:start w:val="1"/>
      <w:numFmt w:val="decimal"/>
      <w:lvlText w:val="%3."/>
      <w:lvlJc w:val="left"/>
      <w:pPr>
        <w:tabs>
          <w:tab w:val="num" w:pos="2148"/>
        </w:tabs>
        <w:ind w:left="2148" w:hanging="360"/>
      </w:pPr>
    </w:lvl>
    <w:lvl w:ilvl="3">
      <w:start w:val="1"/>
      <w:numFmt w:val="decimal"/>
      <w:lvlText w:val="%4."/>
      <w:lvlJc w:val="left"/>
      <w:pPr>
        <w:tabs>
          <w:tab w:val="num" w:pos="2508"/>
        </w:tabs>
        <w:ind w:left="2508" w:hanging="360"/>
      </w:pPr>
    </w:lvl>
    <w:lvl w:ilvl="4">
      <w:start w:val="1"/>
      <w:numFmt w:val="decimal"/>
      <w:lvlText w:val="%5."/>
      <w:lvlJc w:val="left"/>
      <w:pPr>
        <w:tabs>
          <w:tab w:val="num" w:pos="2868"/>
        </w:tabs>
        <w:ind w:left="2868" w:hanging="360"/>
      </w:pPr>
    </w:lvl>
    <w:lvl w:ilvl="5">
      <w:start w:val="1"/>
      <w:numFmt w:val="decimal"/>
      <w:lvlText w:val="%6."/>
      <w:lvlJc w:val="left"/>
      <w:pPr>
        <w:tabs>
          <w:tab w:val="num" w:pos="3228"/>
        </w:tabs>
        <w:ind w:left="3228" w:hanging="360"/>
      </w:pPr>
    </w:lvl>
    <w:lvl w:ilvl="6">
      <w:start w:val="1"/>
      <w:numFmt w:val="decimal"/>
      <w:lvlText w:val="%7."/>
      <w:lvlJc w:val="left"/>
      <w:pPr>
        <w:tabs>
          <w:tab w:val="num" w:pos="3588"/>
        </w:tabs>
        <w:ind w:left="3588" w:hanging="360"/>
      </w:pPr>
    </w:lvl>
    <w:lvl w:ilvl="7">
      <w:start w:val="1"/>
      <w:numFmt w:val="decimal"/>
      <w:lvlText w:val="%8."/>
      <w:lvlJc w:val="left"/>
      <w:pPr>
        <w:tabs>
          <w:tab w:val="num" w:pos="3948"/>
        </w:tabs>
        <w:ind w:left="3948" w:hanging="360"/>
      </w:pPr>
    </w:lvl>
    <w:lvl w:ilvl="8">
      <w:start w:val="1"/>
      <w:numFmt w:val="decimal"/>
      <w:lvlText w:val="%9."/>
      <w:lvlJc w:val="left"/>
      <w:pPr>
        <w:tabs>
          <w:tab w:val="num" w:pos="4308"/>
        </w:tabs>
        <w:ind w:left="4308" w:hanging="360"/>
      </w:pPr>
    </w:lvl>
  </w:abstractNum>
  <w:abstractNum w:abstractNumId="33">
    <w:nsid w:val="55636D0F"/>
    <w:multiLevelType w:val="hybridMultilevel"/>
    <w:tmpl w:val="5226D92C"/>
    <w:lvl w:ilvl="0" w:tplc="09E024E8">
      <w:start w:val="1"/>
      <w:numFmt w:val="bullet"/>
      <w:lvlText w:val=""/>
      <w:lvlJc w:val="left"/>
      <w:pPr>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66F1761"/>
    <w:multiLevelType w:val="multilevel"/>
    <w:tmpl w:val="A6CC9274"/>
    <w:lvl w:ilvl="0">
      <w:start w:val="11"/>
      <w:numFmt w:val="decimal"/>
      <w:lvlText w:val="%1."/>
      <w:lvlJc w:val="left"/>
      <w:pPr>
        <w:ind w:left="735" w:hanging="375"/>
      </w:pPr>
      <w:rPr>
        <w:rFonts w:hint="default"/>
      </w:rPr>
    </w:lvl>
    <w:lvl w:ilvl="1">
      <w:start w:val="1"/>
      <w:numFmt w:val="decimal"/>
      <w:isLgl/>
      <w:lvlText w:val="%1.%2"/>
      <w:lvlJc w:val="left"/>
      <w:pPr>
        <w:ind w:left="907" w:hanging="510"/>
      </w:pPr>
      <w:rPr>
        <w:rFonts w:hint="default"/>
        <w:i w:val="0"/>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816" w:hanging="2160"/>
      </w:pPr>
      <w:rPr>
        <w:rFonts w:hint="default"/>
      </w:rPr>
    </w:lvl>
  </w:abstractNum>
  <w:abstractNum w:abstractNumId="35">
    <w:nsid w:val="56AB3788"/>
    <w:multiLevelType w:val="hybridMultilevel"/>
    <w:tmpl w:val="39CCAE3C"/>
    <w:lvl w:ilvl="0" w:tplc="5420A280">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5B191CEB"/>
    <w:multiLevelType w:val="hybridMultilevel"/>
    <w:tmpl w:val="EB2EF972"/>
    <w:lvl w:ilvl="0" w:tplc="23969B46">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5BF63E48"/>
    <w:multiLevelType w:val="hybridMultilevel"/>
    <w:tmpl w:val="13E48184"/>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FFFFFFF"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38">
    <w:nsid w:val="5E2B5B83"/>
    <w:multiLevelType w:val="hybridMultilevel"/>
    <w:tmpl w:val="F5926B6E"/>
    <w:lvl w:ilvl="0" w:tplc="0419000F">
      <w:start w:val="1"/>
      <w:numFmt w:val="bullet"/>
      <w:lvlText w:val=""/>
      <w:lvlJc w:val="left"/>
      <w:pPr>
        <w:ind w:left="360" w:hanging="360"/>
      </w:pPr>
      <w:rPr>
        <w:rFonts w:ascii="Symbol" w:hAnsi="Symbol"/>
        <w:color w:val="auto"/>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9">
    <w:nsid w:val="5E8B5603"/>
    <w:multiLevelType w:val="hybridMultilevel"/>
    <w:tmpl w:val="FCC4A7AE"/>
    <w:lvl w:ilvl="0" w:tplc="01068840">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15025C"/>
    <w:multiLevelType w:val="hybridMultilevel"/>
    <w:tmpl w:val="F22C2C76"/>
    <w:lvl w:ilvl="0" w:tplc="1BE8E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3994276"/>
    <w:multiLevelType w:val="hybridMultilevel"/>
    <w:tmpl w:val="F8486688"/>
    <w:lvl w:ilvl="0" w:tplc="FFFFFFFF">
      <w:start w:val="1"/>
      <w:numFmt w:val="bullet"/>
      <w:lvlText w:val=""/>
      <w:lvlJc w:val="left"/>
      <w:pPr>
        <w:tabs>
          <w:tab w:val="num" w:pos="360"/>
        </w:tabs>
        <w:ind w:left="340" w:hanging="340"/>
      </w:pPr>
      <w:rPr>
        <w:rFonts w:ascii="Symbol" w:hAnsi="Symbol" w:hint="default"/>
        <w:sz w:val="24"/>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65B46CE1"/>
    <w:multiLevelType w:val="hybridMultilevel"/>
    <w:tmpl w:val="22B0392E"/>
    <w:lvl w:ilvl="0" w:tplc="A3846A68">
      <w:start w:val="1"/>
      <w:numFmt w:val="bullet"/>
      <w:lvlText w:val=""/>
      <w:lvlJc w:val="left"/>
      <w:pPr>
        <w:ind w:left="1417" w:hanging="360"/>
      </w:pPr>
      <w:rPr>
        <w:rFonts w:ascii="Symbol" w:hAnsi="Symbol" w:hint="default"/>
        <w:color w:val="auto"/>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43">
    <w:nsid w:val="69F94C54"/>
    <w:multiLevelType w:val="hybridMultilevel"/>
    <w:tmpl w:val="EC12F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FE37DB"/>
    <w:multiLevelType w:val="multilevel"/>
    <w:tmpl w:val="25BC09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1D708AC"/>
    <w:multiLevelType w:val="hybridMultilevel"/>
    <w:tmpl w:val="BBE27042"/>
    <w:lvl w:ilvl="0" w:tplc="A3846A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DD02C2"/>
    <w:multiLevelType w:val="multilevel"/>
    <w:tmpl w:val="8B5A617C"/>
    <w:lvl w:ilvl="0">
      <w:start w:val="1"/>
      <w:numFmt w:val="decimal"/>
      <w:lvlText w:val="%1."/>
      <w:lvlJc w:val="left"/>
      <w:pPr>
        <w:ind w:left="720" w:hanging="360"/>
      </w:pPr>
      <w:rPr>
        <w:rFonts w:hint="default"/>
      </w:rPr>
    </w:lvl>
    <w:lvl w:ilvl="1">
      <w:start w:val="1"/>
      <w:numFmt w:val="decimal"/>
      <w:isLgl/>
      <w:lvlText w:val="%1.%2"/>
      <w:lvlJc w:val="left"/>
      <w:pPr>
        <w:ind w:left="1117" w:hanging="40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
    <w:nsid w:val="752D01F3"/>
    <w:multiLevelType w:val="hybridMultilevel"/>
    <w:tmpl w:val="F760E556"/>
    <w:lvl w:ilvl="0" w:tplc="91062B3C">
      <w:start w:val="2"/>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8">
    <w:nsid w:val="7A6F34BF"/>
    <w:multiLevelType w:val="hybridMultilevel"/>
    <w:tmpl w:val="67A6E56A"/>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6"/>
  </w:num>
  <w:num w:numId="2">
    <w:abstractNumId w:val="6"/>
  </w:num>
  <w:num w:numId="3">
    <w:abstractNumId w:val="14"/>
  </w:num>
  <w:num w:numId="4">
    <w:abstractNumId w:val="0"/>
  </w:num>
  <w:num w:numId="5">
    <w:abstractNumId w:val="15"/>
  </w:num>
  <w:num w:numId="6">
    <w:abstractNumId w:val="21"/>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
  </w:num>
  <w:num w:numId="9">
    <w:abstractNumId w:val="37"/>
  </w:num>
  <w:num w:numId="10">
    <w:abstractNumId w:val="7"/>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6"/>
  </w:num>
  <w:num w:numId="19">
    <w:abstractNumId w:val="43"/>
  </w:num>
  <w:num w:numId="20">
    <w:abstractNumId w:val="26"/>
  </w:num>
  <w:num w:numId="21">
    <w:abstractNumId w:val="24"/>
  </w:num>
  <w:num w:numId="22">
    <w:abstractNumId w:val="2"/>
  </w:num>
  <w:num w:numId="23">
    <w:abstractNumId w:val="18"/>
  </w:num>
  <w:num w:numId="24">
    <w:abstractNumId w:val="38"/>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9"/>
  </w:num>
  <w:num w:numId="28">
    <w:abstractNumId w:val="30"/>
  </w:num>
  <w:num w:numId="29">
    <w:abstractNumId w:val="40"/>
  </w:num>
  <w:num w:numId="30">
    <w:abstractNumId w:val="42"/>
  </w:num>
  <w:num w:numId="31">
    <w:abstractNumId w:val="5"/>
  </w:num>
  <w:num w:numId="32">
    <w:abstractNumId w:val="32"/>
  </w:num>
  <w:num w:numId="33">
    <w:abstractNumId w:val="23"/>
  </w:num>
  <w:num w:numId="34">
    <w:abstractNumId w:val="9"/>
  </w:num>
  <w:num w:numId="35">
    <w:abstractNumId w:val="13"/>
  </w:num>
  <w:num w:numId="36">
    <w:abstractNumId w:val="45"/>
  </w:num>
  <w:num w:numId="37">
    <w:abstractNumId w:val="27"/>
  </w:num>
  <w:num w:numId="38">
    <w:abstractNumId w:val="25"/>
  </w:num>
  <w:num w:numId="39">
    <w:abstractNumId w:val="19"/>
  </w:num>
  <w:num w:numId="40">
    <w:abstractNumId w:val="46"/>
  </w:num>
  <w:num w:numId="41">
    <w:abstractNumId w:val="8"/>
  </w:num>
  <w:num w:numId="42">
    <w:abstractNumId w:val="35"/>
  </w:num>
  <w:num w:numId="43">
    <w:abstractNumId w:val="47"/>
  </w:num>
  <w:num w:numId="44">
    <w:abstractNumId w:val="29"/>
  </w:num>
  <w:num w:numId="45">
    <w:abstractNumId w:val="44"/>
  </w:num>
  <w:num w:numId="46">
    <w:abstractNumId w:val="14"/>
    <w:lvlOverride w:ilvl="0">
      <w:startOverride w:val="11"/>
    </w:lvlOverride>
  </w:num>
  <w:num w:numId="47">
    <w:abstractNumId w:val="28"/>
  </w:num>
  <w:num w:numId="48">
    <w:abstractNumId w:val="48"/>
  </w:num>
  <w:num w:numId="49">
    <w:abstractNumId w:val="34"/>
  </w:num>
  <w:num w:numId="50">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9698">
      <o:colormenu v:ext="edit" strokecolor="none [3215]"/>
    </o:shapedefaults>
    <o:shapelayout v:ext="edit">
      <o:idmap v:ext="edit" data="2"/>
      <o:rules v:ext="edit">
        <o:r id="V:Rule2" type="connector" idref="#_x0000_s2062"/>
      </o:rules>
    </o:shapelayout>
  </w:hdrShapeDefaults>
  <w:footnotePr>
    <w:footnote w:id="0"/>
    <w:footnote w:id="1"/>
  </w:footnotePr>
  <w:endnotePr>
    <w:endnote w:id="0"/>
    <w:endnote w:id="1"/>
  </w:endnotePr>
  <w:compat/>
  <w:rsids>
    <w:rsidRoot w:val="00A66592"/>
    <w:rsid w:val="00016898"/>
    <w:rsid w:val="00061B54"/>
    <w:rsid w:val="00090C72"/>
    <w:rsid w:val="00094013"/>
    <w:rsid w:val="000B2E51"/>
    <w:rsid w:val="0011144E"/>
    <w:rsid w:val="001329DA"/>
    <w:rsid w:val="00150FA6"/>
    <w:rsid w:val="00161415"/>
    <w:rsid w:val="00170194"/>
    <w:rsid w:val="001833E5"/>
    <w:rsid w:val="00186DB3"/>
    <w:rsid w:val="00191E8D"/>
    <w:rsid w:val="00195EBB"/>
    <w:rsid w:val="0027795D"/>
    <w:rsid w:val="00282CE1"/>
    <w:rsid w:val="002B0259"/>
    <w:rsid w:val="002C060B"/>
    <w:rsid w:val="002C75B7"/>
    <w:rsid w:val="002D70F5"/>
    <w:rsid w:val="002E4D37"/>
    <w:rsid w:val="002F534E"/>
    <w:rsid w:val="00320D80"/>
    <w:rsid w:val="003305A3"/>
    <w:rsid w:val="00355639"/>
    <w:rsid w:val="003A2840"/>
    <w:rsid w:val="003A2F2F"/>
    <w:rsid w:val="003A31CB"/>
    <w:rsid w:val="003E1CAB"/>
    <w:rsid w:val="003E3EEF"/>
    <w:rsid w:val="003F401D"/>
    <w:rsid w:val="00425C09"/>
    <w:rsid w:val="0042780A"/>
    <w:rsid w:val="004301B5"/>
    <w:rsid w:val="004334B8"/>
    <w:rsid w:val="004334F4"/>
    <w:rsid w:val="00435FBE"/>
    <w:rsid w:val="0044643C"/>
    <w:rsid w:val="00450345"/>
    <w:rsid w:val="0045558F"/>
    <w:rsid w:val="004704F5"/>
    <w:rsid w:val="0048166E"/>
    <w:rsid w:val="00494905"/>
    <w:rsid w:val="004B5EC3"/>
    <w:rsid w:val="004D1D62"/>
    <w:rsid w:val="004D31AE"/>
    <w:rsid w:val="004E112C"/>
    <w:rsid w:val="004E5BE7"/>
    <w:rsid w:val="0050462C"/>
    <w:rsid w:val="0050685D"/>
    <w:rsid w:val="00540BE3"/>
    <w:rsid w:val="00563928"/>
    <w:rsid w:val="00591EFA"/>
    <w:rsid w:val="00593A75"/>
    <w:rsid w:val="005D1A5D"/>
    <w:rsid w:val="005D64AF"/>
    <w:rsid w:val="005D7A82"/>
    <w:rsid w:val="005E43D1"/>
    <w:rsid w:val="00621D84"/>
    <w:rsid w:val="00645D47"/>
    <w:rsid w:val="006723A2"/>
    <w:rsid w:val="00676859"/>
    <w:rsid w:val="00682349"/>
    <w:rsid w:val="00686057"/>
    <w:rsid w:val="006A6A99"/>
    <w:rsid w:val="007100C2"/>
    <w:rsid w:val="007115BC"/>
    <w:rsid w:val="007739E6"/>
    <w:rsid w:val="00775433"/>
    <w:rsid w:val="007C0BA3"/>
    <w:rsid w:val="007C3672"/>
    <w:rsid w:val="007C5A42"/>
    <w:rsid w:val="007F3E92"/>
    <w:rsid w:val="007F7A03"/>
    <w:rsid w:val="00801D80"/>
    <w:rsid w:val="00811D32"/>
    <w:rsid w:val="00816B1F"/>
    <w:rsid w:val="00833A0E"/>
    <w:rsid w:val="0084065A"/>
    <w:rsid w:val="008639DC"/>
    <w:rsid w:val="00865D60"/>
    <w:rsid w:val="00872C02"/>
    <w:rsid w:val="0089188C"/>
    <w:rsid w:val="008A2BD6"/>
    <w:rsid w:val="008A4173"/>
    <w:rsid w:val="008D55C8"/>
    <w:rsid w:val="008E291E"/>
    <w:rsid w:val="008E4042"/>
    <w:rsid w:val="008E7CCC"/>
    <w:rsid w:val="00905AA2"/>
    <w:rsid w:val="009200F8"/>
    <w:rsid w:val="00931808"/>
    <w:rsid w:val="009503E9"/>
    <w:rsid w:val="00955DCB"/>
    <w:rsid w:val="00994719"/>
    <w:rsid w:val="009B50AC"/>
    <w:rsid w:val="009D26B2"/>
    <w:rsid w:val="009F196F"/>
    <w:rsid w:val="00A014AC"/>
    <w:rsid w:val="00A11C21"/>
    <w:rsid w:val="00A31996"/>
    <w:rsid w:val="00A35326"/>
    <w:rsid w:val="00A40F39"/>
    <w:rsid w:val="00A46AD7"/>
    <w:rsid w:val="00A52147"/>
    <w:rsid w:val="00A6184D"/>
    <w:rsid w:val="00A66592"/>
    <w:rsid w:val="00A67081"/>
    <w:rsid w:val="00A83E37"/>
    <w:rsid w:val="00A870F2"/>
    <w:rsid w:val="00AA37D6"/>
    <w:rsid w:val="00AB5593"/>
    <w:rsid w:val="00AC6011"/>
    <w:rsid w:val="00AC7EC6"/>
    <w:rsid w:val="00AD6CCE"/>
    <w:rsid w:val="00B01287"/>
    <w:rsid w:val="00B04363"/>
    <w:rsid w:val="00B224B8"/>
    <w:rsid w:val="00B4407C"/>
    <w:rsid w:val="00B531D6"/>
    <w:rsid w:val="00B6263D"/>
    <w:rsid w:val="00B90E17"/>
    <w:rsid w:val="00BE5BBC"/>
    <w:rsid w:val="00BF403A"/>
    <w:rsid w:val="00BF489D"/>
    <w:rsid w:val="00C038B2"/>
    <w:rsid w:val="00C05197"/>
    <w:rsid w:val="00C12527"/>
    <w:rsid w:val="00C53C1A"/>
    <w:rsid w:val="00C62ED8"/>
    <w:rsid w:val="00CA2EC0"/>
    <w:rsid w:val="00CA4A3E"/>
    <w:rsid w:val="00CC1F3C"/>
    <w:rsid w:val="00CC6ED9"/>
    <w:rsid w:val="00D052C4"/>
    <w:rsid w:val="00D14464"/>
    <w:rsid w:val="00D21095"/>
    <w:rsid w:val="00D35FCA"/>
    <w:rsid w:val="00D5020C"/>
    <w:rsid w:val="00D55516"/>
    <w:rsid w:val="00D57DFA"/>
    <w:rsid w:val="00D75FD4"/>
    <w:rsid w:val="00D8441D"/>
    <w:rsid w:val="00DA5CBF"/>
    <w:rsid w:val="00DB1B61"/>
    <w:rsid w:val="00DE7964"/>
    <w:rsid w:val="00E55556"/>
    <w:rsid w:val="00E55CB4"/>
    <w:rsid w:val="00E57A5B"/>
    <w:rsid w:val="00E60AC9"/>
    <w:rsid w:val="00E71DA7"/>
    <w:rsid w:val="00E72EEC"/>
    <w:rsid w:val="00E92A01"/>
    <w:rsid w:val="00E973F8"/>
    <w:rsid w:val="00EA4B37"/>
    <w:rsid w:val="00EB7376"/>
    <w:rsid w:val="00EC0310"/>
    <w:rsid w:val="00EC0597"/>
    <w:rsid w:val="00EC0AB6"/>
    <w:rsid w:val="00EC4CA0"/>
    <w:rsid w:val="00EC6DC5"/>
    <w:rsid w:val="00F135B1"/>
    <w:rsid w:val="00F1726D"/>
    <w:rsid w:val="00F540CC"/>
    <w:rsid w:val="00F57BBC"/>
    <w:rsid w:val="00F60C12"/>
    <w:rsid w:val="00F64B1E"/>
    <w:rsid w:val="00F7456B"/>
    <w:rsid w:val="00FB5034"/>
    <w:rsid w:val="00FE2046"/>
    <w:rsid w:val="00FF0C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66592"/>
    <w:rPr>
      <w:rFonts w:ascii="Calibri" w:eastAsia="Times New Roman" w:hAnsi="Calibri" w:cs="Calibri"/>
    </w:rPr>
  </w:style>
  <w:style w:type="paragraph" w:styleId="1">
    <w:name w:val="heading 1"/>
    <w:aliases w:val="Заголовок 1 Знак Знак,Заголовок 1 Знак Знак Знак,Загол Тит"/>
    <w:basedOn w:val="a1"/>
    <w:next w:val="a1"/>
    <w:link w:val="10"/>
    <w:qFormat/>
    <w:rsid w:val="00DE7964"/>
    <w:pPr>
      <w:keepNext/>
      <w:keepLines/>
      <w:numPr>
        <w:numId w:val="3"/>
      </w:numPr>
      <w:spacing w:before="480" w:after="0" w:line="312" w:lineRule="auto"/>
      <w:jc w:val="both"/>
      <w:outlineLvl w:val="0"/>
    </w:pPr>
    <w:rPr>
      <w:rFonts w:ascii="Times New Roman" w:hAnsi="Times New Roman" w:cs="Times New Roman"/>
      <w:b/>
      <w:bCs/>
      <w:sz w:val="32"/>
      <w:szCs w:val="28"/>
    </w:rPr>
  </w:style>
  <w:style w:type="paragraph" w:styleId="2">
    <w:name w:val="heading 2"/>
    <w:basedOn w:val="a1"/>
    <w:next w:val="a1"/>
    <w:link w:val="20"/>
    <w:uiPriority w:val="9"/>
    <w:unhideWhenUsed/>
    <w:qFormat/>
    <w:rsid w:val="00DE7964"/>
    <w:pPr>
      <w:keepNext/>
      <w:spacing w:before="240" w:after="60"/>
      <w:outlineLvl w:val="1"/>
    </w:pPr>
    <w:rPr>
      <w:rFonts w:ascii="Times New Roman" w:hAnsi="Times New Roman" w:cs="Times New Roman"/>
      <w:b/>
      <w:bCs/>
      <w:iCs/>
      <w:sz w:val="28"/>
      <w:szCs w:val="28"/>
    </w:rPr>
  </w:style>
  <w:style w:type="paragraph" w:styleId="3">
    <w:name w:val="heading 3"/>
    <w:basedOn w:val="a1"/>
    <w:next w:val="a1"/>
    <w:link w:val="30"/>
    <w:unhideWhenUsed/>
    <w:qFormat/>
    <w:rsid w:val="00A66592"/>
    <w:pPr>
      <w:keepNext/>
      <w:spacing w:before="240" w:after="60"/>
      <w:outlineLvl w:val="2"/>
    </w:pPr>
    <w:rPr>
      <w:rFonts w:ascii="Cambria" w:hAnsi="Cambria" w:cs="Times New Roman"/>
      <w:b/>
      <w:bCs/>
      <w:sz w:val="26"/>
      <w:szCs w:val="26"/>
    </w:rPr>
  </w:style>
  <w:style w:type="paragraph" w:styleId="4">
    <w:name w:val="heading 4"/>
    <w:basedOn w:val="a1"/>
    <w:next w:val="a1"/>
    <w:link w:val="40"/>
    <w:uiPriority w:val="9"/>
    <w:semiHidden/>
    <w:unhideWhenUsed/>
    <w:qFormat/>
    <w:rsid w:val="00A66592"/>
    <w:pPr>
      <w:keepNext/>
      <w:spacing w:before="240" w:after="60"/>
      <w:outlineLvl w:val="3"/>
    </w:pPr>
    <w:rPr>
      <w:rFonts w:cs="Times New Roman"/>
      <w:b/>
      <w:bCs/>
      <w:sz w:val="28"/>
      <w:szCs w:val="28"/>
    </w:rPr>
  </w:style>
  <w:style w:type="paragraph" w:styleId="5">
    <w:name w:val="heading 5"/>
    <w:basedOn w:val="a1"/>
    <w:next w:val="a1"/>
    <w:link w:val="50"/>
    <w:uiPriority w:val="9"/>
    <w:semiHidden/>
    <w:unhideWhenUsed/>
    <w:qFormat/>
    <w:rsid w:val="00A66592"/>
    <w:pPr>
      <w:spacing w:before="240" w:after="60"/>
      <w:outlineLvl w:val="4"/>
    </w:pPr>
    <w:rPr>
      <w:rFonts w:cs="Times New Roman"/>
      <w:b/>
      <w:bCs/>
      <w:i/>
      <w:iCs/>
      <w:sz w:val="26"/>
      <w:szCs w:val="26"/>
    </w:rPr>
  </w:style>
  <w:style w:type="paragraph" w:styleId="6">
    <w:name w:val="heading 6"/>
    <w:basedOn w:val="a1"/>
    <w:next w:val="a1"/>
    <w:link w:val="60"/>
    <w:uiPriority w:val="9"/>
    <w:semiHidden/>
    <w:unhideWhenUsed/>
    <w:qFormat/>
    <w:rsid w:val="00A66592"/>
    <w:pPr>
      <w:spacing w:before="240" w:after="60"/>
      <w:outlineLvl w:val="5"/>
    </w:pPr>
    <w:rPr>
      <w:rFonts w:cs="Times New Roman"/>
      <w:b/>
      <w:bCs/>
    </w:rPr>
  </w:style>
  <w:style w:type="paragraph" w:styleId="7">
    <w:name w:val="heading 7"/>
    <w:basedOn w:val="a1"/>
    <w:next w:val="a1"/>
    <w:link w:val="70"/>
    <w:uiPriority w:val="9"/>
    <w:semiHidden/>
    <w:unhideWhenUsed/>
    <w:qFormat/>
    <w:rsid w:val="00A66592"/>
    <w:pPr>
      <w:spacing w:before="240" w:after="60"/>
      <w:outlineLvl w:val="6"/>
    </w:pPr>
    <w:rPr>
      <w:rFonts w:cs="Times New Roman"/>
      <w:sz w:val="24"/>
      <w:szCs w:val="24"/>
    </w:rPr>
  </w:style>
  <w:style w:type="paragraph" w:styleId="8">
    <w:name w:val="heading 8"/>
    <w:basedOn w:val="a1"/>
    <w:next w:val="a1"/>
    <w:link w:val="80"/>
    <w:uiPriority w:val="9"/>
    <w:semiHidden/>
    <w:unhideWhenUsed/>
    <w:qFormat/>
    <w:rsid w:val="00A66592"/>
    <w:pPr>
      <w:spacing w:before="240" w:after="60"/>
      <w:outlineLvl w:val="7"/>
    </w:pPr>
    <w:rPr>
      <w:rFonts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 Тит Знак"/>
    <w:basedOn w:val="a2"/>
    <w:link w:val="1"/>
    <w:rsid w:val="00DE7964"/>
    <w:rPr>
      <w:rFonts w:ascii="Times New Roman" w:eastAsia="Times New Roman" w:hAnsi="Times New Roman" w:cs="Times New Roman"/>
      <w:b/>
      <w:bCs/>
      <w:sz w:val="32"/>
      <w:szCs w:val="28"/>
    </w:rPr>
  </w:style>
  <w:style w:type="character" w:customStyle="1" w:styleId="20">
    <w:name w:val="Заголовок 2 Знак"/>
    <w:basedOn w:val="a2"/>
    <w:link w:val="2"/>
    <w:uiPriority w:val="9"/>
    <w:rsid w:val="00DE7964"/>
    <w:rPr>
      <w:rFonts w:ascii="Times New Roman" w:eastAsia="Times New Roman" w:hAnsi="Times New Roman" w:cs="Times New Roman"/>
      <w:b/>
      <w:bCs/>
      <w:iCs/>
      <w:sz w:val="28"/>
      <w:szCs w:val="28"/>
    </w:rPr>
  </w:style>
  <w:style w:type="character" w:customStyle="1" w:styleId="30">
    <w:name w:val="Заголовок 3 Знак"/>
    <w:basedOn w:val="a2"/>
    <w:link w:val="3"/>
    <w:rsid w:val="00A66592"/>
    <w:rPr>
      <w:rFonts w:ascii="Cambria" w:eastAsia="Times New Roman" w:hAnsi="Cambria" w:cs="Times New Roman"/>
      <w:b/>
      <w:bCs/>
      <w:sz w:val="26"/>
      <w:szCs w:val="26"/>
    </w:rPr>
  </w:style>
  <w:style w:type="character" w:customStyle="1" w:styleId="40">
    <w:name w:val="Заголовок 4 Знак"/>
    <w:basedOn w:val="a2"/>
    <w:link w:val="4"/>
    <w:uiPriority w:val="9"/>
    <w:semiHidden/>
    <w:rsid w:val="00A66592"/>
    <w:rPr>
      <w:rFonts w:ascii="Calibri" w:eastAsia="Times New Roman" w:hAnsi="Calibri" w:cs="Times New Roman"/>
      <w:b/>
      <w:bCs/>
      <w:sz w:val="28"/>
      <w:szCs w:val="28"/>
    </w:rPr>
  </w:style>
  <w:style w:type="character" w:customStyle="1" w:styleId="50">
    <w:name w:val="Заголовок 5 Знак"/>
    <w:basedOn w:val="a2"/>
    <w:link w:val="5"/>
    <w:uiPriority w:val="9"/>
    <w:semiHidden/>
    <w:rsid w:val="00A66592"/>
    <w:rPr>
      <w:rFonts w:ascii="Calibri" w:eastAsia="Times New Roman" w:hAnsi="Calibri" w:cs="Times New Roman"/>
      <w:b/>
      <w:bCs/>
      <w:i/>
      <w:iCs/>
      <w:sz w:val="26"/>
      <w:szCs w:val="26"/>
    </w:rPr>
  </w:style>
  <w:style w:type="character" w:customStyle="1" w:styleId="60">
    <w:name w:val="Заголовок 6 Знак"/>
    <w:basedOn w:val="a2"/>
    <w:link w:val="6"/>
    <w:uiPriority w:val="9"/>
    <w:semiHidden/>
    <w:rsid w:val="00A66592"/>
    <w:rPr>
      <w:rFonts w:ascii="Calibri" w:eastAsia="Times New Roman" w:hAnsi="Calibri" w:cs="Times New Roman"/>
      <w:b/>
      <w:bCs/>
    </w:rPr>
  </w:style>
  <w:style w:type="character" w:customStyle="1" w:styleId="70">
    <w:name w:val="Заголовок 7 Знак"/>
    <w:basedOn w:val="a2"/>
    <w:link w:val="7"/>
    <w:uiPriority w:val="9"/>
    <w:semiHidden/>
    <w:rsid w:val="00A66592"/>
    <w:rPr>
      <w:rFonts w:ascii="Calibri" w:eastAsia="Times New Roman" w:hAnsi="Calibri" w:cs="Times New Roman"/>
      <w:sz w:val="24"/>
      <w:szCs w:val="24"/>
    </w:rPr>
  </w:style>
  <w:style w:type="character" w:customStyle="1" w:styleId="80">
    <w:name w:val="Заголовок 8 Знак"/>
    <w:basedOn w:val="a2"/>
    <w:link w:val="8"/>
    <w:uiPriority w:val="9"/>
    <w:semiHidden/>
    <w:rsid w:val="00A66592"/>
    <w:rPr>
      <w:rFonts w:ascii="Calibri" w:eastAsia="Times New Roman" w:hAnsi="Calibri" w:cs="Times New Roman"/>
      <w:i/>
      <w:iCs/>
      <w:sz w:val="24"/>
      <w:szCs w:val="24"/>
    </w:rPr>
  </w:style>
  <w:style w:type="paragraph" w:styleId="a5">
    <w:name w:val="Plain Text"/>
    <w:basedOn w:val="a1"/>
    <w:link w:val="a6"/>
    <w:uiPriority w:val="99"/>
    <w:rsid w:val="00A66592"/>
    <w:pPr>
      <w:spacing w:after="0" w:line="240" w:lineRule="auto"/>
    </w:pPr>
    <w:rPr>
      <w:rFonts w:ascii="Courier New" w:hAnsi="Courier New" w:cs="Times New Roman"/>
      <w:sz w:val="20"/>
      <w:szCs w:val="20"/>
    </w:rPr>
  </w:style>
  <w:style w:type="character" w:customStyle="1" w:styleId="a6">
    <w:name w:val="Текст Знак"/>
    <w:basedOn w:val="a2"/>
    <w:link w:val="a5"/>
    <w:uiPriority w:val="99"/>
    <w:rsid w:val="00A66592"/>
    <w:rPr>
      <w:rFonts w:ascii="Courier New" w:eastAsia="Times New Roman" w:hAnsi="Courier New" w:cs="Times New Roman"/>
      <w:sz w:val="20"/>
      <w:szCs w:val="20"/>
    </w:rPr>
  </w:style>
  <w:style w:type="paragraph" w:styleId="a7">
    <w:name w:val="header"/>
    <w:basedOn w:val="a1"/>
    <w:link w:val="a8"/>
    <w:uiPriority w:val="99"/>
    <w:rsid w:val="00A66592"/>
    <w:pPr>
      <w:tabs>
        <w:tab w:val="center" w:pos="4677"/>
        <w:tab w:val="right" w:pos="9355"/>
      </w:tabs>
      <w:spacing w:after="0" w:line="240" w:lineRule="auto"/>
    </w:pPr>
    <w:rPr>
      <w:rFonts w:cs="Times New Roman"/>
      <w:sz w:val="20"/>
      <w:szCs w:val="20"/>
    </w:rPr>
  </w:style>
  <w:style w:type="character" w:customStyle="1" w:styleId="a8">
    <w:name w:val="Верхний колонтитул Знак"/>
    <w:basedOn w:val="a2"/>
    <w:link w:val="a7"/>
    <w:uiPriority w:val="99"/>
    <w:rsid w:val="00A66592"/>
    <w:rPr>
      <w:rFonts w:ascii="Calibri" w:eastAsia="Times New Roman" w:hAnsi="Calibri" w:cs="Times New Roman"/>
      <w:sz w:val="20"/>
      <w:szCs w:val="20"/>
    </w:rPr>
  </w:style>
  <w:style w:type="paragraph" w:styleId="a9">
    <w:name w:val="footer"/>
    <w:basedOn w:val="a1"/>
    <w:link w:val="aa"/>
    <w:uiPriority w:val="99"/>
    <w:rsid w:val="00E55CB4"/>
    <w:pPr>
      <w:tabs>
        <w:tab w:val="center" w:pos="4677"/>
        <w:tab w:val="right" w:pos="9355"/>
      </w:tabs>
      <w:spacing w:after="0" w:line="240" w:lineRule="auto"/>
      <w:jc w:val="right"/>
    </w:pPr>
    <w:rPr>
      <w:rFonts w:ascii="Times New Roman" w:hAnsi="Times New Roman" w:cs="Times New Roman"/>
      <w:color w:val="1F497D" w:themeColor="text2"/>
      <w:spacing w:val="60"/>
      <w:sz w:val="20"/>
      <w:szCs w:val="20"/>
    </w:rPr>
  </w:style>
  <w:style w:type="character" w:customStyle="1" w:styleId="aa">
    <w:name w:val="Нижний колонтитул Знак"/>
    <w:basedOn w:val="a2"/>
    <w:link w:val="a9"/>
    <w:uiPriority w:val="99"/>
    <w:rsid w:val="00E55CB4"/>
    <w:rPr>
      <w:rFonts w:ascii="Times New Roman" w:eastAsia="Times New Roman" w:hAnsi="Times New Roman" w:cs="Times New Roman"/>
      <w:color w:val="1F497D" w:themeColor="text2"/>
      <w:spacing w:val="60"/>
      <w:sz w:val="20"/>
      <w:szCs w:val="20"/>
    </w:rPr>
  </w:style>
  <w:style w:type="paragraph" w:styleId="ab">
    <w:name w:val="List Paragraph"/>
    <w:basedOn w:val="a1"/>
    <w:qFormat/>
    <w:rsid w:val="00A66592"/>
    <w:pPr>
      <w:ind w:left="720"/>
    </w:pPr>
  </w:style>
  <w:style w:type="paragraph" w:styleId="ac">
    <w:name w:val="Normal (Web)"/>
    <w:basedOn w:val="a1"/>
    <w:uiPriority w:val="99"/>
    <w:rsid w:val="00A66592"/>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1"/>
    <w:link w:val="22"/>
    <w:uiPriority w:val="99"/>
    <w:semiHidden/>
    <w:rsid w:val="00A66592"/>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basedOn w:val="a2"/>
    <w:link w:val="21"/>
    <w:uiPriority w:val="99"/>
    <w:semiHidden/>
    <w:rsid w:val="00A66592"/>
    <w:rPr>
      <w:rFonts w:ascii="Times New Roman" w:eastAsia="Times New Roman" w:hAnsi="Times New Roman" w:cs="Times New Roman"/>
      <w:sz w:val="24"/>
      <w:szCs w:val="24"/>
      <w:lang w:eastAsia="ru-RU"/>
    </w:rPr>
  </w:style>
  <w:style w:type="table" w:styleId="ad">
    <w:name w:val="Table Grid"/>
    <w:basedOn w:val="a3"/>
    <w:uiPriority w:val="59"/>
    <w:rsid w:val="00A6659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Мария"/>
    <w:basedOn w:val="a1"/>
    <w:rsid w:val="00A66592"/>
    <w:pPr>
      <w:spacing w:before="240" w:after="120" w:line="240" w:lineRule="auto"/>
      <w:ind w:firstLine="709"/>
      <w:jc w:val="both"/>
    </w:pPr>
    <w:rPr>
      <w:rFonts w:ascii="Times New Roman" w:hAnsi="Times New Roman" w:cs="Times New Roman"/>
      <w:sz w:val="26"/>
      <w:szCs w:val="26"/>
      <w:lang w:eastAsia="ru-RU"/>
    </w:rPr>
  </w:style>
  <w:style w:type="character" w:customStyle="1" w:styleId="23">
    <w:name w:val="Основной текст 2 Знак"/>
    <w:basedOn w:val="a2"/>
    <w:link w:val="24"/>
    <w:uiPriority w:val="99"/>
    <w:semiHidden/>
    <w:rsid w:val="00A66592"/>
    <w:rPr>
      <w:rFonts w:ascii="Calibri" w:eastAsia="Times New Roman" w:hAnsi="Calibri" w:cs="Times New Roman"/>
      <w:sz w:val="20"/>
      <w:szCs w:val="20"/>
    </w:rPr>
  </w:style>
  <w:style w:type="paragraph" w:styleId="24">
    <w:name w:val="Body Text 2"/>
    <w:basedOn w:val="a1"/>
    <w:link w:val="23"/>
    <w:uiPriority w:val="99"/>
    <w:semiHidden/>
    <w:unhideWhenUsed/>
    <w:rsid w:val="00A66592"/>
    <w:pPr>
      <w:spacing w:after="120" w:line="480" w:lineRule="auto"/>
    </w:pPr>
    <w:rPr>
      <w:rFonts w:cs="Times New Roman"/>
      <w:sz w:val="20"/>
      <w:szCs w:val="20"/>
    </w:rPr>
  </w:style>
  <w:style w:type="paragraph" w:customStyle="1" w:styleId="af">
    <w:name w:val="Первый уровень"/>
    <w:basedOn w:val="ab"/>
    <w:next w:val="a1"/>
    <w:qFormat/>
    <w:rsid w:val="00A66592"/>
    <w:pPr>
      <w:pageBreakBefore/>
      <w:spacing w:after="240" w:line="312" w:lineRule="auto"/>
      <w:ind w:left="360" w:hanging="360"/>
      <w:jc w:val="center"/>
    </w:pPr>
    <w:rPr>
      <w:rFonts w:ascii="Times New Roman" w:hAnsi="Times New Roman" w:cs="Times New Roman"/>
      <w:b/>
      <w:sz w:val="28"/>
    </w:rPr>
  </w:style>
  <w:style w:type="paragraph" w:customStyle="1" w:styleId="af0">
    <w:name w:val="Второй уровень"/>
    <w:basedOn w:val="ab"/>
    <w:qFormat/>
    <w:rsid w:val="00A66592"/>
    <w:pPr>
      <w:spacing w:before="120" w:after="120" w:line="312" w:lineRule="auto"/>
      <w:ind w:left="792" w:hanging="432"/>
      <w:jc w:val="center"/>
    </w:pPr>
    <w:rPr>
      <w:rFonts w:ascii="Times New Roman" w:hAnsi="Times New Roman" w:cs="Times New Roman"/>
      <w:b/>
      <w:sz w:val="28"/>
    </w:rPr>
  </w:style>
  <w:style w:type="paragraph" w:styleId="af1">
    <w:name w:val="Balloon Text"/>
    <w:basedOn w:val="a1"/>
    <w:link w:val="af2"/>
    <w:uiPriority w:val="99"/>
    <w:semiHidden/>
    <w:unhideWhenUsed/>
    <w:rsid w:val="00A66592"/>
    <w:pPr>
      <w:spacing w:after="0" w:line="240" w:lineRule="auto"/>
    </w:pPr>
    <w:rPr>
      <w:rFonts w:ascii="Tahoma" w:hAnsi="Tahoma" w:cs="Times New Roman"/>
      <w:sz w:val="16"/>
      <w:szCs w:val="16"/>
    </w:rPr>
  </w:style>
  <w:style w:type="character" w:customStyle="1" w:styleId="af2">
    <w:name w:val="Текст выноски Знак"/>
    <w:basedOn w:val="a2"/>
    <w:link w:val="af1"/>
    <w:uiPriority w:val="99"/>
    <w:semiHidden/>
    <w:rsid w:val="00A66592"/>
    <w:rPr>
      <w:rFonts w:ascii="Tahoma" w:eastAsia="Times New Roman" w:hAnsi="Tahoma" w:cs="Times New Roman"/>
      <w:sz w:val="16"/>
      <w:szCs w:val="16"/>
    </w:rPr>
  </w:style>
  <w:style w:type="paragraph" w:styleId="af3">
    <w:name w:val="caption"/>
    <w:basedOn w:val="a1"/>
    <w:next w:val="a1"/>
    <w:link w:val="af4"/>
    <w:unhideWhenUsed/>
    <w:qFormat/>
    <w:rsid w:val="00A66592"/>
    <w:rPr>
      <w:rFonts w:cs="Times New Roman"/>
      <w:b/>
      <w:bCs/>
      <w:sz w:val="20"/>
      <w:szCs w:val="20"/>
    </w:rPr>
  </w:style>
  <w:style w:type="character" w:customStyle="1" w:styleId="af4">
    <w:name w:val="Название объекта Знак"/>
    <w:link w:val="af3"/>
    <w:rsid w:val="00A66592"/>
    <w:rPr>
      <w:rFonts w:ascii="Calibri" w:eastAsia="Times New Roman" w:hAnsi="Calibri" w:cs="Times New Roman"/>
      <w:b/>
      <w:bCs/>
      <w:sz w:val="20"/>
      <w:szCs w:val="20"/>
    </w:rPr>
  </w:style>
  <w:style w:type="paragraph" w:customStyle="1" w:styleId="ConsPlusNormal">
    <w:name w:val="ConsPlusNormal"/>
    <w:rsid w:val="00A665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665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Char Знак Знак Знак"/>
    <w:basedOn w:val="a1"/>
    <w:rsid w:val="00A66592"/>
    <w:pPr>
      <w:spacing w:after="160" w:line="240" w:lineRule="exact"/>
    </w:pPr>
    <w:rPr>
      <w:rFonts w:ascii="Tahoma" w:hAnsi="Tahoma" w:cs="Times New Roman"/>
      <w:sz w:val="20"/>
      <w:szCs w:val="20"/>
      <w:lang w:val="en-US"/>
    </w:rPr>
  </w:style>
  <w:style w:type="paragraph" w:customStyle="1" w:styleId="Style4">
    <w:name w:val="Style4"/>
    <w:basedOn w:val="a1"/>
    <w:uiPriority w:val="99"/>
    <w:rsid w:val="00A66592"/>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uiPriority w:val="99"/>
    <w:rsid w:val="00A66592"/>
    <w:rPr>
      <w:rFonts w:ascii="Arial" w:hAnsi="Arial" w:cs="Arial"/>
      <w:sz w:val="24"/>
      <w:szCs w:val="24"/>
    </w:rPr>
  </w:style>
  <w:style w:type="character" w:customStyle="1" w:styleId="FontStyle33">
    <w:name w:val="Font Style33"/>
    <w:uiPriority w:val="99"/>
    <w:rsid w:val="00A66592"/>
    <w:rPr>
      <w:rFonts w:ascii="Arial Narrow" w:hAnsi="Arial Narrow" w:cs="Arial Narrow"/>
      <w:sz w:val="24"/>
      <w:szCs w:val="24"/>
    </w:rPr>
  </w:style>
  <w:style w:type="paragraph" w:styleId="af5">
    <w:name w:val="Title"/>
    <w:basedOn w:val="a1"/>
    <w:link w:val="af6"/>
    <w:uiPriority w:val="99"/>
    <w:qFormat/>
    <w:rsid w:val="00A66592"/>
    <w:pPr>
      <w:spacing w:after="0" w:line="360" w:lineRule="auto"/>
      <w:ind w:firstLine="709"/>
      <w:jc w:val="center"/>
    </w:pPr>
    <w:rPr>
      <w:rFonts w:ascii="Times New Roman" w:hAnsi="Times New Roman" w:cs="Times New Roman"/>
      <w:b/>
      <w:bCs/>
      <w:sz w:val="28"/>
      <w:szCs w:val="28"/>
    </w:rPr>
  </w:style>
  <w:style w:type="character" w:customStyle="1" w:styleId="af6">
    <w:name w:val="Название Знак"/>
    <w:basedOn w:val="a2"/>
    <w:link w:val="af5"/>
    <w:uiPriority w:val="99"/>
    <w:rsid w:val="00A66592"/>
    <w:rPr>
      <w:rFonts w:ascii="Times New Roman" w:eastAsia="Times New Roman" w:hAnsi="Times New Roman" w:cs="Times New Roman"/>
      <w:b/>
      <w:bCs/>
      <w:sz w:val="28"/>
      <w:szCs w:val="28"/>
    </w:rPr>
  </w:style>
  <w:style w:type="paragraph" w:styleId="af7">
    <w:name w:val="Body Text"/>
    <w:aliases w:val="Знак1 Знак,text,Body Text2, Знак1 Знак"/>
    <w:basedOn w:val="a1"/>
    <w:link w:val="af8"/>
    <w:unhideWhenUsed/>
    <w:rsid w:val="00A66592"/>
    <w:pPr>
      <w:spacing w:after="120"/>
    </w:pPr>
    <w:rPr>
      <w:rFonts w:cs="Times New Roman"/>
    </w:rPr>
  </w:style>
  <w:style w:type="character" w:customStyle="1" w:styleId="af8">
    <w:name w:val="Основной текст Знак"/>
    <w:aliases w:val="Знак1 Знак Знак,text Знак,Body Text2 Знак, Знак1 Знак Знак"/>
    <w:basedOn w:val="a2"/>
    <w:link w:val="af7"/>
    <w:rsid w:val="00A66592"/>
    <w:rPr>
      <w:rFonts w:ascii="Calibri" w:eastAsia="Times New Roman" w:hAnsi="Calibri" w:cs="Times New Roman"/>
    </w:rPr>
  </w:style>
  <w:style w:type="paragraph" w:styleId="a">
    <w:name w:val="List Bullet"/>
    <w:basedOn w:val="a1"/>
    <w:rsid w:val="00A66592"/>
    <w:pPr>
      <w:widowControl w:val="0"/>
      <w:numPr>
        <w:numId w:val="4"/>
      </w:numPr>
      <w:tabs>
        <w:tab w:val="left" w:pos="357"/>
      </w:tabs>
      <w:autoSpaceDE w:val="0"/>
      <w:autoSpaceDN w:val="0"/>
      <w:adjustRightInd w:val="0"/>
      <w:spacing w:before="120" w:after="0" w:line="240" w:lineRule="auto"/>
      <w:jc w:val="both"/>
    </w:pPr>
    <w:rPr>
      <w:rFonts w:ascii="Times New Roman" w:hAnsi="Times New Roman" w:cs="Times New Roman"/>
      <w:sz w:val="26"/>
      <w:szCs w:val="20"/>
      <w:lang w:eastAsia="ru-RU"/>
    </w:rPr>
  </w:style>
  <w:style w:type="paragraph" w:styleId="af9">
    <w:name w:val="Body Text Indent"/>
    <w:basedOn w:val="a1"/>
    <w:link w:val="afa"/>
    <w:uiPriority w:val="99"/>
    <w:rsid w:val="00A66592"/>
    <w:pPr>
      <w:spacing w:after="120" w:line="240" w:lineRule="auto"/>
      <w:ind w:left="283"/>
    </w:pPr>
    <w:rPr>
      <w:rFonts w:ascii="Times New Roman" w:hAnsi="Times New Roman" w:cs="Times New Roman"/>
      <w:sz w:val="24"/>
      <w:szCs w:val="24"/>
    </w:rPr>
  </w:style>
  <w:style w:type="character" w:customStyle="1" w:styleId="afa">
    <w:name w:val="Основной текст с отступом Знак"/>
    <w:basedOn w:val="a2"/>
    <w:link w:val="af9"/>
    <w:uiPriority w:val="99"/>
    <w:rsid w:val="00A66592"/>
    <w:rPr>
      <w:rFonts w:ascii="Times New Roman" w:eastAsia="Times New Roman" w:hAnsi="Times New Roman" w:cs="Times New Roman"/>
      <w:sz w:val="24"/>
      <w:szCs w:val="24"/>
    </w:rPr>
  </w:style>
  <w:style w:type="paragraph" w:customStyle="1" w:styleId="S">
    <w:name w:val="S_Обычный"/>
    <w:basedOn w:val="a1"/>
    <w:link w:val="S0"/>
    <w:autoRedefine/>
    <w:rsid w:val="0027795D"/>
    <w:pPr>
      <w:suppressAutoHyphens/>
      <w:spacing w:after="0"/>
      <w:ind w:firstLine="709"/>
    </w:pPr>
    <w:rPr>
      <w:rFonts w:ascii="Times New Roman" w:eastAsia="MS Mincho" w:hAnsi="Times New Roman" w:cs="Times New Roman"/>
      <w:bCs/>
      <w:color w:val="000000"/>
      <w:spacing w:val="-5"/>
      <w:sz w:val="28"/>
      <w:szCs w:val="28"/>
      <w:lang w:eastAsia="ar-SA"/>
    </w:rPr>
  </w:style>
  <w:style w:type="character" w:customStyle="1" w:styleId="S0">
    <w:name w:val="S_Обычный Знак"/>
    <w:link w:val="S"/>
    <w:rsid w:val="0027795D"/>
    <w:rPr>
      <w:rFonts w:ascii="Times New Roman" w:eastAsia="MS Mincho" w:hAnsi="Times New Roman" w:cs="Times New Roman"/>
      <w:bCs/>
      <w:color w:val="000000"/>
      <w:spacing w:val="-5"/>
      <w:sz w:val="28"/>
      <w:szCs w:val="28"/>
      <w:lang w:eastAsia="ar-SA"/>
    </w:rPr>
  </w:style>
  <w:style w:type="character" w:customStyle="1" w:styleId="S1">
    <w:name w:val="S_Маркированный Знак1"/>
    <w:link w:val="S2"/>
    <w:locked/>
    <w:rsid w:val="00A66592"/>
    <w:rPr>
      <w:rFonts w:ascii="Times New Roman" w:hAnsi="Times New Roman" w:cs="Times New Roman"/>
      <w:sz w:val="24"/>
      <w:szCs w:val="24"/>
    </w:rPr>
  </w:style>
  <w:style w:type="paragraph" w:customStyle="1" w:styleId="S2">
    <w:name w:val="S_Маркированный"/>
    <w:basedOn w:val="a"/>
    <w:link w:val="S1"/>
    <w:autoRedefine/>
    <w:rsid w:val="00A66592"/>
    <w:pPr>
      <w:widowControl/>
      <w:numPr>
        <w:numId w:val="0"/>
      </w:numPr>
      <w:spacing w:before="0" w:line="360" w:lineRule="auto"/>
      <w:ind w:firstLine="709"/>
    </w:pPr>
    <w:rPr>
      <w:rFonts w:eastAsiaTheme="minorHAnsi"/>
      <w:sz w:val="24"/>
      <w:szCs w:val="24"/>
      <w:lang w:eastAsia="en-US"/>
    </w:rPr>
  </w:style>
  <w:style w:type="paragraph" w:styleId="HTML">
    <w:name w:val="HTML Preformatted"/>
    <w:basedOn w:val="a1"/>
    <w:link w:val="HTML0"/>
    <w:unhideWhenUsed/>
    <w:rsid w:val="00A66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0">
    <w:name w:val="Стандартный HTML Знак"/>
    <w:basedOn w:val="a2"/>
    <w:link w:val="HTML"/>
    <w:rsid w:val="00A66592"/>
    <w:rPr>
      <w:rFonts w:ascii="Courier New" w:eastAsia="Times New Roman" w:hAnsi="Courier New" w:cs="Times New Roman"/>
      <w:sz w:val="20"/>
      <w:szCs w:val="20"/>
    </w:rPr>
  </w:style>
  <w:style w:type="paragraph" w:customStyle="1" w:styleId="western">
    <w:name w:val="western"/>
    <w:basedOn w:val="a1"/>
    <w:rsid w:val="00A66592"/>
    <w:pPr>
      <w:spacing w:before="100" w:beforeAutospacing="1" w:after="115"/>
    </w:pPr>
    <w:rPr>
      <w:rFonts w:cs="Times New Roman"/>
      <w:color w:val="000000"/>
      <w:lang w:eastAsia="ru-RU"/>
    </w:rPr>
  </w:style>
  <w:style w:type="paragraph" w:customStyle="1" w:styleId="afb">
    <w:name w:val="Знак"/>
    <w:basedOn w:val="a1"/>
    <w:rsid w:val="00A66592"/>
    <w:pPr>
      <w:spacing w:after="160" w:line="240" w:lineRule="exact"/>
    </w:pPr>
    <w:rPr>
      <w:rFonts w:ascii="Verdana" w:hAnsi="Verdana" w:cs="Verdana"/>
      <w:sz w:val="20"/>
      <w:szCs w:val="20"/>
      <w:lang w:val="en-US"/>
    </w:rPr>
  </w:style>
  <w:style w:type="paragraph" w:customStyle="1" w:styleId="11">
    <w:name w:val="Маркированный список1 Знак Знак"/>
    <w:basedOn w:val="afc"/>
    <w:rsid w:val="00A66592"/>
    <w:pPr>
      <w:tabs>
        <w:tab w:val="num" w:pos="1427"/>
      </w:tabs>
      <w:ind w:left="1427" w:hanging="576"/>
    </w:pPr>
    <w:rPr>
      <w:rFonts w:eastAsia="Calibri" w:cs="Times New Roman"/>
    </w:rPr>
  </w:style>
  <w:style w:type="paragraph" w:styleId="afc">
    <w:name w:val="List"/>
    <w:basedOn w:val="a1"/>
    <w:uiPriority w:val="99"/>
    <w:semiHidden/>
    <w:unhideWhenUsed/>
    <w:rsid w:val="00A66592"/>
    <w:pPr>
      <w:ind w:left="283" w:hanging="283"/>
      <w:contextualSpacing/>
    </w:pPr>
  </w:style>
  <w:style w:type="character" w:customStyle="1" w:styleId="afd">
    <w:name w:val="Текст примечания Знак"/>
    <w:basedOn w:val="a2"/>
    <w:link w:val="afe"/>
    <w:uiPriority w:val="99"/>
    <w:semiHidden/>
    <w:rsid w:val="00A66592"/>
    <w:rPr>
      <w:rFonts w:ascii="Calibri" w:eastAsia="Times New Roman" w:hAnsi="Calibri" w:cs="Times New Roman"/>
      <w:sz w:val="20"/>
      <w:szCs w:val="20"/>
    </w:rPr>
  </w:style>
  <w:style w:type="paragraph" w:styleId="afe">
    <w:name w:val="annotation text"/>
    <w:basedOn w:val="a1"/>
    <w:link w:val="afd"/>
    <w:uiPriority w:val="99"/>
    <w:semiHidden/>
    <w:unhideWhenUsed/>
    <w:rsid w:val="00A66592"/>
    <w:rPr>
      <w:rFonts w:cs="Times New Roman"/>
      <w:sz w:val="20"/>
      <w:szCs w:val="20"/>
    </w:rPr>
  </w:style>
  <w:style w:type="character" w:customStyle="1" w:styleId="aff">
    <w:name w:val="Тема примечания Знак"/>
    <w:basedOn w:val="afd"/>
    <w:link w:val="aff0"/>
    <w:uiPriority w:val="99"/>
    <w:semiHidden/>
    <w:rsid w:val="00A66592"/>
    <w:rPr>
      <w:b/>
      <w:bCs/>
    </w:rPr>
  </w:style>
  <w:style w:type="paragraph" w:styleId="aff0">
    <w:name w:val="annotation subject"/>
    <w:basedOn w:val="afe"/>
    <w:next w:val="afe"/>
    <w:link w:val="aff"/>
    <w:uiPriority w:val="99"/>
    <w:semiHidden/>
    <w:unhideWhenUsed/>
    <w:rsid w:val="00A66592"/>
    <w:rPr>
      <w:b/>
      <w:bCs/>
    </w:rPr>
  </w:style>
  <w:style w:type="paragraph" w:styleId="aff1">
    <w:name w:val="No Spacing"/>
    <w:uiPriority w:val="1"/>
    <w:qFormat/>
    <w:rsid w:val="00A66592"/>
    <w:pPr>
      <w:suppressAutoHyphens/>
      <w:spacing w:after="0" w:line="240" w:lineRule="auto"/>
      <w:jc w:val="both"/>
    </w:pPr>
    <w:rPr>
      <w:rFonts w:ascii="Calibri" w:eastAsia="Arial" w:hAnsi="Calibri" w:cs="Times New Roman"/>
      <w:lang w:eastAsia="ar-SA"/>
    </w:rPr>
  </w:style>
  <w:style w:type="paragraph" w:customStyle="1" w:styleId="Standard">
    <w:name w:val="Standard"/>
    <w:rsid w:val="00A66592"/>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12">
    <w:name w:val="Основной текст1"/>
    <w:basedOn w:val="Standard"/>
    <w:rsid w:val="00A66592"/>
    <w:pPr>
      <w:shd w:val="clear" w:color="auto" w:fill="FFFFFF"/>
      <w:spacing w:before="240" w:after="60" w:line="283" w:lineRule="exact"/>
      <w:ind w:hanging="360"/>
    </w:pPr>
    <w:rPr>
      <w:rFonts w:eastAsia="Times New Roman" w:cs="Times New Roman"/>
      <w:sz w:val="23"/>
      <w:szCs w:val="23"/>
    </w:rPr>
  </w:style>
  <w:style w:type="character" w:styleId="aff2">
    <w:name w:val="Hyperlink"/>
    <w:uiPriority w:val="99"/>
    <w:unhideWhenUsed/>
    <w:rsid w:val="00A66592"/>
    <w:rPr>
      <w:color w:val="0000FF"/>
      <w:u w:val="single"/>
    </w:rPr>
  </w:style>
  <w:style w:type="paragraph" w:styleId="13">
    <w:name w:val="toc 1"/>
    <w:basedOn w:val="a1"/>
    <w:next w:val="a1"/>
    <w:autoRedefine/>
    <w:uiPriority w:val="39"/>
    <w:unhideWhenUsed/>
    <w:rsid w:val="00A66592"/>
    <w:pPr>
      <w:tabs>
        <w:tab w:val="left" w:pos="440"/>
        <w:tab w:val="right" w:leader="dot" w:pos="9781"/>
      </w:tabs>
      <w:spacing w:before="120" w:after="0" w:line="240" w:lineRule="auto"/>
      <w:ind w:right="851"/>
    </w:pPr>
    <w:rPr>
      <w:b/>
      <w:bCs/>
      <w:sz w:val="20"/>
      <w:szCs w:val="20"/>
    </w:rPr>
  </w:style>
  <w:style w:type="paragraph" w:styleId="25">
    <w:name w:val="toc 2"/>
    <w:basedOn w:val="a1"/>
    <w:next w:val="a1"/>
    <w:autoRedefine/>
    <w:uiPriority w:val="39"/>
    <w:unhideWhenUsed/>
    <w:rsid w:val="00A66592"/>
    <w:pPr>
      <w:tabs>
        <w:tab w:val="right" w:leader="dot" w:pos="9781"/>
      </w:tabs>
      <w:spacing w:after="0"/>
      <w:ind w:firstLine="709"/>
      <w:jc w:val="both"/>
    </w:pPr>
    <w:rPr>
      <w:rFonts w:ascii="Times New Roman" w:hAnsi="Times New Roman" w:cs="Times New Roman"/>
      <w:iCs/>
      <w:noProof/>
      <w:sz w:val="28"/>
      <w:szCs w:val="28"/>
    </w:rPr>
  </w:style>
  <w:style w:type="paragraph" w:styleId="31">
    <w:name w:val="toc 3"/>
    <w:basedOn w:val="a1"/>
    <w:next w:val="a1"/>
    <w:autoRedefine/>
    <w:uiPriority w:val="39"/>
    <w:unhideWhenUsed/>
    <w:rsid w:val="00A66592"/>
    <w:pPr>
      <w:tabs>
        <w:tab w:val="right" w:leader="dot" w:pos="9062"/>
      </w:tabs>
      <w:spacing w:after="0"/>
      <w:ind w:left="284"/>
    </w:pPr>
    <w:rPr>
      <w:rFonts w:ascii="Times New Roman" w:hAnsi="Times New Roman"/>
      <w:i/>
      <w:noProof/>
    </w:rPr>
  </w:style>
  <w:style w:type="paragraph" w:customStyle="1" w:styleId="aff3">
    <w:name w:val="Заголовок"/>
    <w:basedOn w:val="a1"/>
    <w:next w:val="af7"/>
    <w:rsid w:val="00A66592"/>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paragraph" w:customStyle="1" w:styleId="14">
    <w:name w:val="Текст1"/>
    <w:basedOn w:val="a1"/>
    <w:rsid w:val="00A66592"/>
    <w:pPr>
      <w:suppressAutoHyphens/>
      <w:spacing w:after="0" w:line="240" w:lineRule="auto"/>
    </w:pPr>
    <w:rPr>
      <w:rFonts w:ascii="Courier New" w:eastAsia="Lucida Sans Unicode" w:hAnsi="Courier New" w:cs="Courier New"/>
      <w:kern w:val="1"/>
      <w:sz w:val="20"/>
      <w:szCs w:val="20"/>
      <w:lang w:val="en-US" w:bidi="en-US"/>
    </w:rPr>
  </w:style>
  <w:style w:type="paragraph" w:customStyle="1" w:styleId="15">
    <w:name w:val="Обычный (веб)1"/>
    <w:basedOn w:val="a1"/>
    <w:rsid w:val="00A66592"/>
    <w:pPr>
      <w:suppressAutoHyphens/>
      <w:spacing w:after="0" w:line="360" w:lineRule="auto"/>
      <w:ind w:left="1080" w:firstLine="709"/>
      <w:jc w:val="both"/>
    </w:pPr>
    <w:rPr>
      <w:rFonts w:ascii="Times New Roman" w:eastAsia="Lucida Sans Unicode" w:hAnsi="Times New Roman"/>
      <w:spacing w:val="-5"/>
      <w:kern w:val="1"/>
      <w:sz w:val="28"/>
      <w:szCs w:val="28"/>
      <w:lang w:val="en-US" w:bidi="en-US"/>
    </w:rPr>
  </w:style>
  <w:style w:type="paragraph" w:customStyle="1" w:styleId="16">
    <w:name w:val="Обычный1"/>
    <w:link w:val="Normal"/>
    <w:rsid w:val="00A6659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6"/>
    <w:rsid w:val="00A66592"/>
    <w:rPr>
      <w:rFonts w:ascii="Times New Roman" w:eastAsia="Times New Roman" w:hAnsi="Times New Roman" w:cs="Times New Roman"/>
      <w:szCs w:val="20"/>
      <w:lang w:eastAsia="ru-RU"/>
    </w:rPr>
  </w:style>
  <w:style w:type="character" w:customStyle="1" w:styleId="aff4">
    <w:name w:val="Схема документа Знак"/>
    <w:basedOn w:val="a2"/>
    <w:link w:val="aff5"/>
    <w:uiPriority w:val="99"/>
    <w:semiHidden/>
    <w:rsid w:val="00A66592"/>
    <w:rPr>
      <w:rFonts w:ascii="Tahoma" w:eastAsia="Times New Roman" w:hAnsi="Tahoma" w:cs="Times New Roman"/>
      <w:sz w:val="16"/>
      <w:szCs w:val="16"/>
    </w:rPr>
  </w:style>
  <w:style w:type="paragraph" w:styleId="aff5">
    <w:name w:val="Document Map"/>
    <w:basedOn w:val="a1"/>
    <w:link w:val="aff4"/>
    <w:uiPriority w:val="99"/>
    <w:semiHidden/>
    <w:unhideWhenUsed/>
    <w:rsid w:val="00A66592"/>
    <w:rPr>
      <w:rFonts w:ascii="Tahoma" w:hAnsi="Tahoma" w:cs="Times New Roman"/>
      <w:sz w:val="16"/>
      <w:szCs w:val="16"/>
    </w:rPr>
  </w:style>
  <w:style w:type="paragraph" w:customStyle="1" w:styleId="210">
    <w:name w:val="Основной текст с отступом 21"/>
    <w:basedOn w:val="a1"/>
    <w:rsid w:val="00A66592"/>
    <w:pPr>
      <w:spacing w:after="0" w:line="240" w:lineRule="auto"/>
      <w:ind w:firstLine="709"/>
      <w:jc w:val="both"/>
    </w:pPr>
    <w:rPr>
      <w:rFonts w:ascii="Times New Roman" w:hAnsi="Times New Roman" w:cs="Times New Roman"/>
      <w:sz w:val="26"/>
      <w:szCs w:val="20"/>
      <w:lang w:eastAsia="ru-RU"/>
    </w:rPr>
  </w:style>
  <w:style w:type="paragraph" w:customStyle="1" w:styleId="17">
    <w:name w:val="Абзац списка1"/>
    <w:basedOn w:val="a1"/>
    <w:rsid w:val="00A66592"/>
    <w:pPr>
      <w:suppressAutoHyphens/>
      <w:spacing w:after="0" w:line="240" w:lineRule="auto"/>
      <w:ind w:left="720"/>
    </w:pPr>
    <w:rPr>
      <w:rFonts w:cs="Times New Roman"/>
      <w:kern w:val="1"/>
      <w:sz w:val="24"/>
      <w:szCs w:val="24"/>
      <w:lang w:eastAsia="hi-IN" w:bidi="hi-IN"/>
    </w:rPr>
  </w:style>
  <w:style w:type="paragraph" w:customStyle="1" w:styleId="HTML1">
    <w:name w:val="Стандартный HTML1"/>
    <w:basedOn w:val="a1"/>
    <w:rsid w:val="00A66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hAnsi="Courier New" w:cs="Courier New"/>
      <w:kern w:val="1"/>
      <w:sz w:val="20"/>
      <w:szCs w:val="20"/>
      <w:lang w:eastAsia="hi-IN" w:bidi="hi-IN"/>
    </w:rPr>
  </w:style>
  <w:style w:type="paragraph" w:customStyle="1" w:styleId="aff6">
    <w:name w:val="Содержимое таблицы"/>
    <w:basedOn w:val="a1"/>
    <w:rsid w:val="00A66592"/>
    <w:pPr>
      <w:suppressLineNumbers/>
      <w:suppressAutoHyphens/>
      <w:spacing w:after="0" w:line="240" w:lineRule="auto"/>
    </w:pPr>
    <w:rPr>
      <w:rFonts w:cs="Times New Roman"/>
      <w:kern w:val="1"/>
      <w:sz w:val="24"/>
      <w:szCs w:val="24"/>
      <w:lang w:eastAsia="hi-IN" w:bidi="hi-IN"/>
    </w:rPr>
  </w:style>
  <w:style w:type="paragraph" w:styleId="aff7">
    <w:name w:val="Subtitle"/>
    <w:basedOn w:val="a1"/>
    <w:link w:val="aff8"/>
    <w:qFormat/>
    <w:rsid w:val="00A66592"/>
    <w:pPr>
      <w:spacing w:after="0" w:line="240" w:lineRule="auto"/>
      <w:jc w:val="center"/>
    </w:pPr>
    <w:rPr>
      <w:rFonts w:ascii="Times New Roman" w:hAnsi="Times New Roman" w:cs="Times New Roman"/>
      <w:b/>
      <w:sz w:val="24"/>
      <w:szCs w:val="20"/>
    </w:rPr>
  </w:style>
  <w:style w:type="character" w:customStyle="1" w:styleId="aff8">
    <w:name w:val="Подзаголовок Знак"/>
    <w:basedOn w:val="a2"/>
    <w:link w:val="aff7"/>
    <w:rsid w:val="00A66592"/>
    <w:rPr>
      <w:rFonts w:ascii="Times New Roman" w:eastAsia="Times New Roman" w:hAnsi="Times New Roman" w:cs="Times New Roman"/>
      <w:b/>
      <w:sz w:val="24"/>
      <w:szCs w:val="20"/>
    </w:rPr>
  </w:style>
  <w:style w:type="character" w:customStyle="1" w:styleId="32">
    <w:name w:val="Основной текст 3 Знак"/>
    <w:basedOn w:val="a2"/>
    <w:link w:val="33"/>
    <w:uiPriority w:val="99"/>
    <w:semiHidden/>
    <w:rsid w:val="00A66592"/>
    <w:rPr>
      <w:rFonts w:ascii="Calibri" w:eastAsia="Times New Roman" w:hAnsi="Calibri" w:cs="Times New Roman"/>
      <w:sz w:val="16"/>
      <w:szCs w:val="16"/>
    </w:rPr>
  </w:style>
  <w:style w:type="paragraph" w:styleId="33">
    <w:name w:val="Body Text 3"/>
    <w:basedOn w:val="a1"/>
    <w:link w:val="32"/>
    <w:uiPriority w:val="99"/>
    <w:semiHidden/>
    <w:unhideWhenUsed/>
    <w:rsid w:val="00A66592"/>
    <w:pPr>
      <w:spacing w:after="120"/>
    </w:pPr>
    <w:rPr>
      <w:rFonts w:cs="Times New Roman"/>
      <w:sz w:val="16"/>
      <w:szCs w:val="16"/>
    </w:rPr>
  </w:style>
  <w:style w:type="paragraph" w:customStyle="1" w:styleId="18">
    <w:name w:val="Название объекта1"/>
    <w:basedOn w:val="a1"/>
    <w:next w:val="a1"/>
    <w:rsid w:val="00A66592"/>
    <w:pPr>
      <w:suppressAutoHyphens/>
    </w:pPr>
    <w:rPr>
      <w:b/>
      <w:bCs/>
      <w:sz w:val="20"/>
      <w:szCs w:val="20"/>
      <w:lang w:eastAsia="ar-SA"/>
    </w:rPr>
  </w:style>
  <w:style w:type="paragraph" w:customStyle="1" w:styleId="19">
    <w:name w:val="Маркированный список1"/>
    <w:basedOn w:val="a1"/>
    <w:rsid w:val="00A66592"/>
    <w:pPr>
      <w:widowControl w:val="0"/>
      <w:tabs>
        <w:tab w:val="left" w:pos="357"/>
      </w:tabs>
      <w:suppressAutoHyphens/>
      <w:autoSpaceDE w:val="0"/>
      <w:spacing w:before="120" w:after="0" w:line="240" w:lineRule="auto"/>
      <w:ind w:left="357" w:hanging="357"/>
      <w:jc w:val="both"/>
    </w:pPr>
    <w:rPr>
      <w:rFonts w:ascii="Times New Roman" w:hAnsi="Times New Roman" w:cs="Times New Roman"/>
      <w:sz w:val="26"/>
      <w:szCs w:val="20"/>
      <w:lang w:val="en-US" w:bidi="en-US"/>
    </w:rPr>
  </w:style>
  <w:style w:type="character" w:customStyle="1" w:styleId="ff2">
    <w:name w:val="ff2"/>
    <w:basedOn w:val="a2"/>
    <w:rsid w:val="00A66592"/>
  </w:style>
  <w:style w:type="character" w:customStyle="1" w:styleId="apple-converted-space">
    <w:name w:val="apple-converted-space"/>
    <w:basedOn w:val="a2"/>
    <w:rsid w:val="00A66592"/>
  </w:style>
  <w:style w:type="paragraph" w:customStyle="1" w:styleId="aff9">
    <w:name w:val="???????"/>
    <w:rsid w:val="00A6659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Arial Unicode MS" w:hAnsi="Mangal" w:cs="Mangal"/>
      <w:b/>
      <w:bCs/>
      <w:color w:val="000000"/>
      <w:sz w:val="110"/>
      <w:szCs w:val="110"/>
      <w:lang w:eastAsia="ru-RU"/>
    </w:rPr>
  </w:style>
  <w:style w:type="paragraph" w:customStyle="1" w:styleId="110">
    <w:name w:val="Абзац списка11"/>
    <w:basedOn w:val="a1"/>
    <w:rsid w:val="00A66592"/>
    <w:pPr>
      <w:spacing w:after="0" w:line="240" w:lineRule="auto"/>
      <w:ind w:left="720"/>
    </w:pPr>
    <w:rPr>
      <w:rFonts w:eastAsia="Calibri"/>
      <w:sz w:val="20"/>
      <w:szCs w:val="20"/>
    </w:rPr>
  </w:style>
  <w:style w:type="paragraph" w:customStyle="1" w:styleId="S10">
    <w:name w:val="S_Заголовок 1"/>
    <w:basedOn w:val="a1"/>
    <w:rsid w:val="00A66592"/>
    <w:pPr>
      <w:tabs>
        <w:tab w:val="num" w:pos="360"/>
      </w:tabs>
      <w:spacing w:after="0" w:line="240" w:lineRule="auto"/>
      <w:ind w:left="360" w:hanging="360"/>
      <w:jc w:val="center"/>
    </w:pPr>
    <w:rPr>
      <w:rFonts w:ascii="Times New Roman" w:hAnsi="Times New Roman" w:cs="Times New Roman"/>
      <w:caps/>
      <w:sz w:val="24"/>
      <w:szCs w:val="24"/>
      <w:lang w:eastAsia="ru-RU"/>
    </w:rPr>
  </w:style>
  <w:style w:type="paragraph" w:customStyle="1" w:styleId="S20">
    <w:name w:val="S_Заголовок 2"/>
    <w:basedOn w:val="2"/>
    <w:rsid w:val="00A66592"/>
    <w:pPr>
      <w:keepNext w:val="0"/>
      <w:tabs>
        <w:tab w:val="num" w:pos="1134"/>
      </w:tabs>
      <w:spacing w:before="0" w:after="0" w:line="360" w:lineRule="auto"/>
      <w:ind w:firstLine="720"/>
      <w:jc w:val="both"/>
    </w:pPr>
    <w:rPr>
      <w:bCs w:val="0"/>
      <w:iCs w:val="0"/>
      <w:sz w:val="24"/>
      <w:szCs w:val="24"/>
      <w:lang w:eastAsia="ru-RU"/>
    </w:rPr>
  </w:style>
  <w:style w:type="paragraph" w:customStyle="1" w:styleId="S3">
    <w:name w:val="S_Заголовок 3"/>
    <w:basedOn w:val="3"/>
    <w:rsid w:val="00A66592"/>
    <w:pPr>
      <w:keepNext w:val="0"/>
      <w:tabs>
        <w:tab w:val="num" w:pos="1276"/>
      </w:tabs>
      <w:spacing w:before="0" w:after="0" w:line="360" w:lineRule="auto"/>
      <w:ind w:firstLine="720"/>
    </w:pPr>
    <w:rPr>
      <w:rFonts w:ascii="Times New Roman" w:hAnsi="Times New Roman"/>
      <w:b w:val="0"/>
      <w:bCs w:val="0"/>
      <w:sz w:val="24"/>
      <w:szCs w:val="24"/>
      <w:u w:val="single"/>
      <w:lang w:eastAsia="ru-RU"/>
    </w:rPr>
  </w:style>
  <w:style w:type="paragraph" w:customStyle="1" w:styleId="S4">
    <w:name w:val="S_Заголовок 4"/>
    <w:basedOn w:val="4"/>
    <w:next w:val="af3"/>
    <w:link w:val="S40"/>
    <w:rsid w:val="00A66592"/>
    <w:pPr>
      <w:keepNext w:val="0"/>
      <w:tabs>
        <w:tab w:val="num" w:pos="2280"/>
      </w:tabs>
      <w:spacing w:before="0" w:after="0" w:line="360" w:lineRule="auto"/>
      <w:ind w:left="2280" w:hanging="720"/>
      <w:outlineLvl w:val="4"/>
    </w:pPr>
    <w:rPr>
      <w:rFonts w:ascii="Times New Roman" w:hAnsi="Times New Roman"/>
      <w:b w:val="0"/>
      <w:bCs w:val="0"/>
      <w:i/>
      <w:sz w:val="24"/>
      <w:szCs w:val="24"/>
      <w:lang w:eastAsia="ru-RU"/>
    </w:rPr>
  </w:style>
  <w:style w:type="character" w:customStyle="1" w:styleId="S40">
    <w:name w:val="S_Заголовок 4 Знак"/>
    <w:basedOn w:val="40"/>
    <w:link w:val="S4"/>
    <w:rsid w:val="00A66592"/>
    <w:rPr>
      <w:rFonts w:ascii="Times New Roman" w:hAnsi="Times New Roman"/>
      <w:i/>
      <w:sz w:val="24"/>
      <w:szCs w:val="24"/>
      <w:lang w:eastAsia="ru-RU"/>
    </w:rPr>
  </w:style>
  <w:style w:type="paragraph" w:customStyle="1" w:styleId="S5">
    <w:name w:val="S_Заголовок 5"/>
    <w:basedOn w:val="5"/>
    <w:rsid w:val="00A66592"/>
    <w:pPr>
      <w:tabs>
        <w:tab w:val="left" w:pos="1560"/>
      </w:tabs>
      <w:spacing w:before="0" w:after="0" w:line="360" w:lineRule="auto"/>
      <w:ind w:firstLine="709"/>
    </w:pPr>
    <w:rPr>
      <w:rFonts w:ascii="Times New Roman" w:hAnsi="Times New Roman"/>
      <w:b w:val="0"/>
      <w:bCs w:val="0"/>
      <w:i w:val="0"/>
      <w:iCs w:val="0"/>
      <w:sz w:val="24"/>
      <w:szCs w:val="24"/>
      <w:lang w:eastAsia="ru-RU"/>
    </w:rPr>
  </w:style>
  <w:style w:type="paragraph" w:customStyle="1" w:styleId="affa">
    <w:name w:val="Знак Знак Знак Знак"/>
    <w:basedOn w:val="a1"/>
    <w:rsid w:val="008E7CCC"/>
    <w:pPr>
      <w:spacing w:after="160" w:line="240" w:lineRule="exact"/>
    </w:pPr>
    <w:rPr>
      <w:rFonts w:ascii="Verdana" w:hAnsi="Verdana" w:cs="Times New Roman"/>
      <w:sz w:val="20"/>
      <w:szCs w:val="20"/>
      <w:lang w:val="en-US"/>
    </w:rPr>
  </w:style>
  <w:style w:type="paragraph" w:styleId="affb">
    <w:name w:val="Message Header"/>
    <w:basedOn w:val="af7"/>
    <w:link w:val="affc"/>
    <w:rsid w:val="00D052C4"/>
    <w:pPr>
      <w:keepLines/>
      <w:tabs>
        <w:tab w:val="left" w:pos="3600"/>
        <w:tab w:val="left" w:pos="4680"/>
      </w:tabs>
      <w:spacing w:after="240" w:line="240" w:lineRule="auto"/>
      <w:ind w:left="1080" w:right="2880" w:hanging="1080"/>
    </w:pPr>
    <w:rPr>
      <w:rFonts w:ascii="Arial" w:hAnsi="Arial"/>
      <w:sz w:val="20"/>
      <w:szCs w:val="20"/>
      <w:lang w:eastAsia="ru-RU"/>
    </w:rPr>
  </w:style>
  <w:style w:type="character" w:customStyle="1" w:styleId="affc">
    <w:name w:val="Шапка Знак"/>
    <w:basedOn w:val="a2"/>
    <w:link w:val="affb"/>
    <w:rsid w:val="00D052C4"/>
    <w:rPr>
      <w:rFonts w:ascii="Arial" w:eastAsia="Times New Roman" w:hAnsi="Arial" w:cs="Times New Roman"/>
      <w:sz w:val="20"/>
      <w:szCs w:val="20"/>
      <w:lang w:eastAsia="ru-RU"/>
    </w:rPr>
  </w:style>
  <w:style w:type="paragraph" w:customStyle="1" w:styleId="affd">
    <w:name w:val="Текст в таблице"/>
    <w:basedOn w:val="a1"/>
    <w:autoRedefine/>
    <w:rsid w:val="002C060B"/>
    <w:pPr>
      <w:widowControl w:val="0"/>
      <w:spacing w:after="0"/>
      <w:ind w:firstLine="709"/>
      <w:jc w:val="both"/>
    </w:pPr>
    <w:rPr>
      <w:rFonts w:ascii="Times New Roman" w:hAnsi="Times New Roman" w:cs="Times New Roman"/>
      <w:sz w:val="28"/>
      <w:szCs w:val="20"/>
      <w:lang w:eastAsia="ru-RU"/>
    </w:rPr>
  </w:style>
  <w:style w:type="paragraph" w:customStyle="1" w:styleId="a0">
    <w:name w:val="Текст маркированный"/>
    <w:basedOn w:val="a1"/>
    <w:qFormat/>
    <w:rsid w:val="00D052C4"/>
    <w:pPr>
      <w:numPr>
        <w:numId w:val="47"/>
      </w:numPr>
      <w:spacing w:before="60" w:after="60" w:line="240" w:lineRule="auto"/>
      <w:jc w:val="both"/>
    </w:pPr>
    <w:rPr>
      <w:rFonts w:ascii="Verdana" w:hAnsi="Verdana" w:cs="Times New Roman"/>
      <w:sz w:val="24"/>
      <w:szCs w:val="24"/>
      <w:lang w:eastAsia="ru-RU"/>
    </w:rPr>
  </w:style>
  <w:style w:type="character" w:styleId="affe">
    <w:name w:val="Intense Emphasis"/>
    <w:basedOn w:val="a2"/>
    <w:uiPriority w:val="21"/>
    <w:qFormat/>
    <w:rsid w:val="00D052C4"/>
    <w:rPr>
      <w:b/>
      <w:bCs/>
      <w:i/>
      <w:iCs/>
      <w:color w:val="4F81BD"/>
    </w:rPr>
  </w:style>
  <w:style w:type="character" w:styleId="afff">
    <w:name w:val="Strong"/>
    <w:basedOn w:val="a2"/>
    <w:uiPriority w:val="22"/>
    <w:qFormat/>
    <w:rsid w:val="007115BC"/>
    <w:rPr>
      <w:b/>
      <w:bCs/>
    </w:rPr>
  </w:style>
  <w:style w:type="paragraph" w:customStyle="1" w:styleId="211">
    <w:name w:val="Основной текст 21"/>
    <w:basedOn w:val="a1"/>
    <w:rsid w:val="007115BC"/>
    <w:pPr>
      <w:suppressAutoHyphens/>
      <w:spacing w:after="120" w:line="480" w:lineRule="auto"/>
    </w:pPr>
    <w:rPr>
      <w:rFonts w:ascii="Times New Roman" w:hAnsi="Times New Roman" w:cs="Times New Roman"/>
      <w:sz w:val="24"/>
      <w:szCs w:val="24"/>
      <w:lang w:eastAsia="ar-SA"/>
    </w:rPr>
  </w:style>
  <w:style w:type="character" w:customStyle="1" w:styleId="FontStyle50">
    <w:name w:val="Font Style50"/>
    <w:basedOn w:val="a2"/>
    <w:rsid w:val="007115BC"/>
    <w:rPr>
      <w:rFonts w:ascii="Arial Unicode MS" w:eastAsia="Arial Unicode MS" w:hAnsi="Arial Unicode MS" w:cs="Arial Unicode MS"/>
      <w:i/>
      <w:iCs/>
      <w:spacing w:val="10"/>
      <w:sz w:val="22"/>
      <w:szCs w:val="22"/>
    </w:rPr>
  </w:style>
  <w:style w:type="character" w:customStyle="1" w:styleId="FontStyle13">
    <w:name w:val="Font Style13"/>
    <w:basedOn w:val="a2"/>
    <w:rsid w:val="007115BC"/>
    <w:rPr>
      <w:rFonts w:ascii="Arial" w:hAnsi="Arial" w:cs="Arial"/>
      <w:sz w:val="22"/>
      <w:szCs w:val="22"/>
    </w:rPr>
  </w:style>
  <w:style w:type="character" w:customStyle="1" w:styleId="FontStyle14">
    <w:name w:val="Font Style14"/>
    <w:basedOn w:val="a2"/>
    <w:rsid w:val="007115BC"/>
    <w:rPr>
      <w:rFonts w:ascii="Arial" w:hAnsi="Arial" w:cs="Arial"/>
      <w:b/>
      <w:bCs/>
      <w:sz w:val="22"/>
      <w:szCs w:val="22"/>
    </w:rPr>
  </w:style>
  <w:style w:type="character" w:customStyle="1" w:styleId="FontStyle15">
    <w:name w:val="Font Style15"/>
    <w:basedOn w:val="a2"/>
    <w:rsid w:val="007115BC"/>
    <w:rPr>
      <w:rFonts w:ascii="Arial" w:hAnsi="Arial" w:cs="Arial"/>
      <w:sz w:val="20"/>
      <w:szCs w:val="20"/>
    </w:rPr>
  </w:style>
  <w:style w:type="paragraph" w:customStyle="1" w:styleId="Style3">
    <w:name w:val="Style3"/>
    <w:basedOn w:val="a1"/>
    <w:rsid w:val="007115BC"/>
    <w:pPr>
      <w:widowControl w:val="0"/>
      <w:suppressAutoHyphens/>
      <w:autoSpaceDE w:val="0"/>
      <w:spacing w:after="0" w:line="240" w:lineRule="auto"/>
      <w:jc w:val="both"/>
    </w:pPr>
    <w:rPr>
      <w:rFonts w:ascii="Arial" w:hAnsi="Arial" w:cs="Arial"/>
      <w:sz w:val="24"/>
      <w:szCs w:val="24"/>
      <w:lang w:eastAsia="ar-SA"/>
    </w:rPr>
  </w:style>
  <w:style w:type="paragraph" w:customStyle="1" w:styleId="Style8">
    <w:name w:val="Style8"/>
    <w:basedOn w:val="a1"/>
    <w:rsid w:val="007115BC"/>
    <w:pPr>
      <w:widowControl w:val="0"/>
      <w:suppressAutoHyphens/>
      <w:autoSpaceDE w:val="0"/>
      <w:spacing w:after="0" w:line="240" w:lineRule="auto"/>
      <w:jc w:val="both"/>
    </w:pPr>
    <w:rPr>
      <w:rFonts w:ascii="Arial"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divs>
    <w:div w:id="519900006">
      <w:bodyDiv w:val="1"/>
      <w:marLeft w:val="0"/>
      <w:marRight w:val="0"/>
      <w:marTop w:val="0"/>
      <w:marBottom w:val="0"/>
      <w:divBdr>
        <w:top w:val="none" w:sz="0" w:space="0" w:color="auto"/>
        <w:left w:val="none" w:sz="0" w:space="0" w:color="auto"/>
        <w:bottom w:val="none" w:sz="0" w:space="0" w:color="auto"/>
        <w:right w:val="none" w:sz="0" w:space="0" w:color="auto"/>
      </w:divBdr>
    </w:div>
    <w:div w:id="1424767491">
      <w:bodyDiv w:val="1"/>
      <w:marLeft w:val="0"/>
      <w:marRight w:val="0"/>
      <w:marTop w:val="0"/>
      <w:marBottom w:val="0"/>
      <w:divBdr>
        <w:top w:val="none" w:sz="0" w:space="0" w:color="auto"/>
        <w:left w:val="none" w:sz="0" w:space="0" w:color="auto"/>
        <w:bottom w:val="none" w:sz="0" w:space="0" w:color="auto"/>
        <w:right w:val="none" w:sz="0" w:space="0" w:color="auto"/>
      </w:divBdr>
    </w:div>
    <w:div w:id="194218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ren-icn.ru/index.php/component/glossary/Glossary-5/%D0%9F/%D0%9F%D0%B0%D1%88%D0%BD%D1%8F-716/" TargetMode="External"/><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oren-icn.ru/index.php/component/glossary/%D0%A2%D0%BE%D0%BF%D0%BE%D0%BD%D0%B8%D0%BC%D1%8B-7/%D0%9D/%D0%9D%D0%B0%D0%BA%D0%B0%D1%81-1028/"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en-icn.ru/index.php/component/glossary/Glossary-5/%D0%A5/%D0%A5%D1%80%D0%B5%D0%B1%D0%B5%D1%82-81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oren-icn.ru/index.php/component/glossary/Glossary-5/%D0%90/%D0%90%D1%80%D0%B3%D0%B8%D0%BB%D0%BB%D0%B8%D1%82%D1%8B-8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048EAA06E94496FAB10B45DEB9345FB"/>
        <w:category>
          <w:name w:val="Общие"/>
          <w:gallery w:val="placeholder"/>
        </w:category>
        <w:types>
          <w:type w:val="bbPlcHdr"/>
        </w:types>
        <w:behaviors>
          <w:behavior w:val="content"/>
        </w:behaviors>
        <w:guid w:val="{92989B6E-9462-4547-83BC-A4FA312386C6}"/>
      </w:docPartPr>
      <w:docPartBody>
        <w:p w:rsidR="001D18EF" w:rsidRDefault="001D18EF" w:rsidP="001D18EF">
          <w:pPr>
            <w:pStyle w:val="9048EAA06E94496FAB10B45DEB9345FB"/>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lackOOEnc">
    <w:panose1 w:val="00000000000000000000"/>
    <w:charset w:val="CC"/>
    <w:family w:val="auto"/>
    <w:notTrueType/>
    <w:pitch w:val="default"/>
    <w:sig w:usb0="00000201" w:usb1="00000000" w:usb2="00000000" w:usb3="00000000" w:csb0="00000004" w:csb1="00000000"/>
  </w:font>
  <w:font w:name="TimesNewRomanOOEnc">
    <w:panose1 w:val="00000000000000000000"/>
    <w:charset w:val="CC"/>
    <w:family w:val="auto"/>
    <w:notTrueType/>
    <w:pitch w:val="default"/>
    <w:sig w:usb0="00000201" w:usb1="00000000" w:usb2="00000000" w:usb3="00000000" w:csb0="00000004"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D18EF"/>
    <w:rsid w:val="000C4A1C"/>
    <w:rsid w:val="001D18EF"/>
    <w:rsid w:val="002D4FAB"/>
    <w:rsid w:val="004E0BD0"/>
    <w:rsid w:val="008D29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9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31275AF73B4D138343AC5D48E4C6AC">
    <w:name w:val="F231275AF73B4D138343AC5D48E4C6AC"/>
    <w:rsid w:val="001D18EF"/>
  </w:style>
  <w:style w:type="paragraph" w:customStyle="1" w:styleId="F0AB698329254BFDBB026ABC4362FFA1">
    <w:name w:val="F0AB698329254BFDBB026ABC4362FFA1"/>
    <w:rsid w:val="001D18EF"/>
  </w:style>
  <w:style w:type="paragraph" w:customStyle="1" w:styleId="71E2E813DED147BBA12BA636C29A6351">
    <w:name w:val="71E2E813DED147BBA12BA636C29A6351"/>
    <w:rsid w:val="001D18EF"/>
  </w:style>
  <w:style w:type="paragraph" w:customStyle="1" w:styleId="86F26684372F489C9477EFD8B59A4515">
    <w:name w:val="86F26684372F489C9477EFD8B59A4515"/>
    <w:rsid w:val="001D18EF"/>
  </w:style>
  <w:style w:type="paragraph" w:customStyle="1" w:styleId="7F013BFEF0764F6AB86DBEDEBECAC6D1">
    <w:name w:val="7F013BFEF0764F6AB86DBEDEBECAC6D1"/>
    <w:rsid w:val="001D18EF"/>
  </w:style>
  <w:style w:type="paragraph" w:customStyle="1" w:styleId="64F69433AAE444AC804A1B6A5E649026">
    <w:name w:val="64F69433AAE444AC804A1B6A5E649026"/>
    <w:rsid w:val="001D18EF"/>
  </w:style>
  <w:style w:type="paragraph" w:customStyle="1" w:styleId="B18C53170A5A42069AE93463E4619A25">
    <w:name w:val="B18C53170A5A42069AE93463E4619A25"/>
    <w:rsid w:val="001D18EF"/>
  </w:style>
  <w:style w:type="paragraph" w:customStyle="1" w:styleId="9048EAA06E94496FAB10B45DEB9345FB">
    <w:name w:val="9048EAA06E94496FAB10B45DEB9345FB"/>
    <w:rsid w:val="001D18E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"МЕРИДИАН" 2013</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2606</TotalTime>
  <Pages>82</Pages>
  <Words>20977</Words>
  <Characters>119569</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Генеральный план МО Екатеринославский сельсовет Тюльганского района. Материалы по обоснованию</vt:lpstr>
    </vt:vector>
  </TitlesOfParts>
  <Company/>
  <LinksUpToDate>false</LinksUpToDate>
  <CharactersWithSpaces>140266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МО Екатеринославский сельсовет Тюльганского района. Материалы по обоснованию</dc:title>
  <dc:creator>ii.fayzullin</dc:creator>
  <cp:lastModifiedBy>na.tomarova</cp:lastModifiedBy>
  <cp:revision>21</cp:revision>
  <cp:lastPrinted>2014-03-31T06:05:00Z</cp:lastPrinted>
  <dcterms:created xsi:type="dcterms:W3CDTF">2013-08-22T07:32:00Z</dcterms:created>
  <dcterms:modified xsi:type="dcterms:W3CDTF">2014-03-31T07:16:00Z</dcterms:modified>
</cp:coreProperties>
</file>