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</w:p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</w:p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E1599E" w:rsidRDefault="00491193" w:rsidP="00491193">
      <w:pPr>
        <w:suppressAutoHyphens w:val="0"/>
        <w:ind w:firstLine="709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 xml:space="preserve"> 10</w:t>
      </w:r>
      <w:r w:rsidR="009A336A">
        <w:rPr>
          <w:noProof/>
          <w:sz w:val="32"/>
          <w:szCs w:val="32"/>
          <w:lang w:eastAsia="en-US"/>
        </w:rPr>
        <w:t xml:space="preserve"> .10.2019                                                                          </w:t>
      </w:r>
      <w:r>
        <w:rPr>
          <w:noProof/>
          <w:sz w:val="32"/>
          <w:szCs w:val="32"/>
          <w:lang w:eastAsia="en-US"/>
        </w:rPr>
        <w:t>№ 32</w:t>
      </w:r>
      <w:r w:rsidR="00E1599E">
        <w:rPr>
          <w:noProof/>
          <w:sz w:val="32"/>
          <w:szCs w:val="32"/>
          <w:lang w:eastAsia="en-US"/>
        </w:rPr>
        <w:t xml:space="preserve"> -п                                                                  </w:t>
      </w:r>
    </w:p>
    <w:p w:rsidR="00E1599E" w:rsidRDefault="00E1599E" w:rsidP="00E1599E">
      <w:pPr>
        <w:ind w:firstLine="709"/>
        <w:jc w:val="center"/>
        <w:rPr>
          <w:rFonts w:ascii="Arial" w:hAnsi="Arial" w:cs="Arial"/>
          <w:b/>
          <w:sz w:val="24"/>
        </w:rPr>
      </w:pPr>
    </w:p>
    <w:p w:rsidR="00E1599E" w:rsidRDefault="00E1599E" w:rsidP="00E1599E">
      <w:pPr>
        <w:pStyle w:val="a4"/>
        <w:widowControl/>
        <w:spacing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перечня видов муниципального контроля, осуществляемого  администрацией Екатеринославского сельсовета Тюльганского   района Оренбургской  области</w:t>
      </w:r>
    </w:p>
    <w:p w:rsidR="00E1599E" w:rsidRDefault="00E1599E" w:rsidP="00E1599E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951613">
        <w:rPr>
          <w:sz w:val="28"/>
          <w:szCs w:val="28"/>
        </w:rPr>
        <w:t xml:space="preserve">Екатеринославского </w:t>
      </w:r>
      <w:r>
        <w:rPr>
          <w:sz w:val="28"/>
          <w:szCs w:val="28"/>
        </w:rPr>
        <w:t xml:space="preserve"> сельсовета  и  в целях организации и осуществления муниципального контроля на территории Екатеринославского сельсовета,  администрация</w:t>
      </w:r>
      <w:r w:rsidR="00951613">
        <w:rPr>
          <w:sz w:val="28"/>
          <w:szCs w:val="28"/>
        </w:rPr>
        <w:t xml:space="preserve"> Екатеринославского </w:t>
      </w:r>
      <w:r>
        <w:rPr>
          <w:sz w:val="28"/>
          <w:szCs w:val="28"/>
        </w:rPr>
        <w:t xml:space="preserve">сельсовета </w:t>
      </w:r>
      <w:proofErr w:type="gramEnd"/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1.Утвердить перечень видов муниципального контроля, осуществляемого администрацией Екатеринославского сельсовета  Тюльганского  района Оренбургской области согласно  приложению к настоящему постановлению.</w:t>
      </w:r>
    </w:p>
    <w:p w:rsidR="00E1599E" w:rsidRDefault="00E1599E" w:rsidP="00E1599E">
      <w:pPr>
        <w:autoSpaceDE w:val="0"/>
        <w:ind w:firstLine="709"/>
        <w:jc w:val="both"/>
      </w:pPr>
      <w:r>
        <w:rPr>
          <w:rStyle w:val="FontStyle1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Екатеринославского сельсовета.</w:t>
      </w: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E1599E" w:rsidRDefault="00E1599E" w:rsidP="00E1599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Екатеринославский  сельсовет                                                      А.Г.Сулимов</w:t>
      </w: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</w:p>
    <w:p w:rsidR="00E1599E" w:rsidRDefault="00E1599E" w:rsidP="00E159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</w:t>
      </w:r>
    </w:p>
    <w:p w:rsidR="00E1599E" w:rsidRDefault="00E1599E" w:rsidP="00E159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Екатеринославского сельсовета</w:t>
      </w:r>
    </w:p>
    <w:p w:rsidR="00E1599E" w:rsidRDefault="00E1599E" w:rsidP="00E159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193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491193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.10.2019 №</w:t>
      </w:r>
      <w:r w:rsidR="00491193">
        <w:rPr>
          <w:sz w:val="24"/>
          <w:szCs w:val="24"/>
        </w:rPr>
        <w:t>32</w:t>
      </w:r>
      <w:r>
        <w:rPr>
          <w:sz w:val="24"/>
          <w:szCs w:val="24"/>
        </w:rPr>
        <w:t>-п</w:t>
      </w:r>
    </w:p>
    <w:p w:rsidR="00E1599E" w:rsidRDefault="00E1599E" w:rsidP="00E1599E">
      <w:pPr>
        <w:ind w:firstLine="709"/>
        <w:jc w:val="both"/>
        <w:rPr>
          <w:sz w:val="24"/>
          <w:szCs w:val="24"/>
        </w:rPr>
      </w:pPr>
    </w:p>
    <w:p w:rsidR="00E1599E" w:rsidRDefault="00E1599E" w:rsidP="00491193">
      <w:pPr>
        <w:pStyle w:val="a4"/>
        <w:widowControl/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Перечень видов муниципального контроля, осуществляемого администрацией Екатеринославского  сельсовета</w:t>
      </w:r>
    </w:p>
    <w:p w:rsidR="00491193" w:rsidRDefault="00491193" w:rsidP="00491193">
      <w:pPr>
        <w:pStyle w:val="a4"/>
        <w:widowControl/>
        <w:spacing w:after="0"/>
        <w:ind w:firstLine="709"/>
        <w:jc w:val="center"/>
        <w:rPr>
          <w:rFonts w:cs="Times New Roman"/>
          <w:b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568"/>
        <w:gridCol w:w="1843"/>
        <w:gridCol w:w="2410"/>
        <w:gridCol w:w="2267"/>
        <w:gridCol w:w="2992"/>
      </w:tblGrid>
      <w:tr w:rsidR="00E1599E" w:rsidTr="004911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</w:p>
        </w:tc>
      </w:tr>
      <w:tr w:rsidR="00E1599E" w:rsidTr="004911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snapToGrid w:val="0"/>
              <w:spacing w:line="276" w:lineRule="auto"/>
              <w:ind w:right="-108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Муниципальный земельный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Конституцией Российской Федерации («Российская газета», 1993, № 237; 2008, № 267; 2009, № 7; Собрание законодательства Российской Федерации, 2009, № 1, ст. 1, 2, № 4, ст. 445);</w:t>
            </w:r>
          </w:p>
          <w:p w:rsidR="00E1599E" w:rsidRDefault="00E15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</w:t>
            </w:r>
            <w:r>
              <w:rPr>
                <w:sz w:val="24"/>
                <w:szCs w:val="24"/>
                <w:lang w:eastAsia="ru-RU"/>
              </w:rPr>
              <w:lastRenderedPageBreak/>
              <w:t>газета», № 186, 08.10.2003; «Российская газета», № 202, 08.10.2003);</w:t>
            </w:r>
          </w:p>
          <w:p w:rsidR="00E1599E" w:rsidRDefault="00E1599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Земельным кодексом Российской Федерации от 25.10.2001 № 136-ФЗ («Собрание законодательства РФ», 29.10.2001, № 44, ст. 4147);</w:t>
            </w:r>
          </w:p>
          <w:p w:rsidR="00E1599E" w:rsidRDefault="00E1599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4148);</w:t>
            </w:r>
          </w:p>
          <w:p w:rsidR="00E1599E" w:rsidRDefault="00E15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30.12.2008; «Собрание законодательства РФ», 29.12.2008, № 52 (ч. 1), ст. 6249;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«Парламентская газета», № 90, 31.12.2008); </w:t>
            </w:r>
          </w:p>
          <w:p w:rsidR="00E1599E" w:rsidRDefault="00E15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Кодексом Российской Федерации об административных правонарушениях («Собрание законодательства Российской Федерации», 07.01.2002, № 1 (ч. I), ст. 1);</w:t>
            </w:r>
          </w:p>
          <w:p w:rsidR="00E1599E" w:rsidRDefault="00E15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индивидуальных предпринимателей» («Собрание законодательства РФ», 12.07.2010, № 28, ст. 3706);</w:t>
            </w:r>
          </w:p>
          <w:p w:rsidR="00E1599E" w:rsidRDefault="00E15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Приказом Министерства экономического развития Российской Федерации от 30.04.2009 № 141 «О реализации </w:t>
            </w:r>
            <w:r>
              <w:rPr>
                <w:sz w:val="24"/>
                <w:szCs w:val="24"/>
                <w:lang w:eastAsia="ru-RU"/>
              </w:rPr>
              <w:lastRenderedPageBreak/>
              <w:t>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9E" w:rsidRDefault="00E1599E">
            <w:pPr>
              <w:pStyle w:val="a3"/>
              <w:spacing w:line="276" w:lineRule="auto"/>
              <w:ind w:right="5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Постановление № 68-п 05.12.2017</w:t>
            </w:r>
          </w:p>
          <w:p w:rsidR="00E1599E" w:rsidRDefault="00E1599E">
            <w:pPr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«Об утверждении Административного регламента по осуществлению муниципального земельного контроля на территории муниципального образования Екатеринославский  сельсовет Тюльганского района  Оренбургской области»</w:t>
            </w:r>
          </w:p>
          <w:p w:rsidR="00E1599E" w:rsidRDefault="00E1599E">
            <w:pPr>
              <w:autoSpaceDE w:val="0"/>
              <w:spacing w:line="276" w:lineRule="auto"/>
              <w:rPr>
                <w:rFonts w:eastAsia="Arial CYR"/>
                <w:b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Постановление №63-п от 16.11.2018 «</w:t>
            </w:r>
            <w:r>
              <w:rPr>
                <w:sz w:val="24"/>
                <w:szCs w:val="24"/>
              </w:rPr>
              <w:t xml:space="preserve">О внесении  изменений в постановление главы  администрации МО Екатеринославский сельсовет от 05.12.2017г. № 68-п «Об утверждении «Административного регламента по осуществлению муниципального </w:t>
            </w:r>
            <w:r>
              <w:rPr>
                <w:sz w:val="24"/>
                <w:szCs w:val="24"/>
              </w:rPr>
              <w:lastRenderedPageBreak/>
              <w:t>земельного контроля на  территории муниципального  образования Екатеринославский   сельсовет Тюльганского района Оренбургской области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E1599E" w:rsidRDefault="00E1599E">
            <w:pPr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99E" w:rsidTr="004911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Екатеринославкий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ч. 1 ст.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9E" w:rsidRDefault="00E159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10-п от 29.03.2019 «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   утверждении   административного   регламента   по  осуществлению муниципального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муниципального образования  Екатеринославский сельсовет»</w:t>
            </w:r>
          </w:p>
        </w:tc>
      </w:tr>
      <w:tr w:rsidR="00E1599E" w:rsidTr="00491193">
        <w:trPr>
          <w:trHeight w:val="3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ст.17.1 </w:t>
            </w:r>
          </w:p>
          <w:p w:rsidR="00E1599E" w:rsidRDefault="00E1599E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06.10.2003 № 131-ФЗ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93" w:rsidRDefault="00E1599E" w:rsidP="00491193">
            <w:pPr>
              <w:pStyle w:val="ConsPlusNorma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145 от 27.06.2014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порядка организации</w:t>
            </w:r>
            <w:r w:rsidR="00491193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осуществления муниципального</w:t>
            </w:r>
          </w:p>
          <w:p w:rsidR="00E1599E" w:rsidRDefault="00E1599E" w:rsidP="00491193">
            <w:pPr>
              <w:pStyle w:val="ConsPlusNormal"/>
              <w:widowControl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в области торговой деятельности на территории муниципального образования Екатеринославский сельсовет»</w:t>
            </w:r>
          </w:p>
        </w:tc>
      </w:tr>
    </w:tbl>
    <w:p w:rsidR="00E1599E" w:rsidRDefault="00E1599E" w:rsidP="00E1599E"/>
    <w:p w:rsidR="005B7F5F" w:rsidRDefault="005B7F5F"/>
    <w:sectPr w:rsidR="005B7F5F" w:rsidSect="00C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5F"/>
    <w:rsid w:val="002902F1"/>
    <w:rsid w:val="00491193"/>
    <w:rsid w:val="005B7F5F"/>
    <w:rsid w:val="00673B23"/>
    <w:rsid w:val="00951613"/>
    <w:rsid w:val="009A336A"/>
    <w:rsid w:val="00CD4927"/>
    <w:rsid w:val="00E1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599E"/>
    <w:pPr>
      <w:spacing w:before="280" w:after="119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E1599E"/>
    <w:pPr>
      <w:widowControl w:val="0"/>
      <w:spacing w:after="120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E1599E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E15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2">
    <w:name w:val="Font Style12"/>
    <w:rsid w:val="00E159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2019-10-10T04:06:00Z</cp:lastPrinted>
  <dcterms:created xsi:type="dcterms:W3CDTF">2019-10-02T09:50:00Z</dcterms:created>
  <dcterms:modified xsi:type="dcterms:W3CDTF">2019-10-10T04:07:00Z</dcterms:modified>
</cp:coreProperties>
</file>