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532" w:type="dxa"/>
        <w:tblLook w:val="01E0"/>
      </w:tblPr>
      <w:tblGrid>
        <w:gridCol w:w="9889"/>
        <w:gridCol w:w="3857"/>
        <w:gridCol w:w="4786"/>
      </w:tblGrid>
      <w:tr w:rsidR="00CB44F6" w:rsidTr="00456C6F">
        <w:trPr>
          <w:trHeight w:val="6618"/>
        </w:trPr>
        <w:tc>
          <w:tcPr>
            <w:tcW w:w="9889" w:type="dxa"/>
          </w:tcPr>
          <w:p w:rsidR="00CB44F6" w:rsidRDefault="00CB44F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lang w:eastAsia="en-US"/>
              </w:rPr>
              <w:t xml:space="preserve">    </w:t>
            </w:r>
            <w:r>
              <w:rPr>
                <w:lang w:eastAsia="en-US"/>
              </w:rPr>
              <w:t xml:space="preserve">                                                  </w:t>
            </w:r>
          </w:p>
          <w:p w:rsidR="00CB44F6" w:rsidRDefault="00CB44F6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 ДЕПУТАТОВ</w:t>
            </w:r>
          </w:p>
          <w:p w:rsidR="00CB44F6" w:rsidRDefault="00CB44F6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CB44F6" w:rsidRDefault="00CB44F6">
            <w:pPr>
              <w:pBdr>
                <w:bottom w:val="single" w:sz="12" w:space="1" w:color="auto"/>
              </w:pBdr>
              <w:spacing w:line="276" w:lineRule="auto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ЕКАТЕРИНОСЛАВСКИЙ СЕЛЬСОВЕТ</w:t>
            </w:r>
          </w:p>
          <w:p w:rsidR="00CB44F6" w:rsidRDefault="00CB44F6">
            <w:pPr>
              <w:pBdr>
                <w:bottom w:val="single" w:sz="12" w:space="1" w:color="auto"/>
              </w:pBdr>
              <w:spacing w:line="276" w:lineRule="auto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ТЮЛЬГАНСКОГО РАЙОНА ОРЕНБУРГСКОЙ ОБЛАСТИ</w:t>
            </w:r>
          </w:p>
          <w:p w:rsidR="00CB44F6" w:rsidRDefault="00CB44F6">
            <w:pPr>
              <w:pBdr>
                <w:bottom w:val="single" w:sz="12" w:space="1" w:color="auto"/>
              </w:pBd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ТРЕТЬЕГО СОЗЫВА</w:t>
            </w:r>
          </w:p>
          <w:p w:rsidR="00CB44F6" w:rsidRDefault="00CB44F6">
            <w:pPr>
              <w:pBdr>
                <w:bottom w:val="single" w:sz="12" w:space="1" w:color="auto"/>
              </w:pBdr>
              <w:spacing w:line="276" w:lineRule="auto"/>
              <w:ind w:firstLine="360"/>
              <w:jc w:val="center"/>
              <w:rPr>
                <w:lang w:eastAsia="en-US"/>
              </w:rPr>
            </w:pPr>
          </w:p>
          <w:p w:rsidR="00CB44F6" w:rsidRDefault="00CB44F6">
            <w:pPr>
              <w:pBdr>
                <w:bottom w:val="single" w:sz="12" w:space="1" w:color="auto"/>
              </w:pBdr>
              <w:spacing w:line="276" w:lineRule="auto"/>
              <w:ind w:firstLine="360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Е Ш Е Н И Е</w:t>
            </w:r>
          </w:p>
          <w:p w:rsidR="00CB44F6" w:rsidRDefault="00CB44F6">
            <w:pPr>
              <w:pBdr>
                <w:bottom w:val="single" w:sz="12" w:space="1" w:color="auto"/>
              </w:pBdr>
              <w:spacing w:line="276" w:lineRule="auto"/>
              <w:ind w:firstLine="360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B44F6" w:rsidRDefault="00CB44F6">
            <w:pPr>
              <w:tabs>
                <w:tab w:val="left" w:pos="6360"/>
                <w:tab w:val="left" w:pos="7292"/>
              </w:tabs>
              <w:spacing w:line="276" w:lineRule="auto"/>
              <w:jc w:val="center"/>
              <w:rPr>
                <w:lang w:eastAsia="en-US"/>
              </w:rPr>
            </w:pPr>
          </w:p>
          <w:p w:rsidR="00CB44F6" w:rsidRDefault="00456C6F">
            <w:pPr>
              <w:tabs>
                <w:tab w:val="left" w:pos="6360"/>
                <w:tab w:val="left" w:pos="729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="00CB44F6">
              <w:rPr>
                <w:sz w:val="28"/>
                <w:szCs w:val="28"/>
                <w:lang w:eastAsia="en-US"/>
              </w:rPr>
              <w:t xml:space="preserve">.11.2019                                                                                                    № </w:t>
            </w:r>
            <w:r>
              <w:rPr>
                <w:sz w:val="28"/>
                <w:szCs w:val="28"/>
                <w:lang w:eastAsia="en-US"/>
              </w:rPr>
              <w:t>221</w:t>
            </w:r>
          </w:p>
          <w:p w:rsidR="00CB44F6" w:rsidRDefault="00CB44F6">
            <w:pPr>
              <w:tabs>
                <w:tab w:val="left" w:pos="6360"/>
                <w:tab w:val="left" w:pos="7292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Екатеринославка</w:t>
            </w:r>
          </w:p>
          <w:p w:rsidR="00CB44F6" w:rsidRDefault="00CB44F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  <w:p w:rsidR="00CB44F6" w:rsidRDefault="00CB44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приеме хоккейного корта в казну муниципального образования Екатеринославский сельсовет Тюльганского района</w:t>
            </w:r>
          </w:p>
          <w:p w:rsidR="00CB44F6" w:rsidRDefault="00CB44F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 соответствии со статьёй 5 Устава муниципального образования Екатеринославский  сельсовет, Совет депутатов Екатеринославского сельсовета РЕШИЛ:</w:t>
            </w: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Принять в казну  объекты недвижимого имущества, указанные в приложении к настоящему решению.</w:t>
            </w: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исполнением настоящего решения возложить на главу муниципального образования Екатеринославский сельсовет Сулимова А.Г.</w:t>
            </w: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3.Настоящее решение вступает в силу со дня его подписания.</w:t>
            </w: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CB44F6" w:rsidRDefault="00CB44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CB44F6" w:rsidRDefault="00CB44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Совета  депутатов                                 </w:t>
            </w:r>
            <w:r w:rsidR="00456C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А.Г.Сулимов</w:t>
            </w:r>
          </w:p>
          <w:p w:rsidR="00CB44F6" w:rsidRDefault="00CB44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Екатеринославского сельсовета</w:t>
            </w:r>
          </w:p>
          <w:p w:rsidR="00CB44F6" w:rsidRDefault="00CB44F6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CB44F6" w:rsidRDefault="00CB44F6">
            <w:pPr>
              <w:spacing w:line="276" w:lineRule="auto"/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Приложение </w:t>
            </w:r>
          </w:p>
          <w:p w:rsidR="00CB44F6" w:rsidRDefault="00456C6F">
            <w:pPr>
              <w:spacing w:line="276" w:lineRule="auto"/>
              <w:ind w:firstLine="567"/>
              <w:jc w:val="righ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</w:t>
            </w:r>
            <w:r w:rsidR="00CB44F6">
              <w:rPr>
                <w:lang w:eastAsia="en-US"/>
              </w:rPr>
              <w:t xml:space="preserve">  решения  Совета депутатов</w:t>
            </w:r>
          </w:p>
          <w:p w:rsidR="00CB44F6" w:rsidRDefault="00CB44F6">
            <w:pPr>
              <w:spacing w:line="276" w:lineRule="auto"/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>Екатеринославского сельсовета</w:t>
            </w:r>
          </w:p>
          <w:p w:rsidR="00CB44F6" w:rsidRDefault="00CB44F6">
            <w:pPr>
              <w:spacing w:line="276" w:lineRule="auto"/>
              <w:ind w:firstLine="567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456C6F">
              <w:rPr>
                <w:lang w:eastAsia="en-US"/>
              </w:rPr>
              <w:t>221</w:t>
            </w:r>
            <w:r>
              <w:rPr>
                <w:lang w:eastAsia="en-US"/>
              </w:rPr>
              <w:t xml:space="preserve">     от  </w:t>
            </w:r>
            <w:r w:rsidR="00456C6F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.11.2019</w:t>
            </w: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CB44F6" w:rsidRDefault="00CB44F6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</w:t>
            </w:r>
          </w:p>
          <w:p w:rsidR="00CB44F6" w:rsidRDefault="00CB44F6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принятых   в казну муниципального образования Екатеринославский сельсовет объектов недвижимого  имущества</w:t>
            </w:r>
          </w:p>
          <w:p w:rsidR="00CB44F6" w:rsidRDefault="00CB44F6">
            <w:pP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0"/>
              <w:gridCol w:w="2130"/>
              <w:gridCol w:w="2854"/>
              <w:gridCol w:w="3543"/>
            </w:tblGrid>
            <w:tr w:rsidR="00CB44F6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4F6" w:rsidRDefault="00CB44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lang w:eastAsia="en-US"/>
                    </w:rPr>
                    <w:t>п</w:t>
                  </w:r>
                  <w:proofErr w:type="spellEnd"/>
                  <w:proofErr w:type="gramEnd"/>
                  <w:r>
                    <w:rPr>
                      <w:lang w:eastAsia="en-US"/>
                    </w:rPr>
                    <w:t>/</w:t>
                  </w:r>
                  <w:proofErr w:type="spellStart"/>
                  <w:r>
                    <w:rPr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4F6" w:rsidRDefault="00CB44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4F6" w:rsidRDefault="00CB44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Адрес (местонахождение)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4F6" w:rsidRDefault="00CB44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Основная характеристика</w:t>
                  </w:r>
                </w:p>
              </w:tc>
            </w:tr>
            <w:tr w:rsidR="00CB44F6"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4F6" w:rsidRDefault="00CB44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1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4F6" w:rsidRDefault="00CB44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Хоккейный корт 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4F6" w:rsidRDefault="00CB44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Оренбургская область Тюльганский район с</w:t>
                  </w:r>
                  <w:proofErr w:type="gramStart"/>
                  <w:r>
                    <w:rPr>
                      <w:lang w:eastAsia="en-US"/>
                    </w:rPr>
                    <w:t>.Е</w:t>
                  </w:r>
                  <w:proofErr w:type="gramEnd"/>
                  <w:r>
                    <w:rPr>
                      <w:lang w:eastAsia="en-US"/>
                    </w:rPr>
                    <w:t>катеринославка</w:t>
                  </w:r>
                </w:p>
              </w:tc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4F6" w:rsidRDefault="00CB44F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Площадь  кв.м. 800</w:t>
                  </w:r>
                </w:p>
              </w:tc>
            </w:tr>
          </w:tbl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  <w:p w:rsidR="00CB44F6" w:rsidRDefault="00CB44F6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57" w:type="dxa"/>
          </w:tcPr>
          <w:p w:rsidR="00CB44F6" w:rsidRDefault="00CB44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B44F6" w:rsidRDefault="00CB44F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B44F6" w:rsidRDefault="00CB44F6" w:rsidP="00CB44F6"/>
    <w:p w:rsidR="00B57EFA" w:rsidRDefault="00B57EFA"/>
    <w:sectPr w:rsidR="00B57EFA" w:rsidSect="0094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EFA"/>
    <w:rsid w:val="00456C6F"/>
    <w:rsid w:val="00947418"/>
    <w:rsid w:val="00B57EFA"/>
    <w:rsid w:val="00CB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4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2019-11-22T04:25:00Z</cp:lastPrinted>
  <dcterms:created xsi:type="dcterms:W3CDTF">2019-11-21T10:04:00Z</dcterms:created>
  <dcterms:modified xsi:type="dcterms:W3CDTF">2019-11-22T04:26:00Z</dcterms:modified>
</cp:coreProperties>
</file>