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2E" w:rsidRDefault="0012202E" w:rsidP="0012202E">
      <w:pPr>
        <w:jc w:val="center"/>
        <w:rPr>
          <w:sz w:val="28"/>
          <w:szCs w:val="28"/>
        </w:rPr>
      </w:pPr>
      <w:r>
        <w:rPr>
          <w:sz w:val="28"/>
          <w:szCs w:val="28"/>
        </w:rPr>
        <w:t>СОВЕТ ДЕПУТАТОВ</w:t>
      </w:r>
      <w:r>
        <w:rPr>
          <w:sz w:val="28"/>
          <w:szCs w:val="28"/>
        </w:rPr>
        <w:br/>
        <w:t>МУНИЦИПАЛЬНОГО ОБРАЗОВАНИЯ</w:t>
      </w:r>
    </w:p>
    <w:p w:rsidR="0012202E" w:rsidRDefault="00CF6674" w:rsidP="0012202E">
      <w:pPr>
        <w:jc w:val="center"/>
        <w:rPr>
          <w:sz w:val="28"/>
          <w:szCs w:val="28"/>
        </w:rPr>
      </w:pPr>
      <w:r>
        <w:rPr>
          <w:sz w:val="28"/>
          <w:szCs w:val="28"/>
        </w:rPr>
        <w:t xml:space="preserve">ЕКАТЕРИНОСЛАВСКИЙ </w:t>
      </w:r>
      <w:r w:rsidR="0012202E">
        <w:rPr>
          <w:sz w:val="28"/>
          <w:szCs w:val="28"/>
        </w:rPr>
        <w:t xml:space="preserve"> СЕЛЬСОВЕТ</w:t>
      </w:r>
    </w:p>
    <w:p w:rsidR="0012202E" w:rsidRDefault="0012202E" w:rsidP="0012202E">
      <w:pPr>
        <w:jc w:val="center"/>
        <w:rPr>
          <w:sz w:val="28"/>
          <w:szCs w:val="28"/>
        </w:rPr>
      </w:pPr>
      <w:r>
        <w:rPr>
          <w:sz w:val="28"/>
          <w:szCs w:val="28"/>
        </w:rPr>
        <w:t>ТЮЛЬГАНСКОГО РАЙОНА ОРЕНБУРГСКОЙ ОБЛАСТИ</w:t>
      </w:r>
    </w:p>
    <w:p w:rsidR="002A1514" w:rsidRDefault="002A1514" w:rsidP="0012202E">
      <w:pPr>
        <w:jc w:val="center"/>
        <w:rPr>
          <w:sz w:val="28"/>
          <w:szCs w:val="28"/>
        </w:rPr>
      </w:pPr>
      <w:r>
        <w:rPr>
          <w:sz w:val="28"/>
          <w:szCs w:val="28"/>
        </w:rPr>
        <w:t>ЧЕТВЕРТОГО СОЗЫВА</w:t>
      </w:r>
    </w:p>
    <w:p w:rsidR="002A1514" w:rsidRDefault="002A1514" w:rsidP="0012202E">
      <w:pPr>
        <w:jc w:val="center"/>
        <w:rPr>
          <w:sz w:val="28"/>
          <w:szCs w:val="28"/>
        </w:rPr>
      </w:pPr>
    </w:p>
    <w:p w:rsidR="0012202E" w:rsidRDefault="0012202E" w:rsidP="00CF6674">
      <w:pPr>
        <w:pBdr>
          <w:bottom w:val="single" w:sz="12" w:space="2" w:color="auto"/>
        </w:pBdr>
        <w:jc w:val="center"/>
        <w:rPr>
          <w:b/>
          <w:sz w:val="28"/>
          <w:szCs w:val="28"/>
        </w:rPr>
      </w:pPr>
      <w:proofErr w:type="gramStart"/>
      <w:r>
        <w:rPr>
          <w:b/>
          <w:sz w:val="28"/>
          <w:szCs w:val="28"/>
        </w:rPr>
        <w:t>Р</w:t>
      </w:r>
      <w:proofErr w:type="gramEnd"/>
      <w:r>
        <w:rPr>
          <w:b/>
          <w:sz w:val="28"/>
          <w:szCs w:val="28"/>
        </w:rPr>
        <w:t xml:space="preserve"> Е Ш Е Н И Е</w:t>
      </w:r>
    </w:p>
    <w:p w:rsidR="0012202E" w:rsidRDefault="002A1514" w:rsidP="00CF6674">
      <w:pPr>
        <w:rPr>
          <w:sz w:val="28"/>
          <w:szCs w:val="28"/>
        </w:rPr>
      </w:pPr>
      <w:r>
        <w:rPr>
          <w:sz w:val="28"/>
          <w:szCs w:val="28"/>
        </w:rPr>
        <w:t>25</w:t>
      </w:r>
      <w:r w:rsidR="007E0BF9">
        <w:rPr>
          <w:sz w:val="28"/>
          <w:szCs w:val="28"/>
        </w:rPr>
        <w:t xml:space="preserve"> .03</w:t>
      </w:r>
      <w:r w:rsidR="00CF6674">
        <w:rPr>
          <w:sz w:val="28"/>
          <w:szCs w:val="28"/>
        </w:rPr>
        <w:t>.2022</w:t>
      </w:r>
      <w:r w:rsidR="0012202E">
        <w:rPr>
          <w:sz w:val="28"/>
          <w:szCs w:val="28"/>
        </w:rPr>
        <w:t xml:space="preserve">                                                                </w:t>
      </w:r>
      <w:r w:rsidR="00CF6674">
        <w:rPr>
          <w:sz w:val="28"/>
          <w:szCs w:val="28"/>
        </w:rPr>
        <w:t xml:space="preserve">                                     № </w:t>
      </w:r>
      <w:r>
        <w:rPr>
          <w:sz w:val="28"/>
          <w:szCs w:val="28"/>
        </w:rPr>
        <w:t>79</w:t>
      </w:r>
    </w:p>
    <w:p w:rsidR="0012202E" w:rsidRDefault="0012202E" w:rsidP="0012202E">
      <w:pPr>
        <w:jc w:val="center"/>
        <w:rPr>
          <w:sz w:val="28"/>
          <w:szCs w:val="28"/>
        </w:rPr>
      </w:pPr>
      <w:proofErr w:type="gramStart"/>
      <w:r>
        <w:rPr>
          <w:sz w:val="28"/>
          <w:szCs w:val="28"/>
        </w:rPr>
        <w:t>с</w:t>
      </w:r>
      <w:proofErr w:type="gramEnd"/>
      <w:r>
        <w:rPr>
          <w:sz w:val="28"/>
          <w:szCs w:val="28"/>
        </w:rPr>
        <w:t>.</w:t>
      </w:r>
      <w:r w:rsidR="00CF6674">
        <w:rPr>
          <w:sz w:val="28"/>
          <w:szCs w:val="28"/>
        </w:rPr>
        <w:t xml:space="preserve"> Екатеринославка</w:t>
      </w:r>
    </w:p>
    <w:p w:rsidR="0012202E" w:rsidRDefault="0012202E" w:rsidP="0012202E">
      <w:pPr>
        <w:pStyle w:val="Style4"/>
        <w:widowControl/>
        <w:spacing w:before="154"/>
        <w:ind w:right="4412"/>
        <w:rPr>
          <w:rStyle w:val="FontStyle17"/>
          <w:b/>
          <w:sz w:val="28"/>
          <w:szCs w:val="28"/>
        </w:rPr>
      </w:pPr>
    </w:p>
    <w:p w:rsidR="0012202E" w:rsidRPr="000D6F5A" w:rsidRDefault="0012202E" w:rsidP="002A1514">
      <w:pPr>
        <w:jc w:val="center"/>
        <w:rPr>
          <w:sz w:val="28"/>
          <w:szCs w:val="28"/>
        </w:rPr>
      </w:pPr>
      <w:r w:rsidRPr="000D6F5A">
        <w:rPr>
          <w:sz w:val="28"/>
          <w:szCs w:val="28"/>
        </w:rPr>
        <w:t>Об утверждении Положения "Об установлении</w:t>
      </w:r>
      <w:r w:rsidR="002A1514">
        <w:rPr>
          <w:sz w:val="28"/>
          <w:szCs w:val="28"/>
        </w:rPr>
        <w:t xml:space="preserve"> </w:t>
      </w:r>
      <w:r w:rsidRPr="000D6F5A">
        <w:rPr>
          <w:sz w:val="28"/>
          <w:szCs w:val="28"/>
        </w:rPr>
        <w:t>пенсии за выслугу лет лицам, замещавшим муниципальные</w:t>
      </w:r>
      <w:r w:rsidR="002A1514">
        <w:rPr>
          <w:sz w:val="28"/>
          <w:szCs w:val="28"/>
        </w:rPr>
        <w:t xml:space="preserve"> </w:t>
      </w:r>
      <w:r w:rsidRPr="000D6F5A">
        <w:rPr>
          <w:sz w:val="28"/>
          <w:szCs w:val="28"/>
        </w:rPr>
        <w:t>должности и должности муниципальной службы органов</w:t>
      </w:r>
      <w:r w:rsidR="002A1514">
        <w:rPr>
          <w:sz w:val="28"/>
          <w:szCs w:val="28"/>
        </w:rPr>
        <w:t xml:space="preserve"> </w:t>
      </w:r>
      <w:r w:rsidRPr="000D6F5A">
        <w:rPr>
          <w:sz w:val="28"/>
          <w:szCs w:val="28"/>
        </w:rPr>
        <w:t>местного самоуправления муниципального образования</w:t>
      </w:r>
    </w:p>
    <w:p w:rsidR="0012202E" w:rsidRPr="000D6F5A" w:rsidRDefault="00CF6674" w:rsidP="0012202E">
      <w:pPr>
        <w:jc w:val="center"/>
        <w:rPr>
          <w:sz w:val="28"/>
          <w:szCs w:val="28"/>
        </w:rPr>
      </w:pPr>
      <w:r>
        <w:rPr>
          <w:sz w:val="28"/>
          <w:szCs w:val="28"/>
        </w:rPr>
        <w:t>Екатеринославский</w:t>
      </w:r>
      <w:r w:rsidR="0012202E">
        <w:rPr>
          <w:sz w:val="28"/>
          <w:szCs w:val="28"/>
        </w:rPr>
        <w:t xml:space="preserve"> сельсовет Тюльганского района</w:t>
      </w:r>
      <w:r w:rsidR="0012202E" w:rsidRPr="000D6F5A">
        <w:rPr>
          <w:sz w:val="28"/>
          <w:szCs w:val="28"/>
        </w:rPr>
        <w:t xml:space="preserve"> Оренбургской области"</w:t>
      </w:r>
    </w:p>
    <w:p w:rsidR="0012202E" w:rsidRPr="0080181C" w:rsidRDefault="0012202E" w:rsidP="0012202E">
      <w:pPr>
        <w:pStyle w:val="ConsPlusNormal"/>
        <w:ind w:firstLine="720"/>
        <w:jc w:val="both"/>
        <w:rPr>
          <w:b/>
          <w:bCs/>
          <w:sz w:val="16"/>
          <w:szCs w:val="16"/>
        </w:rPr>
      </w:pPr>
    </w:p>
    <w:p w:rsidR="0012202E" w:rsidRDefault="0012202E" w:rsidP="0012202E">
      <w:pPr>
        <w:ind w:firstLine="720"/>
        <w:jc w:val="both"/>
        <w:rPr>
          <w:sz w:val="28"/>
          <w:szCs w:val="28"/>
        </w:rPr>
      </w:pPr>
      <w:proofErr w:type="gramStart"/>
      <w:r w:rsidRPr="003669A7">
        <w:rPr>
          <w:sz w:val="28"/>
          <w:szCs w:val="28"/>
        </w:rPr>
        <w:t xml:space="preserve">В соответствии с Федеральным </w:t>
      </w:r>
      <w:hyperlink r:id="rId5" w:history="1">
        <w:r w:rsidRPr="003669A7">
          <w:rPr>
            <w:rStyle w:val="a3"/>
            <w:sz w:val="28"/>
            <w:szCs w:val="28"/>
          </w:rPr>
          <w:t>законом</w:t>
        </w:r>
      </w:hyperlink>
      <w:r w:rsidRPr="003669A7">
        <w:rPr>
          <w:sz w:val="28"/>
          <w:szCs w:val="28"/>
        </w:rPr>
        <w:t xml:space="preserve"> от 15</w:t>
      </w:r>
      <w:r>
        <w:rPr>
          <w:sz w:val="28"/>
          <w:szCs w:val="28"/>
        </w:rPr>
        <w:t>.12.2</w:t>
      </w:r>
      <w:r w:rsidRPr="003669A7">
        <w:rPr>
          <w:sz w:val="28"/>
          <w:szCs w:val="28"/>
        </w:rPr>
        <w:t xml:space="preserve">001 N 166-ФЗ "О государственном пенсионном обеспечении в Российской Федерации", </w:t>
      </w:r>
      <w:hyperlink r:id="rId6" w:history="1">
        <w:r w:rsidRPr="003669A7">
          <w:rPr>
            <w:rStyle w:val="a3"/>
            <w:sz w:val="28"/>
            <w:szCs w:val="28"/>
          </w:rPr>
          <w:t>Закон</w:t>
        </w:r>
      </w:hyperlink>
      <w:r w:rsidRPr="003669A7">
        <w:rPr>
          <w:sz w:val="28"/>
          <w:szCs w:val="28"/>
        </w:rPr>
        <w:t>ом Оренбургской области от 27</w:t>
      </w:r>
      <w:r>
        <w:rPr>
          <w:sz w:val="28"/>
          <w:szCs w:val="28"/>
        </w:rPr>
        <w:t>.11.</w:t>
      </w:r>
      <w:r w:rsidRPr="003669A7">
        <w:rPr>
          <w:sz w:val="28"/>
          <w:szCs w:val="28"/>
        </w:rPr>
        <w:t xml:space="preserve">1996 "Об установлении пенсии за выслугу лет государственным гражданским служащим Оренбургской области", </w:t>
      </w:r>
      <w:hyperlink r:id="rId7" w:history="1">
        <w:r w:rsidRPr="003669A7">
          <w:rPr>
            <w:rStyle w:val="a3"/>
            <w:sz w:val="28"/>
            <w:szCs w:val="28"/>
          </w:rPr>
          <w:t>Законом</w:t>
        </w:r>
      </w:hyperlink>
      <w:r w:rsidRPr="003669A7">
        <w:rPr>
          <w:sz w:val="28"/>
          <w:szCs w:val="28"/>
        </w:rPr>
        <w:t xml:space="preserve"> Оренбургской области от 28</w:t>
      </w:r>
      <w:r>
        <w:rPr>
          <w:sz w:val="28"/>
          <w:szCs w:val="28"/>
        </w:rPr>
        <w:t>.12.</w:t>
      </w:r>
      <w:r w:rsidRPr="003669A7">
        <w:rPr>
          <w:sz w:val="28"/>
          <w:szCs w:val="28"/>
        </w:rPr>
        <w:t>2016 N 214/51-VI-ОЗ "О внесении изменений в отдельные законодательные акты Оренбургской области", руководствуясь  статьей 11 Устава муниципального образов</w:t>
      </w:r>
      <w:r w:rsidR="00F9142A">
        <w:rPr>
          <w:sz w:val="28"/>
          <w:szCs w:val="28"/>
        </w:rPr>
        <w:t xml:space="preserve">ания </w:t>
      </w:r>
      <w:r w:rsidR="00CF6674">
        <w:rPr>
          <w:sz w:val="28"/>
          <w:szCs w:val="28"/>
        </w:rPr>
        <w:t>Екатеринославский</w:t>
      </w:r>
      <w:r w:rsidR="00F9142A">
        <w:rPr>
          <w:sz w:val="28"/>
          <w:szCs w:val="28"/>
        </w:rPr>
        <w:t xml:space="preserve"> сельсовет Тюльганского района</w:t>
      </w:r>
      <w:proofErr w:type="gramEnd"/>
      <w:r w:rsidR="00F9142A">
        <w:rPr>
          <w:sz w:val="28"/>
          <w:szCs w:val="28"/>
        </w:rPr>
        <w:t>,</w:t>
      </w:r>
      <w:r w:rsidRPr="003669A7">
        <w:rPr>
          <w:sz w:val="28"/>
          <w:szCs w:val="28"/>
        </w:rPr>
        <w:t xml:space="preserve"> Оренбургской области</w:t>
      </w:r>
      <w:r>
        <w:rPr>
          <w:sz w:val="28"/>
          <w:szCs w:val="28"/>
        </w:rPr>
        <w:t xml:space="preserve">, </w:t>
      </w:r>
      <w:r w:rsidRPr="00E740D2">
        <w:rPr>
          <w:sz w:val="28"/>
          <w:szCs w:val="28"/>
        </w:rPr>
        <w:t xml:space="preserve">Совет депутатов </w:t>
      </w:r>
      <w:r w:rsidRPr="00E740D2">
        <w:rPr>
          <w:b/>
          <w:sz w:val="28"/>
          <w:szCs w:val="28"/>
        </w:rPr>
        <w:t>РЕШИЛ</w:t>
      </w:r>
      <w:r w:rsidRPr="00E740D2">
        <w:rPr>
          <w:sz w:val="28"/>
          <w:szCs w:val="28"/>
        </w:rPr>
        <w:t>:</w:t>
      </w:r>
    </w:p>
    <w:p w:rsidR="0012202E" w:rsidRPr="0080181C" w:rsidRDefault="0012202E" w:rsidP="0012202E">
      <w:pPr>
        <w:jc w:val="both"/>
        <w:rPr>
          <w:rStyle w:val="17pt"/>
          <w:sz w:val="16"/>
          <w:szCs w:val="16"/>
        </w:rPr>
      </w:pPr>
    </w:p>
    <w:p w:rsidR="0012202E" w:rsidRDefault="0012202E" w:rsidP="0012202E">
      <w:pPr>
        <w:ind w:firstLine="360"/>
        <w:jc w:val="both"/>
        <w:rPr>
          <w:sz w:val="28"/>
          <w:szCs w:val="28"/>
        </w:rPr>
      </w:pPr>
      <w:r w:rsidRPr="00E21039">
        <w:rPr>
          <w:sz w:val="28"/>
          <w:szCs w:val="28"/>
        </w:rPr>
        <w:t>1. Утвердить Положени</w:t>
      </w:r>
      <w:r>
        <w:rPr>
          <w:sz w:val="28"/>
          <w:szCs w:val="28"/>
        </w:rPr>
        <w:t>е</w:t>
      </w:r>
      <w:r w:rsidRPr="00E21039">
        <w:rPr>
          <w:sz w:val="28"/>
          <w:szCs w:val="28"/>
        </w:rPr>
        <w:t xml:space="preserve">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F6674">
        <w:rPr>
          <w:sz w:val="28"/>
          <w:szCs w:val="28"/>
        </w:rPr>
        <w:t>Екатеринославский</w:t>
      </w:r>
      <w:r w:rsidR="00F9142A">
        <w:rPr>
          <w:sz w:val="28"/>
          <w:szCs w:val="28"/>
        </w:rPr>
        <w:t xml:space="preserve"> сельсовет Тюльганского района</w:t>
      </w:r>
      <w:r w:rsidR="00F9142A" w:rsidRPr="00F15D40">
        <w:rPr>
          <w:sz w:val="28"/>
          <w:szCs w:val="28"/>
        </w:rPr>
        <w:t xml:space="preserve"> </w:t>
      </w:r>
      <w:r w:rsidRPr="00F15D40">
        <w:rPr>
          <w:sz w:val="28"/>
          <w:szCs w:val="28"/>
        </w:rPr>
        <w:t>Оренбургской области" согласно приложению.</w:t>
      </w:r>
    </w:p>
    <w:p w:rsidR="0012202E" w:rsidRPr="00F15D40" w:rsidRDefault="0012202E" w:rsidP="00F9142A">
      <w:pPr>
        <w:jc w:val="both"/>
        <w:rPr>
          <w:rStyle w:val="17pt"/>
          <w:sz w:val="28"/>
          <w:szCs w:val="28"/>
        </w:rPr>
      </w:pPr>
    </w:p>
    <w:p w:rsidR="0012202E" w:rsidRPr="00F9142A" w:rsidRDefault="00F9142A" w:rsidP="0012202E">
      <w:pPr>
        <w:pStyle w:val="a4"/>
        <w:shd w:val="clear" w:color="auto" w:fill="auto"/>
        <w:spacing w:line="312" w:lineRule="exact"/>
        <w:ind w:left="360"/>
        <w:jc w:val="both"/>
        <w:rPr>
          <w:rStyle w:val="17pt"/>
          <w:rFonts w:ascii="Times New Roman" w:hAnsi="Times New Roman"/>
          <w:sz w:val="28"/>
          <w:szCs w:val="28"/>
        </w:rPr>
      </w:pPr>
      <w:r w:rsidRPr="00F9142A">
        <w:rPr>
          <w:rStyle w:val="17pt"/>
          <w:rFonts w:ascii="Times New Roman" w:hAnsi="Times New Roman"/>
          <w:iCs/>
          <w:sz w:val="28"/>
          <w:szCs w:val="28"/>
        </w:rPr>
        <w:t>2</w:t>
      </w:r>
      <w:r w:rsidR="0012202E" w:rsidRPr="00F9142A">
        <w:rPr>
          <w:rStyle w:val="17pt"/>
          <w:rFonts w:ascii="Times New Roman" w:hAnsi="Times New Roman"/>
          <w:iCs/>
          <w:sz w:val="28"/>
          <w:szCs w:val="28"/>
        </w:rPr>
        <w:t>.Установить, что настоящее решение вступает в силу  после его официального опубликования.</w:t>
      </w:r>
    </w:p>
    <w:p w:rsidR="0012202E" w:rsidRDefault="0012202E" w:rsidP="0012202E">
      <w:pPr>
        <w:pStyle w:val="a4"/>
        <w:shd w:val="clear" w:color="auto" w:fill="auto"/>
        <w:spacing w:line="260" w:lineRule="exact"/>
        <w:jc w:val="both"/>
        <w:rPr>
          <w:rStyle w:val="17pt"/>
          <w:rFonts w:ascii="Times New Roman" w:hAnsi="Times New Roman"/>
          <w:iCs/>
          <w:sz w:val="28"/>
          <w:szCs w:val="28"/>
        </w:rPr>
      </w:pPr>
    </w:p>
    <w:p w:rsidR="00CF6674" w:rsidRDefault="00CF6674" w:rsidP="0012202E">
      <w:pPr>
        <w:pStyle w:val="a4"/>
        <w:shd w:val="clear" w:color="auto" w:fill="auto"/>
        <w:spacing w:line="260" w:lineRule="exact"/>
        <w:jc w:val="both"/>
        <w:rPr>
          <w:rStyle w:val="17pt"/>
          <w:rFonts w:ascii="Times New Roman" w:hAnsi="Times New Roman"/>
          <w:iCs/>
          <w:sz w:val="28"/>
          <w:szCs w:val="28"/>
        </w:rPr>
      </w:pPr>
    </w:p>
    <w:p w:rsidR="00CF6674" w:rsidRPr="00F9142A" w:rsidRDefault="00CF6674" w:rsidP="0012202E">
      <w:pPr>
        <w:pStyle w:val="a4"/>
        <w:shd w:val="clear" w:color="auto" w:fill="auto"/>
        <w:spacing w:line="260" w:lineRule="exact"/>
        <w:jc w:val="both"/>
        <w:rPr>
          <w:rStyle w:val="17pt"/>
          <w:rFonts w:ascii="Times New Roman" w:hAnsi="Times New Roman"/>
          <w:iCs/>
          <w:sz w:val="28"/>
          <w:szCs w:val="28"/>
        </w:rPr>
      </w:pPr>
    </w:p>
    <w:p w:rsidR="00F9142A" w:rsidRDefault="00F9142A" w:rsidP="00F9142A">
      <w:pPr>
        <w:rPr>
          <w:sz w:val="28"/>
          <w:szCs w:val="28"/>
        </w:rPr>
      </w:pPr>
      <w:r w:rsidRPr="000003D7">
        <w:rPr>
          <w:sz w:val="28"/>
          <w:szCs w:val="28"/>
        </w:rPr>
        <w:t xml:space="preserve">Председатель Совета депутатов                     </w:t>
      </w:r>
      <w:r>
        <w:rPr>
          <w:sz w:val="28"/>
          <w:szCs w:val="28"/>
        </w:rPr>
        <w:t xml:space="preserve">            </w:t>
      </w:r>
      <w:r w:rsidRPr="000003D7">
        <w:rPr>
          <w:sz w:val="28"/>
          <w:szCs w:val="28"/>
        </w:rPr>
        <w:t xml:space="preserve"> </w:t>
      </w:r>
      <w:r w:rsidR="00CF6674">
        <w:rPr>
          <w:sz w:val="28"/>
          <w:szCs w:val="28"/>
        </w:rPr>
        <w:t xml:space="preserve">                 А.А. Алексенко</w:t>
      </w:r>
    </w:p>
    <w:p w:rsidR="00F9142A" w:rsidRPr="000003D7" w:rsidRDefault="00F9142A" w:rsidP="00F9142A">
      <w:pPr>
        <w:rPr>
          <w:sz w:val="28"/>
          <w:szCs w:val="28"/>
        </w:rPr>
      </w:pPr>
    </w:p>
    <w:p w:rsidR="00F9142A" w:rsidRPr="000003D7" w:rsidRDefault="00F9142A" w:rsidP="00F9142A">
      <w:pPr>
        <w:rPr>
          <w:sz w:val="28"/>
          <w:szCs w:val="28"/>
        </w:rPr>
      </w:pPr>
      <w:r w:rsidRPr="000003D7">
        <w:rPr>
          <w:sz w:val="28"/>
          <w:szCs w:val="28"/>
        </w:rPr>
        <w:t xml:space="preserve">Глава  муниципального образования                  </w:t>
      </w:r>
      <w:r>
        <w:rPr>
          <w:sz w:val="28"/>
          <w:szCs w:val="28"/>
        </w:rPr>
        <w:t xml:space="preserve">        </w:t>
      </w:r>
      <w:r w:rsidRPr="000003D7">
        <w:rPr>
          <w:sz w:val="28"/>
          <w:szCs w:val="28"/>
        </w:rPr>
        <w:t xml:space="preserve"> </w:t>
      </w:r>
      <w:r w:rsidR="00CF6674">
        <w:rPr>
          <w:sz w:val="28"/>
          <w:szCs w:val="28"/>
        </w:rPr>
        <w:t xml:space="preserve">                   </w:t>
      </w:r>
      <w:proofErr w:type="spellStart"/>
      <w:r w:rsidR="00CF6674">
        <w:rPr>
          <w:sz w:val="28"/>
          <w:szCs w:val="28"/>
        </w:rPr>
        <w:t>А.Г.Сулимов</w:t>
      </w:r>
      <w:proofErr w:type="spellEnd"/>
    </w:p>
    <w:p w:rsidR="00F9142A" w:rsidRDefault="00CF6674" w:rsidP="00F9142A">
      <w:pPr>
        <w:rPr>
          <w:sz w:val="28"/>
          <w:szCs w:val="28"/>
        </w:rPr>
      </w:pPr>
      <w:r>
        <w:rPr>
          <w:sz w:val="28"/>
          <w:szCs w:val="28"/>
        </w:rPr>
        <w:t>Екатеринославский</w:t>
      </w:r>
      <w:r w:rsidR="00F9142A" w:rsidRPr="000003D7">
        <w:rPr>
          <w:sz w:val="28"/>
          <w:szCs w:val="28"/>
        </w:rPr>
        <w:t xml:space="preserve"> сельсовет</w:t>
      </w:r>
    </w:p>
    <w:p w:rsidR="0012202E" w:rsidRDefault="0012202E" w:rsidP="0012202E">
      <w:pPr>
        <w:pStyle w:val="a4"/>
        <w:shd w:val="clear" w:color="auto" w:fill="auto"/>
        <w:spacing w:line="260" w:lineRule="exact"/>
        <w:jc w:val="both"/>
        <w:rPr>
          <w:rFonts w:ascii="Times New Roman" w:hAnsi="Times New Roman"/>
          <w:sz w:val="28"/>
          <w:szCs w:val="28"/>
        </w:rPr>
      </w:pPr>
    </w:p>
    <w:p w:rsidR="00CF6674" w:rsidRDefault="00CF6674" w:rsidP="0012202E">
      <w:pPr>
        <w:pStyle w:val="a4"/>
        <w:shd w:val="clear" w:color="auto" w:fill="auto"/>
        <w:spacing w:line="260" w:lineRule="exact"/>
        <w:jc w:val="both"/>
        <w:rPr>
          <w:rFonts w:ascii="Times New Roman" w:hAnsi="Times New Roman"/>
          <w:sz w:val="28"/>
          <w:szCs w:val="28"/>
        </w:rPr>
      </w:pPr>
    </w:p>
    <w:p w:rsidR="00CF6674" w:rsidRDefault="00CF6674" w:rsidP="0012202E">
      <w:pPr>
        <w:pStyle w:val="a4"/>
        <w:shd w:val="clear" w:color="auto" w:fill="auto"/>
        <w:spacing w:line="260" w:lineRule="exact"/>
        <w:jc w:val="both"/>
        <w:rPr>
          <w:rFonts w:ascii="Times New Roman" w:hAnsi="Times New Roman"/>
          <w:sz w:val="28"/>
          <w:szCs w:val="28"/>
        </w:rPr>
      </w:pPr>
    </w:p>
    <w:p w:rsidR="00CF6674" w:rsidRDefault="00CF6674" w:rsidP="0012202E">
      <w:pPr>
        <w:pStyle w:val="a4"/>
        <w:shd w:val="clear" w:color="auto" w:fill="auto"/>
        <w:spacing w:line="260" w:lineRule="exact"/>
        <w:jc w:val="both"/>
        <w:rPr>
          <w:rFonts w:ascii="Times New Roman" w:hAnsi="Times New Roman"/>
          <w:sz w:val="28"/>
          <w:szCs w:val="28"/>
        </w:rPr>
      </w:pPr>
    </w:p>
    <w:p w:rsidR="00CF6674" w:rsidRDefault="00CF6674" w:rsidP="0012202E">
      <w:pPr>
        <w:pStyle w:val="a4"/>
        <w:shd w:val="clear" w:color="auto" w:fill="auto"/>
        <w:spacing w:line="260" w:lineRule="exact"/>
        <w:jc w:val="both"/>
        <w:rPr>
          <w:rFonts w:ascii="Times New Roman" w:hAnsi="Times New Roman"/>
          <w:sz w:val="28"/>
          <w:szCs w:val="28"/>
        </w:rPr>
      </w:pPr>
    </w:p>
    <w:p w:rsidR="00F9142A" w:rsidRDefault="00F9142A" w:rsidP="0012202E">
      <w:pPr>
        <w:pStyle w:val="a4"/>
        <w:shd w:val="clear" w:color="auto" w:fill="auto"/>
        <w:spacing w:line="260" w:lineRule="exact"/>
        <w:jc w:val="both"/>
        <w:rPr>
          <w:rFonts w:ascii="Times New Roman" w:hAnsi="Times New Roman"/>
          <w:sz w:val="28"/>
          <w:szCs w:val="28"/>
        </w:rPr>
      </w:pPr>
      <w:r>
        <w:rPr>
          <w:rFonts w:ascii="Times New Roman" w:hAnsi="Times New Roman"/>
          <w:sz w:val="28"/>
          <w:szCs w:val="28"/>
        </w:rPr>
        <w:t xml:space="preserve">Разослано: администрации </w:t>
      </w:r>
      <w:r w:rsidR="00CF6674">
        <w:rPr>
          <w:rFonts w:ascii="Times New Roman" w:hAnsi="Times New Roman"/>
          <w:sz w:val="28"/>
          <w:szCs w:val="28"/>
        </w:rPr>
        <w:t>района, прокуратура, дело, сайт</w:t>
      </w:r>
    </w:p>
    <w:p w:rsidR="00F9142A" w:rsidRDefault="00F9142A" w:rsidP="0012202E">
      <w:pPr>
        <w:pStyle w:val="a4"/>
        <w:shd w:val="clear" w:color="auto" w:fill="auto"/>
        <w:spacing w:line="260" w:lineRule="exact"/>
        <w:jc w:val="both"/>
        <w:rPr>
          <w:rFonts w:ascii="Times New Roman" w:hAnsi="Times New Roman"/>
          <w:sz w:val="28"/>
          <w:szCs w:val="28"/>
        </w:rPr>
      </w:pPr>
    </w:p>
    <w:p w:rsidR="00F9142A" w:rsidRDefault="00F9142A" w:rsidP="0012202E">
      <w:pPr>
        <w:pStyle w:val="a4"/>
        <w:shd w:val="clear" w:color="auto" w:fill="auto"/>
        <w:spacing w:line="260" w:lineRule="exact"/>
        <w:jc w:val="both"/>
        <w:rPr>
          <w:rFonts w:ascii="Times New Roman" w:hAnsi="Times New Roman"/>
          <w:sz w:val="28"/>
          <w:szCs w:val="28"/>
        </w:rPr>
      </w:pPr>
    </w:p>
    <w:p w:rsidR="00F9142A" w:rsidRPr="00F9142A" w:rsidRDefault="00F9142A" w:rsidP="0012202E">
      <w:pPr>
        <w:pStyle w:val="a4"/>
        <w:shd w:val="clear" w:color="auto" w:fill="auto"/>
        <w:spacing w:line="260" w:lineRule="exact"/>
        <w:jc w:val="both"/>
        <w:rPr>
          <w:rFonts w:ascii="Times New Roman" w:hAnsi="Times New Roman"/>
          <w:sz w:val="28"/>
          <w:szCs w:val="28"/>
        </w:rPr>
      </w:pPr>
    </w:p>
    <w:p w:rsidR="00CF6674" w:rsidRPr="00CF507F" w:rsidRDefault="00CF6674" w:rsidP="00CF6674">
      <w:pPr>
        <w:jc w:val="right"/>
        <w:rPr>
          <w:sz w:val="28"/>
          <w:szCs w:val="28"/>
        </w:rPr>
      </w:pPr>
      <w:r w:rsidRPr="00CF507F">
        <w:rPr>
          <w:sz w:val="28"/>
          <w:szCs w:val="28"/>
        </w:rPr>
        <w:t xml:space="preserve">Приложение </w:t>
      </w:r>
    </w:p>
    <w:p w:rsidR="00CF6674" w:rsidRDefault="00CF6674" w:rsidP="00CF6674">
      <w:pPr>
        <w:ind w:firstLine="720"/>
        <w:jc w:val="right"/>
        <w:rPr>
          <w:sz w:val="28"/>
          <w:szCs w:val="28"/>
        </w:rPr>
      </w:pPr>
      <w:r>
        <w:rPr>
          <w:sz w:val="28"/>
          <w:szCs w:val="28"/>
        </w:rPr>
        <w:t>к решению Совета депутатов</w:t>
      </w:r>
    </w:p>
    <w:p w:rsidR="00CF6674" w:rsidRDefault="00CF6674" w:rsidP="00CF6674">
      <w:pPr>
        <w:ind w:left="4820"/>
        <w:jc w:val="right"/>
        <w:rPr>
          <w:sz w:val="28"/>
          <w:szCs w:val="28"/>
        </w:rPr>
      </w:pPr>
      <w:r>
        <w:rPr>
          <w:sz w:val="28"/>
          <w:szCs w:val="28"/>
        </w:rPr>
        <w:t xml:space="preserve"> муниципального образования</w:t>
      </w:r>
    </w:p>
    <w:p w:rsidR="00CF6674" w:rsidRDefault="00CF6674" w:rsidP="00CF6674">
      <w:pPr>
        <w:ind w:firstLine="720"/>
        <w:jc w:val="right"/>
        <w:rPr>
          <w:sz w:val="28"/>
          <w:szCs w:val="28"/>
        </w:rPr>
      </w:pPr>
      <w:r>
        <w:rPr>
          <w:sz w:val="28"/>
          <w:szCs w:val="28"/>
        </w:rPr>
        <w:t xml:space="preserve">Екатеринославский  сельсовет </w:t>
      </w:r>
    </w:p>
    <w:p w:rsidR="0012202E" w:rsidRDefault="002A1514" w:rsidP="0012202E">
      <w:pPr>
        <w:contextualSpacing/>
        <w:jc w:val="right"/>
        <w:rPr>
          <w:bCs/>
          <w:sz w:val="28"/>
          <w:szCs w:val="28"/>
          <w:shd w:val="clear" w:color="auto" w:fill="FFFFFF"/>
        </w:rPr>
      </w:pPr>
      <w:r>
        <w:rPr>
          <w:bCs/>
          <w:sz w:val="28"/>
          <w:szCs w:val="28"/>
          <w:shd w:val="clear" w:color="auto" w:fill="FFFFFF"/>
        </w:rPr>
        <w:t>25</w:t>
      </w:r>
      <w:r w:rsidR="00CF6674">
        <w:rPr>
          <w:bCs/>
          <w:sz w:val="28"/>
          <w:szCs w:val="28"/>
          <w:shd w:val="clear" w:color="auto" w:fill="FFFFFF"/>
        </w:rPr>
        <w:t>.0</w:t>
      </w:r>
      <w:r w:rsidR="002A079C">
        <w:rPr>
          <w:bCs/>
          <w:sz w:val="28"/>
          <w:szCs w:val="28"/>
          <w:shd w:val="clear" w:color="auto" w:fill="FFFFFF"/>
        </w:rPr>
        <w:t>3</w:t>
      </w:r>
      <w:r w:rsidR="00CF6674">
        <w:rPr>
          <w:bCs/>
          <w:sz w:val="28"/>
          <w:szCs w:val="28"/>
          <w:shd w:val="clear" w:color="auto" w:fill="FFFFFF"/>
        </w:rPr>
        <w:t>.2022 №</w:t>
      </w:r>
      <w:r>
        <w:rPr>
          <w:bCs/>
          <w:sz w:val="28"/>
          <w:szCs w:val="28"/>
          <w:shd w:val="clear" w:color="auto" w:fill="FFFFFF"/>
        </w:rPr>
        <w:t>79</w:t>
      </w:r>
      <w:bookmarkStart w:id="0" w:name="_GoBack"/>
      <w:bookmarkEnd w:id="0"/>
      <w:r w:rsidR="00CF6674">
        <w:rPr>
          <w:bCs/>
          <w:sz w:val="28"/>
          <w:szCs w:val="28"/>
          <w:shd w:val="clear" w:color="auto" w:fill="FFFFFF"/>
        </w:rPr>
        <w:t xml:space="preserve">  </w:t>
      </w:r>
    </w:p>
    <w:p w:rsidR="0012202E" w:rsidRDefault="0012202E" w:rsidP="0012202E">
      <w:pPr>
        <w:jc w:val="center"/>
        <w:rPr>
          <w:sz w:val="28"/>
          <w:szCs w:val="28"/>
        </w:rPr>
      </w:pPr>
    </w:p>
    <w:p w:rsidR="0012202E" w:rsidRPr="00D76044" w:rsidRDefault="0012202E" w:rsidP="0012202E">
      <w:pPr>
        <w:jc w:val="center"/>
        <w:rPr>
          <w:sz w:val="28"/>
          <w:szCs w:val="28"/>
        </w:rPr>
      </w:pPr>
      <w:r w:rsidRPr="00D76044">
        <w:rPr>
          <w:sz w:val="28"/>
          <w:szCs w:val="28"/>
        </w:rPr>
        <w:t>ПОЛОЖЕНИЕ</w:t>
      </w:r>
    </w:p>
    <w:p w:rsidR="0012202E" w:rsidRPr="00D76044" w:rsidRDefault="0012202E" w:rsidP="0012202E">
      <w:pPr>
        <w:jc w:val="center"/>
        <w:rPr>
          <w:sz w:val="28"/>
          <w:szCs w:val="28"/>
        </w:rPr>
      </w:pPr>
      <w:r w:rsidRPr="00D76044">
        <w:rPr>
          <w:sz w:val="28"/>
          <w:szCs w:val="28"/>
        </w:rPr>
        <w:t>об установлении пенсии за выслугу лет лицам, замещавшим</w:t>
      </w:r>
    </w:p>
    <w:p w:rsidR="0012202E" w:rsidRPr="00D76044" w:rsidRDefault="0012202E" w:rsidP="0012202E">
      <w:pPr>
        <w:jc w:val="center"/>
        <w:rPr>
          <w:sz w:val="28"/>
          <w:szCs w:val="28"/>
        </w:rPr>
      </w:pPr>
      <w:r w:rsidRPr="00D76044">
        <w:rPr>
          <w:sz w:val="28"/>
          <w:szCs w:val="28"/>
        </w:rPr>
        <w:t>муниципальные должности и должности муниципальной службы</w:t>
      </w:r>
    </w:p>
    <w:p w:rsidR="0012202E" w:rsidRPr="00D76044" w:rsidRDefault="0012202E" w:rsidP="0012202E">
      <w:pPr>
        <w:jc w:val="center"/>
        <w:rPr>
          <w:sz w:val="28"/>
          <w:szCs w:val="28"/>
        </w:rPr>
      </w:pPr>
      <w:r w:rsidRPr="00D76044">
        <w:rPr>
          <w:sz w:val="28"/>
          <w:szCs w:val="28"/>
        </w:rPr>
        <w:t>органов местного самоуправления муниципального образования</w:t>
      </w:r>
    </w:p>
    <w:p w:rsidR="0012202E" w:rsidRPr="00D76044" w:rsidRDefault="00CF6674" w:rsidP="0012202E">
      <w:pPr>
        <w:jc w:val="center"/>
        <w:rPr>
          <w:sz w:val="28"/>
          <w:szCs w:val="28"/>
        </w:rPr>
      </w:pPr>
      <w:r>
        <w:rPr>
          <w:sz w:val="28"/>
          <w:szCs w:val="28"/>
        </w:rPr>
        <w:t>Екатеринославский</w:t>
      </w:r>
      <w:r w:rsidR="00F9142A">
        <w:rPr>
          <w:sz w:val="28"/>
          <w:szCs w:val="28"/>
        </w:rPr>
        <w:t xml:space="preserve"> сельсовет Тюльганского района</w:t>
      </w:r>
      <w:r w:rsidR="00F9142A" w:rsidRPr="00D76044">
        <w:rPr>
          <w:sz w:val="28"/>
          <w:szCs w:val="28"/>
        </w:rPr>
        <w:t xml:space="preserve"> </w:t>
      </w:r>
      <w:r w:rsidR="0012202E" w:rsidRPr="00D76044">
        <w:rPr>
          <w:sz w:val="28"/>
          <w:szCs w:val="28"/>
        </w:rPr>
        <w:t>Оренбургской области</w:t>
      </w:r>
    </w:p>
    <w:p w:rsidR="0012202E" w:rsidRPr="00D76044" w:rsidRDefault="0012202E" w:rsidP="0012202E">
      <w:pPr>
        <w:jc w:val="both"/>
        <w:rPr>
          <w:sz w:val="28"/>
          <w:szCs w:val="28"/>
        </w:rPr>
      </w:pPr>
    </w:p>
    <w:p w:rsidR="0012202E" w:rsidRPr="00D76044" w:rsidRDefault="0012202E" w:rsidP="0012202E">
      <w:pPr>
        <w:jc w:val="center"/>
        <w:rPr>
          <w:sz w:val="28"/>
          <w:szCs w:val="28"/>
        </w:rPr>
      </w:pPr>
      <w:r w:rsidRPr="00D76044">
        <w:rPr>
          <w:sz w:val="28"/>
          <w:szCs w:val="28"/>
        </w:rPr>
        <w:t xml:space="preserve">Глава 1. </w:t>
      </w:r>
      <w:r>
        <w:rPr>
          <w:sz w:val="28"/>
          <w:szCs w:val="28"/>
        </w:rPr>
        <w:t>Общие положения</w:t>
      </w:r>
    </w:p>
    <w:p w:rsidR="0012202E" w:rsidRPr="00D76044" w:rsidRDefault="0012202E" w:rsidP="0012202E">
      <w:pPr>
        <w:jc w:val="both"/>
        <w:rPr>
          <w:sz w:val="28"/>
          <w:szCs w:val="28"/>
        </w:rPr>
      </w:pPr>
    </w:p>
    <w:p w:rsidR="0012202E" w:rsidRPr="00D76044" w:rsidRDefault="0012202E" w:rsidP="0012202E">
      <w:pPr>
        <w:ind w:firstLine="720"/>
        <w:jc w:val="both"/>
        <w:rPr>
          <w:sz w:val="28"/>
          <w:szCs w:val="28"/>
        </w:rPr>
      </w:pPr>
      <w:r w:rsidRPr="00D76044">
        <w:rPr>
          <w:sz w:val="28"/>
          <w:szCs w:val="28"/>
        </w:rPr>
        <w:t>1.</w:t>
      </w:r>
      <w:r>
        <w:rPr>
          <w:sz w:val="28"/>
          <w:szCs w:val="28"/>
        </w:rPr>
        <w:t xml:space="preserve">1. </w:t>
      </w:r>
      <w:r w:rsidRPr="00D76044">
        <w:rPr>
          <w:sz w:val="28"/>
          <w:szCs w:val="28"/>
        </w:rPr>
        <w:t xml:space="preserve"> </w:t>
      </w:r>
      <w:proofErr w:type="gramStart"/>
      <w:r w:rsidRPr="00D76044">
        <w:rPr>
          <w:sz w:val="28"/>
          <w:szCs w:val="28"/>
        </w:rPr>
        <w:t xml:space="preserve">Настоящее Положение разработано на основании Федерального </w:t>
      </w:r>
      <w:hyperlink r:id="rId8" w:tooltip="Федеральный закон от 02.03.2007 N 25-ФЗ (ред. от 26.07.2017) &quot;О муниципальной службе в Российской Федерации&quot;{КонсультантПлюс}" w:history="1">
        <w:r w:rsidRPr="00D76044">
          <w:rPr>
            <w:rStyle w:val="a3"/>
            <w:sz w:val="28"/>
            <w:szCs w:val="28"/>
          </w:rPr>
          <w:t>закона</w:t>
        </w:r>
      </w:hyperlink>
      <w:r w:rsidRPr="00D76044">
        <w:rPr>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Федерального </w:t>
      </w:r>
      <w:hyperlink r:id="rId9" w:tooltip="Федеральный закон от 15.12.2001 N 166-ФЗ (ред. от 01.07.2017) &quot;О государственном пенсионном обеспечении в Российской Федерации&quot;{КонсультантПлюс}" w:history="1">
        <w:r w:rsidRPr="00D76044">
          <w:rPr>
            <w:rStyle w:val="a3"/>
            <w:sz w:val="28"/>
            <w:szCs w:val="28"/>
          </w:rPr>
          <w:t>закона</w:t>
        </w:r>
      </w:hyperlink>
      <w:r w:rsidRPr="00D76044">
        <w:rPr>
          <w:sz w:val="28"/>
          <w:szCs w:val="28"/>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Федерального </w:t>
      </w:r>
      <w:hyperlink r:id="rId10" w:tooltip="Федеральный закон от 28.12.2013 N 400-ФЗ (ред. от 19.12.2016) &quot;О страховых пенсиях&quot; (с изм. и доп., вступ. в силу с 01.01.2017){КонсультантПлюс}" w:history="1">
        <w:r w:rsidRPr="00D76044">
          <w:rPr>
            <w:rStyle w:val="a3"/>
            <w:sz w:val="28"/>
            <w:szCs w:val="28"/>
          </w:rPr>
          <w:t>закона</w:t>
        </w:r>
      </w:hyperlink>
      <w:r w:rsidRPr="00D76044">
        <w:rPr>
          <w:sz w:val="28"/>
          <w:szCs w:val="28"/>
        </w:rPr>
        <w:t xml:space="preserve"> от 28 декабря</w:t>
      </w:r>
      <w:proofErr w:type="gramEnd"/>
      <w:r w:rsidRPr="00D76044">
        <w:rPr>
          <w:sz w:val="28"/>
          <w:szCs w:val="28"/>
        </w:rPr>
        <w:t xml:space="preserve"> </w:t>
      </w:r>
      <w:proofErr w:type="gramStart"/>
      <w:r w:rsidRPr="00D76044">
        <w:rPr>
          <w:sz w:val="28"/>
          <w:szCs w:val="28"/>
        </w:rPr>
        <w:t xml:space="preserve">2013 года N 400-ФЗ "О страховых пенсиях" (далее - Федеральный закон "О страховых пенсиях"), в соответствии с Федеральным </w:t>
      </w:r>
      <w:hyperlink r:id="rId11" w:tooltip="Федеральный закон от 17.12.2001 N 173-ФЗ (ред. от 04.06.2014, с изм. от 19.11.2015) &quot;О трудовых пенсиях в Российской Федерации&quot;{КонсультантПлюс}" w:history="1">
        <w:r w:rsidRPr="00D76044">
          <w:rPr>
            <w:rStyle w:val="a3"/>
            <w:sz w:val="28"/>
            <w:szCs w:val="28"/>
          </w:rPr>
          <w:t>законом</w:t>
        </w:r>
      </w:hyperlink>
      <w:r w:rsidRPr="00D76044">
        <w:rPr>
          <w:sz w:val="28"/>
          <w:szCs w:val="28"/>
        </w:rPr>
        <w:t xml:space="preserve"> от 17 декабря 2001 года N 173-ФЗ "О трудовых пенсиях в Российской Федерации" (далее - Федеральный закон "О трудовых пенсиях в Российской Федерации"), </w:t>
      </w:r>
      <w:hyperlink r:id="rId12" w:tooltip="Закон РФ от 19.04.1991 N 1032-1 (ред. от 29.07.2017) &quot;О занятости населения в Российской Федерации&quot;{КонсультантПлюс}" w:history="1">
        <w:r w:rsidRPr="00D76044">
          <w:rPr>
            <w:rStyle w:val="a3"/>
            <w:sz w:val="28"/>
            <w:szCs w:val="28"/>
          </w:rPr>
          <w:t>Закона</w:t>
        </w:r>
      </w:hyperlink>
      <w:r w:rsidRPr="00D76044">
        <w:rPr>
          <w:sz w:val="28"/>
          <w:szCs w:val="28"/>
        </w:rPr>
        <w:t xml:space="preserve"> Российской Федерации от 19 апреля 1991 года N 1032-1 "О занятости населения в Российской Федерации" (далее - Закон Российской Федерации</w:t>
      </w:r>
      <w:proofErr w:type="gramEnd"/>
      <w:r w:rsidRPr="00D76044">
        <w:rPr>
          <w:sz w:val="28"/>
          <w:szCs w:val="28"/>
        </w:rPr>
        <w:t xml:space="preserve"> "</w:t>
      </w:r>
      <w:proofErr w:type="gramStart"/>
      <w:r w:rsidRPr="00D76044">
        <w:rPr>
          <w:sz w:val="28"/>
          <w:szCs w:val="28"/>
        </w:rPr>
        <w:t xml:space="preserve">О занятости населения в Российской Федерации"), </w:t>
      </w:r>
      <w:hyperlink r:id="rId13" w:tooltip="Закон Оренбургской области от 10.10.2007 N 1611/339-IV-ОЗ (ред. от 01.09.2017, с изм. от 03.11.2017) &quot;О муниципальной службе в Оренбургской области&quot; (принят постановлением Законодательного Собрания Оренбургской области от 27.09.2007 N 1611){КонсультантПлюс}" w:history="1">
        <w:r w:rsidRPr="00D76044">
          <w:rPr>
            <w:rStyle w:val="a3"/>
            <w:sz w:val="28"/>
            <w:szCs w:val="28"/>
          </w:rPr>
          <w:t>Закона</w:t>
        </w:r>
      </w:hyperlink>
      <w:r w:rsidRPr="00D76044">
        <w:rPr>
          <w:sz w:val="28"/>
          <w:szCs w:val="28"/>
        </w:rPr>
        <w:t xml:space="preserve"> Оренбургской области от 10 октября 2007 года N 1611/339-IV-ОЗ "О муниципальной службе в Оренбургской области" (далее - Закон Оренбургской области "О муниципальной службе в Оренбургской области"), </w:t>
      </w:r>
      <w:hyperlink r:id="rId14" w:tooltip="Закон Оренбургской области от 12.09.2000 N 660/185-ОЗ (ред. от 06.11.2012) &quot;О стаже государственной гражданской (муниципальной) службы Оренбургской области&quot; (принят решением Законодательного Собрания Оренбургской области от 30.08.2000 N 660){КонсультантПлюс}" w:history="1">
        <w:r w:rsidRPr="00D76044">
          <w:rPr>
            <w:rStyle w:val="a3"/>
            <w:sz w:val="28"/>
            <w:szCs w:val="28"/>
          </w:rPr>
          <w:t>Закона</w:t>
        </w:r>
      </w:hyperlink>
      <w:r w:rsidRPr="00D76044">
        <w:rPr>
          <w:sz w:val="28"/>
          <w:szCs w:val="28"/>
        </w:rPr>
        <w:t xml:space="preserve"> Оренбургской области от 12 сентября 2000 года N 660/185-ОЗ "О стаже государственной гражданской (муниципальной) службы Оренбургской области" (далее - Закон "О стаже государственной гражданской (муниципальной) службы</w:t>
      </w:r>
      <w:proofErr w:type="gramEnd"/>
      <w:r w:rsidRPr="00D76044">
        <w:rPr>
          <w:sz w:val="28"/>
          <w:szCs w:val="28"/>
        </w:rPr>
        <w:t xml:space="preserve"> </w:t>
      </w:r>
      <w:proofErr w:type="gramStart"/>
      <w:r w:rsidRPr="00D76044">
        <w:rPr>
          <w:sz w:val="28"/>
          <w:szCs w:val="28"/>
        </w:rPr>
        <w:t xml:space="preserve">Оренбургской области"), с учетом </w:t>
      </w:r>
      <w:hyperlink r:id="rId15" w:tooltip="Закон Оренбургской области от 27.11.1996 (ред. от 28.12.2016) &quot;Об установлении пенсии за выслугу лет государственным гражданским служащим Оренбургской области&quot; (принят решением Законодательного Собрания Оренбургской области от 27.11.1996){КонсультантПлюс}" w:history="1">
        <w:r w:rsidRPr="00D76044">
          <w:rPr>
            <w:rStyle w:val="a3"/>
            <w:sz w:val="28"/>
            <w:szCs w:val="28"/>
          </w:rPr>
          <w:t>Закона</w:t>
        </w:r>
      </w:hyperlink>
      <w:r w:rsidRPr="00D76044">
        <w:rPr>
          <w:sz w:val="28"/>
          <w:szCs w:val="28"/>
        </w:rPr>
        <w:t xml:space="preserve"> Оренбургской области от 27 ноября 1996 года "Об установлении пенсии за выслугу лет государственным гражданским служащим Оренбургской области", </w:t>
      </w:r>
      <w:hyperlink r:id="rId16" w:tooltip="Закон Оренбургской области от 28.12.2016 N 214/51-VI-ОЗ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12.2016 N 214){КонсультантПлюс}" w:history="1">
        <w:r w:rsidRPr="00D76044">
          <w:rPr>
            <w:rStyle w:val="a3"/>
            <w:sz w:val="28"/>
            <w:szCs w:val="28"/>
          </w:rPr>
          <w:t>Закона</w:t>
        </w:r>
      </w:hyperlink>
      <w:r w:rsidRPr="00D76044">
        <w:rPr>
          <w:sz w:val="28"/>
          <w:szCs w:val="28"/>
        </w:rPr>
        <w:t xml:space="preserve"> Оренбургской области от 28 декабря 2016 года N 214/51-VI-ОЗ "О внесении изменений в отдельные законодательные акты Оренбургской области".</w:t>
      </w:r>
      <w:proofErr w:type="gramEnd"/>
    </w:p>
    <w:p w:rsidR="0012202E" w:rsidRDefault="0012202E" w:rsidP="0012202E">
      <w:pPr>
        <w:ind w:firstLine="720"/>
        <w:jc w:val="both"/>
        <w:rPr>
          <w:sz w:val="28"/>
          <w:szCs w:val="28"/>
        </w:rPr>
      </w:pPr>
      <w:r>
        <w:rPr>
          <w:sz w:val="28"/>
          <w:szCs w:val="28"/>
        </w:rPr>
        <w:t>1.</w:t>
      </w:r>
      <w:r w:rsidRPr="00D76044">
        <w:rPr>
          <w:sz w:val="28"/>
          <w:szCs w:val="28"/>
        </w:rPr>
        <w:t>2. Настоящее Положение определяет основания возникновения права на пенсию за выслугу лет у лиц, замещавших муниципальные должности на постоянной основе и должности муниципальной службы, и порядок назначения и выплаты пенсии за выслугу лет.</w:t>
      </w:r>
    </w:p>
    <w:p w:rsidR="0012202E" w:rsidRPr="00D76044" w:rsidRDefault="0012202E" w:rsidP="0012202E">
      <w:pPr>
        <w:ind w:firstLine="720"/>
        <w:jc w:val="both"/>
        <w:rPr>
          <w:sz w:val="28"/>
          <w:szCs w:val="28"/>
        </w:rPr>
      </w:pPr>
      <w:r w:rsidRPr="00466A00">
        <w:rPr>
          <w:sz w:val="28"/>
          <w:szCs w:val="28"/>
        </w:rPr>
        <w:lastRenderedPageBreak/>
        <w:t xml:space="preserve">Настоящее Положение распространяется на лиц, замещавших в органах местного самоуправления муниципального образования </w:t>
      </w:r>
      <w:r w:rsidR="00CF6674">
        <w:rPr>
          <w:sz w:val="28"/>
          <w:szCs w:val="28"/>
        </w:rPr>
        <w:t>Екатеринославский</w:t>
      </w:r>
      <w:r w:rsidR="00F9142A">
        <w:rPr>
          <w:sz w:val="28"/>
          <w:szCs w:val="28"/>
        </w:rPr>
        <w:t xml:space="preserve"> сельсовет</w:t>
      </w:r>
      <w:proofErr w:type="gramStart"/>
      <w:r w:rsidR="00F9142A">
        <w:rPr>
          <w:sz w:val="28"/>
          <w:szCs w:val="28"/>
        </w:rPr>
        <w:t xml:space="preserve"> ,</w:t>
      </w:r>
      <w:proofErr w:type="gramEnd"/>
      <w:r w:rsidRPr="00466A00">
        <w:rPr>
          <w:sz w:val="28"/>
          <w:szCs w:val="28"/>
        </w:rPr>
        <w:t xml:space="preserve">  муниципальные должности, должности муниципальной службы</w:t>
      </w:r>
      <w:r>
        <w:rPr>
          <w:sz w:val="28"/>
          <w:szCs w:val="28"/>
        </w:rPr>
        <w:t>.</w:t>
      </w:r>
    </w:p>
    <w:p w:rsidR="0012202E" w:rsidRPr="00D76044" w:rsidRDefault="0012202E" w:rsidP="0012202E">
      <w:pPr>
        <w:ind w:firstLine="720"/>
        <w:jc w:val="both"/>
        <w:rPr>
          <w:sz w:val="28"/>
          <w:szCs w:val="28"/>
        </w:rPr>
      </w:pPr>
      <w:r w:rsidRPr="00D76044">
        <w:rPr>
          <w:sz w:val="28"/>
          <w:szCs w:val="28"/>
        </w:rPr>
        <w:t>Лица, замещавшие муниципальные должности на постоянной основе и должности муниципальной службы, могут обратиться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12202E" w:rsidRPr="00D76044" w:rsidRDefault="0012202E" w:rsidP="0012202E">
      <w:pPr>
        <w:ind w:firstLine="720"/>
        <w:jc w:val="both"/>
        <w:rPr>
          <w:sz w:val="28"/>
          <w:szCs w:val="28"/>
        </w:rPr>
      </w:pPr>
      <w:r>
        <w:rPr>
          <w:sz w:val="28"/>
          <w:szCs w:val="28"/>
        </w:rPr>
        <w:t>1.</w:t>
      </w:r>
      <w:r w:rsidRPr="00D76044">
        <w:rPr>
          <w:sz w:val="28"/>
          <w:szCs w:val="28"/>
        </w:rPr>
        <w:t xml:space="preserve">3. </w:t>
      </w:r>
      <w:proofErr w:type="gramStart"/>
      <w:r w:rsidRPr="00D76044">
        <w:rPr>
          <w:sz w:val="28"/>
          <w:szCs w:val="28"/>
        </w:rPr>
        <w:t>Пенсия за выслугу лет устанавливается лицам, замещавшим муниципальные должности на постоянной основе и должности муниципальной службы, предусмотренные перечнем муниципальных должностей и должностей муниципальной службы в муниципальном образовании</w:t>
      </w:r>
      <w:r w:rsidR="00F9142A">
        <w:rPr>
          <w:sz w:val="28"/>
          <w:szCs w:val="28"/>
        </w:rPr>
        <w:t xml:space="preserve"> </w:t>
      </w:r>
      <w:r w:rsidR="00CF6674">
        <w:rPr>
          <w:sz w:val="28"/>
          <w:szCs w:val="28"/>
        </w:rPr>
        <w:t xml:space="preserve">Екатеринославский </w:t>
      </w:r>
      <w:r w:rsidR="00F9142A">
        <w:rPr>
          <w:sz w:val="28"/>
          <w:szCs w:val="28"/>
        </w:rPr>
        <w:t xml:space="preserve"> сельсовет Тюльганского района</w:t>
      </w:r>
      <w:r w:rsidR="00CF6674">
        <w:rPr>
          <w:sz w:val="28"/>
          <w:szCs w:val="28"/>
        </w:rPr>
        <w:t xml:space="preserve"> </w:t>
      </w:r>
      <w:r>
        <w:rPr>
          <w:sz w:val="28"/>
          <w:szCs w:val="28"/>
        </w:rPr>
        <w:t>Оренбургской области</w:t>
      </w:r>
      <w:r w:rsidRPr="00D76044">
        <w:rPr>
          <w:sz w:val="28"/>
          <w:szCs w:val="28"/>
        </w:rPr>
        <w:t xml:space="preserve">, действовавшим на дату увольнения с муниципальной службы, и </w:t>
      </w:r>
      <w:hyperlink r:id="rId17" w:tooltip="Закон Оренбургской области от 10.10.2007 N 1599/344-IV-ОЗ (ред. от 02.05.2017) &quot;О едином реестре муниципальных должностей и должностей муниципальной службы в Оренбургской области&quot; (принят постановлением Законодательного Собрания Оренбургской области от 27.09.2" w:history="1">
        <w:r w:rsidRPr="00D76044">
          <w:rPr>
            <w:rStyle w:val="a3"/>
            <w:sz w:val="28"/>
            <w:szCs w:val="28"/>
          </w:rPr>
          <w:t>Законом</w:t>
        </w:r>
      </w:hyperlink>
      <w:r w:rsidRPr="00D76044">
        <w:rPr>
          <w:sz w:val="28"/>
          <w:szCs w:val="28"/>
        </w:rPr>
        <w:t xml:space="preserve"> Оренбургской области от 10 октября 2007 года N 1599/344-IV-ОЗ "О едином реестре муниципальных должностей и должностей муниципальной</w:t>
      </w:r>
      <w:proofErr w:type="gramEnd"/>
      <w:r w:rsidRPr="00D76044">
        <w:rPr>
          <w:sz w:val="28"/>
          <w:szCs w:val="28"/>
        </w:rPr>
        <w:t xml:space="preserve"> </w:t>
      </w:r>
      <w:proofErr w:type="gramStart"/>
      <w:r w:rsidRPr="00D76044">
        <w:rPr>
          <w:sz w:val="28"/>
          <w:szCs w:val="28"/>
        </w:rPr>
        <w:t xml:space="preserve">службы в Оренбургской области", </w:t>
      </w:r>
      <w:hyperlink r:id="rId18" w:tooltip="&quot;Устав муниципального образования город Новотроицк Оренбургской области&quot; (принят решением городского Совета депутатов муниципального образования город Новотроицк Оренбургской области от 12.05.2015 N 665) (ред. от 06.04.2017) (Зарегистрировано в Управлении Миню" w:history="1">
        <w:r w:rsidRPr="00D76044">
          <w:rPr>
            <w:rStyle w:val="a3"/>
            <w:sz w:val="28"/>
            <w:szCs w:val="28"/>
          </w:rPr>
          <w:t>Уставом</w:t>
        </w:r>
      </w:hyperlink>
      <w:r w:rsidRPr="00D76044">
        <w:rPr>
          <w:sz w:val="28"/>
          <w:szCs w:val="28"/>
        </w:rPr>
        <w:t xml:space="preserve"> муниципального образования </w:t>
      </w:r>
      <w:r w:rsidR="00CF6674">
        <w:rPr>
          <w:sz w:val="28"/>
          <w:szCs w:val="28"/>
        </w:rPr>
        <w:t>Екатеринославский</w:t>
      </w:r>
      <w:r w:rsidR="001D5D02">
        <w:rPr>
          <w:sz w:val="28"/>
          <w:szCs w:val="28"/>
        </w:rPr>
        <w:t xml:space="preserve"> сельсове</w:t>
      </w:r>
      <w:r w:rsidR="00CF6674">
        <w:rPr>
          <w:sz w:val="28"/>
          <w:szCs w:val="28"/>
        </w:rPr>
        <w:t>т Тюльганского района Оренбургс</w:t>
      </w:r>
      <w:r w:rsidR="001D5D02">
        <w:rPr>
          <w:sz w:val="28"/>
          <w:szCs w:val="28"/>
        </w:rPr>
        <w:t>кой области</w:t>
      </w:r>
      <w:r w:rsidRPr="00D76044">
        <w:rPr>
          <w:sz w:val="28"/>
          <w:szCs w:val="28"/>
        </w:rPr>
        <w:t>, и освобожденным от муниципальной должности или уволенным с муниципальной службы не ранее 22 июля 1997 года, по основаниям, предусмотренным действующим законодательством, за исключением случаев прекращения полномочий, связанных с виновными действиями (далее - лица, имеющие право на пенсию за выслугу лет).</w:t>
      </w:r>
      <w:proofErr w:type="gramEnd"/>
    </w:p>
    <w:p w:rsidR="0012202E" w:rsidRPr="00D76044" w:rsidRDefault="0012202E" w:rsidP="0012202E">
      <w:pPr>
        <w:ind w:firstLine="720"/>
        <w:jc w:val="both"/>
        <w:rPr>
          <w:sz w:val="28"/>
          <w:szCs w:val="28"/>
        </w:rPr>
      </w:pPr>
      <w:r>
        <w:rPr>
          <w:sz w:val="28"/>
          <w:szCs w:val="28"/>
        </w:rPr>
        <w:t>1.</w:t>
      </w:r>
      <w:r w:rsidRPr="00D76044">
        <w:rPr>
          <w:sz w:val="28"/>
          <w:szCs w:val="28"/>
        </w:rPr>
        <w:t xml:space="preserve">4. Расходы по выплате пенсии за выслугу лет, предусмотренной настоящим Положением, осуществляются администрацией муниципального образования </w:t>
      </w:r>
      <w:r w:rsidR="00CF6674">
        <w:rPr>
          <w:sz w:val="28"/>
          <w:szCs w:val="28"/>
        </w:rPr>
        <w:t xml:space="preserve">Екатеринославский </w:t>
      </w:r>
      <w:r w:rsidR="001D5D02">
        <w:rPr>
          <w:sz w:val="28"/>
          <w:szCs w:val="28"/>
        </w:rPr>
        <w:t xml:space="preserve"> сельсовет </w:t>
      </w:r>
      <w:r w:rsidRPr="00D76044">
        <w:rPr>
          <w:sz w:val="28"/>
          <w:szCs w:val="28"/>
        </w:rPr>
        <w:t xml:space="preserve">за счет средств бюджета муниципального образования </w:t>
      </w:r>
      <w:r w:rsidR="00CF6674">
        <w:rPr>
          <w:sz w:val="28"/>
          <w:szCs w:val="28"/>
        </w:rPr>
        <w:t>Екатеринославский</w:t>
      </w:r>
      <w:r w:rsidR="001D5D02">
        <w:rPr>
          <w:sz w:val="28"/>
          <w:szCs w:val="28"/>
        </w:rPr>
        <w:t xml:space="preserve"> сельсовет </w:t>
      </w:r>
      <w:r w:rsidRPr="00D76044">
        <w:rPr>
          <w:sz w:val="28"/>
          <w:szCs w:val="28"/>
        </w:rPr>
        <w:t>(далее - местный бюджет).</w:t>
      </w:r>
    </w:p>
    <w:p w:rsidR="0012202E" w:rsidRPr="00D76044" w:rsidRDefault="0012202E" w:rsidP="0012202E">
      <w:pPr>
        <w:jc w:val="both"/>
        <w:rPr>
          <w:sz w:val="28"/>
          <w:szCs w:val="28"/>
        </w:rPr>
      </w:pPr>
    </w:p>
    <w:p w:rsidR="0012202E" w:rsidRPr="003E245C" w:rsidRDefault="0012202E" w:rsidP="0012202E">
      <w:pPr>
        <w:ind w:firstLine="720"/>
        <w:jc w:val="center"/>
        <w:rPr>
          <w:sz w:val="28"/>
          <w:szCs w:val="28"/>
        </w:rPr>
      </w:pPr>
      <w:r>
        <w:rPr>
          <w:sz w:val="28"/>
          <w:szCs w:val="28"/>
        </w:rPr>
        <w:t xml:space="preserve">Глава </w:t>
      </w:r>
      <w:r w:rsidRPr="003E245C">
        <w:rPr>
          <w:sz w:val="28"/>
          <w:szCs w:val="28"/>
        </w:rPr>
        <w:t>2. Установление пенсии за выслугу лет</w:t>
      </w:r>
    </w:p>
    <w:p w:rsidR="0012202E" w:rsidRPr="003E245C" w:rsidRDefault="0012202E" w:rsidP="0012202E">
      <w:pPr>
        <w:jc w:val="both"/>
        <w:rPr>
          <w:sz w:val="28"/>
          <w:szCs w:val="28"/>
        </w:rPr>
      </w:pPr>
    </w:p>
    <w:p w:rsidR="0012202E" w:rsidRPr="003E245C" w:rsidRDefault="0012202E" w:rsidP="0012202E">
      <w:pPr>
        <w:ind w:firstLine="720"/>
        <w:jc w:val="both"/>
        <w:rPr>
          <w:sz w:val="28"/>
          <w:szCs w:val="28"/>
        </w:rPr>
      </w:pPr>
      <w:bookmarkStart w:id="1" w:name="P77"/>
      <w:bookmarkEnd w:id="1"/>
      <w:r w:rsidRPr="003E245C">
        <w:rPr>
          <w:sz w:val="28"/>
          <w:szCs w:val="28"/>
        </w:rPr>
        <w:t>2.1. Общие основания, определяющие право на пенсию за выслугу лет</w:t>
      </w:r>
    </w:p>
    <w:p w:rsidR="0012202E" w:rsidRPr="003E245C" w:rsidRDefault="0012202E" w:rsidP="0012202E">
      <w:pPr>
        <w:jc w:val="both"/>
        <w:rPr>
          <w:sz w:val="28"/>
          <w:szCs w:val="28"/>
        </w:rPr>
      </w:pPr>
      <w:r w:rsidRPr="003E245C">
        <w:rPr>
          <w:sz w:val="28"/>
          <w:szCs w:val="28"/>
        </w:rPr>
        <w:t>Пенсия за выслугу лет устанавливается:</w:t>
      </w:r>
    </w:p>
    <w:p w:rsidR="0012202E" w:rsidRPr="003E245C" w:rsidRDefault="0012202E" w:rsidP="0012202E">
      <w:pPr>
        <w:jc w:val="both"/>
        <w:rPr>
          <w:sz w:val="28"/>
          <w:szCs w:val="28"/>
        </w:rPr>
      </w:pPr>
      <w:r w:rsidRPr="003E245C">
        <w:rPr>
          <w:sz w:val="28"/>
          <w:szCs w:val="28"/>
        </w:rPr>
        <w:t xml:space="preserve">лицам, указанным в </w:t>
      </w:r>
      <w:hyperlink w:anchor="P63" w:history="1">
        <w:r w:rsidRPr="003E245C">
          <w:rPr>
            <w:rStyle w:val="a3"/>
            <w:sz w:val="28"/>
            <w:szCs w:val="28"/>
          </w:rPr>
          <w:t xml:space="preserve">пункте </w:t>
        </w:r>
      </w:hyperlink>
      <w:r>
        <w:rPr>
          <w:sz w:val="28"/>
          <w:szCs w:val="28"/>
        </w:rPr>
        <w:t>1.3</w:t>
      </w:r>
      <w:r w:rsidRPr="003E245C">
        <w:rPr>
          <w:sz w:val="28"/>
          <w:szCs w:val="28"/>
        </w:rPr>
        <w:t xml:space="preserve"> настоящего Положения,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77" w:history="1">
        <w:r w:rsidRPr="003E245C">
          <w:rPr>
            <w:rStyle w:val="a3"/>
            <w:sz w:val="28"/>
            <w:szCs w:val="28"/>
          </w:rPr>
          <w:t>приложению</w:t>
        </w:r>
      </w:hyperlink>
      <w:r w:rsidRPr="003E245C">
        <w:rPr>
          <w:sz w:val="28"/>
          <w:szCs w:val="28"/>
        </w:rPr>
        <w:t xml:space="preserve"> к настоящему Положению.</w:t>
      </w:r>
    </w:p>
    <w:p w:rsidR="0012202E" w:rsidRPr="003E245C" w:rsidRDefault="0012202E" w:rsidP="0012202E">
      <w:pPr>
        <w:ind w:firstLine="720"/>
        <w:jc w:val="both"/>
        <w:rPr>
          <w:sz w:val="28"/>
          <w:szCs w:val="28"/>
        </w:rPr>
      </w:pPr>
      <w:r>
        <w:rPr>
          <w:sz w:val="28"/>
          <w:szCs w:val="28"/>
        </w:rPr>
        <w:t xml:space="preserve">2.2. </w:t>
      </w:r>
      <w:proofErr w:type="gramStart"/>
      <w:r w:rsidRPr="003E245C">
        <w:rPr>
          <w:sz w:val="28"/>
          <w:szCs w:val="28"/>
        </w:rPr>
        <w:t>Лица, имеющие право на пенсию за выслугу лет, имеют право на ее установление в том случае, если они не получают пенсий за выслугу лет, выплачиваемых за счет средств федерального или областного бюджетов, либо дополнительной пенсии за особые заслуги перед Оренбургской областью, выплачиваемой за счет средств областного бюджета, либо ежемесячных доплат к пенсии (пенсий), выплачиваемых за счет средств организаций, предприятий и</w:t>
      </w:r>
      <w:proofErr w:type="gramEnd"/>
      <w:r w:rsidRPr="003E245C">
        <w:rPr>
          <w:sz w:val="28"/>
          <w:szCs w:val="28"/>
        </w:rPr>
        <w:t xml:space="preserve"> учреждений всех форм собственности.</w:t>
      </w:r>
    </w:p>
    <w:p w:rsidR="0012202E" w:rsidRPr="003E245C" w:rsidRDefault="0012202E" w:rsidP="0012202E">
      <w:pPr>
        <w:ind w:firstLine="720"/>
        <w:jc w:val="both"/>
        <w:rPr>
          <w:sz w:val="28"/>
          <w:szCs w:val="28"/>
        </w:rPr>
      </w:pPr>
      <w:r>
        <w:rPr>
          <w:sz w:val="28"/>
          <w:szCs w:val="28"/>
        </w:rPr>
        <w:t xml:space="preserve">2.3. </w:t>
      </w:r>
      <w:proofErr w:type="gramStart"/>
      <w:r w:rsidRPr="003E245C">
        <w:rPr>
          <w:sz w:val="28"/>
          <w:szCs w:val="28"/>
        </w:rPr>
        <w:t xml:space="preserve">Пенсия за выслугу лет устанавливается к страховой пенсии по старости, либо к страховой пенсии по инвалидности, назначенной в </w:t>
      </w:r>
      <w:r w:rsidRPr="003E245C">
        <w:rPr>
          <w:sz w:val="28"/>
          <w:szCs w:val="28"/>
        </w:rPr>
        <w:lastRenderedPageBreak/>
        <w:t xml:space="preserve">соответствии с Федеральным </w:t>
      </w:r>
      <w:hyperlink r:id="rId19" w:history="1">
        <w:r w:rsidRPr="003E245C">
          <w:rPr>
            <w:rStyle w:val="a3"/>
            <w:sz w:val="28"/>
            <w:szCs w:val="28"/>
          </w:rPr>
          <w:t>законом</w:t>
        </w:r>
      </w:hyperlink>
      <w:r w:rsidRPr="003E245C">
        <w:rPr>
          <w:sz w:val="28"/>
          <w:szCs w:val="28"/>
        </w:rPr>
        <w:t xml:space="preserve"> от 28.12.2013 N 400-ФЗ "О страховых пенсиях" (далее - Федеральный закон "О страховых пенсиях"), а также к пенсии на период до наступления возраста, дающего право на страховую пенсию по старости, в том числе досрочно назначаемую страховую пенсию по старости</w:t>
      </w:r>
      <w:proofErr w:type="gramEnd"/>
      <w:r w:rsidRPr="003E245C">
        <w:rPr>
          <w:sz w:val="28"/>
          <w:szCs w:val="28"/>
        </w:rPr>
        <w:t xml:space="preserve">, назначенной в соответствии с </w:t>
      </w:r>
      <w:hyperlink r:id="rId20" w:history="1">
        <w:r w:rsidRPr="003E245C">
          <w:rPr>
            <w:rStyle w:val="a3"/>
            <w:sz w:val="28"/>
            <w:szCs w:val="28"/>
          </w:rPr>
          <w:t>Законом</w:t>
        </w:r>
      </w:hyperlink>
      <w:r w:rsidRPr="003E245C">
        <w:rPr>
          <w:sz w:val="28"/>
          <w:szCs w:val="28"/>
        </w:rPr>
        <w:t xml:space="preserve"> Российской Федерации от 19.04.1991 N 1032-1 "О занятости населения в Российской Федерации".</w:t>
      </w:r>
    </w:p>
    <w:p w:rsidR="0012202E" w:rsidRPr="003E245C" w:rsidRDefault="0012202E" w:rsidP="0012202E">
      <w:pPr>
        <w:ind w:firstLine="720"/>
        <w:jc w:val="both"/>
        <w:rPr>
          <w:sz w:val="28"/>
          <w:szCs w:val="28"/>
        </w:rPr>
      </w:pPr>
      <w:proofErr w:type="gramStart"/>
      <w:r>
        <w:rPr>
          <w:sz w:val="28"/>
          <w:szCs w:val="28"/>
        </w:rPr>
        <w:t>2.4.</w:t>
      </w:r>
      <w:r w:rsidRPr="003E245C">
        <w:rPr>
          <w:sz w:val="28"/>
          <w:szCs w:val="28"/>
        </w:rPr>
        <w:t>При увольнении в связи с выходом на пенсию за выслугу лет (по достижении возраста, дающего право на назначение страховой пенсии по старости на общих основаниях или по инвалидности) работодателем лицу, имеющему право на пенсию за выслугу лет, выплачивается единовременное денежное поощрение в связи с выходом на пенсию за выслугу лет.</w:t>
      </w:r>
      <w:proofErr w:type="gramEnd"/>
      <w:r w:rsidRPr="003E245C">
        <w:rPr>
          <w:sz w:val="28"/>
          <w:szCs w:val="28"/>
        </w:rPr>
        <w:t xml:space="preserve"> Единовременное денежное поощрение в связи с выходом на пенсию за выслугу лет выплачивается </w:t>
      </w:r>
      <w:proofErr w:type="gramStart"/>
      <w:r w:rsidRPr="003E245C">
        <w:rPr>
          <w:sz w:val="28"/>
          <w:szCs w:val="28"/>
        </w:rPr>
        <w:t>за полные годы</w:t>
      </w:r>
      <w:proofErr w:type="gramEnd"/>
      <w:r w:rsidRPr="003E245C">
        <w:rPr>
          <w:sz w:val="28"/>
          <w:szCs w:val="28"/>
        </w:rPr>
        <w:t xml:space="preserve"> выслуги, имеющейся сверх необходимой для назначения пенсии за выслугу лет в связи с муниципальной службой, в размере:</w:t>
      </w:r>
    </w:p>
    <w:p w:rsidR="0012202E" w:rsidRPr="003E245C" w:rsidRDefault="0012202E" w:rsidP="0012202E">
      <w:pPr>
        <w:jc w:val="both"/>
        <w:rPr>
          <w:sz w:val="28"/>
          <w:szCs w:val="28"/>
        </w:rPr>
      </w:pPr>
      <w:r w:rsidRPr="003E245C">
        <w:rPr>
          <w:sz w:val="28"/>
          <w:szCs w:val="28"/>
        </w:rPr>
        <w:t>от 1 года до 3 календарных лет - 1 должностной оклад;</w:t>
      </w:r>
    </w:p>
    <w:p w:rsidR="0012202E" w:rsidRPr="003E245C" w:rsidRDefault="0012202E" w:rsidP="0012202E">
      <w:pPr>
        <w:jc w:val="both"/>
        <w:rPr>
          <w:sz w:val="28"/>
          <w:szCs w:val="28"/>
        </w:rPr>
      </w:pPr>
      <w:r w:rsidRPr="003E245C">
        <w:rPr>
          <w:sz w:val="28"/>
          <w:szCs w:val="28"/>
        </w:rPr>
        <w:t>от 3 до 5 календарных лет - 3 должностных оклада;</w:t>
      </w:r>
    </w:p>
    <w:p w:rsidR="0012202E" w:rsidRPr="003E245C" w:rsidRDefault="0012202E" w:rsidP="0012202E">
      <w:pPr>
        <w:jc w:val="both"/>
        <w:rPr>
          <w:sz w:val="28"/>
          <w:szCs w:val="28"/>
        </w:rPr>
      </w:pPr>
      <w:r w:rsidRPr="003E245C">
        <w:rPr>
          <w:sz w:val="28"/>
          <w:szCs w:val="28"/>
        </w:rPr>
        <w:t xml:space="preserve">от 5 до 10 календарных лет - </w:t>
      </w:r>
      <w:r>
        <w:rPr>
          <w:sz w:val="28"/>
          <w:szCs w:val="28"/>
        </w:rPr>
        <w:t>10</w:t>
      </w:r>
      <w:r w:rsidRPr="003E245C">
        <w:rPr>
          <w:sz w:val="28"/>
          <w:szCs w:val="28"/>
        </w:rPr>
        <w:t xml:space="preserve"> должностных окладов;</w:t>
      </w:r>
    </w:p>
    <w:p w:rsidR="0012202E" w:rsidRPr="003E245C" w:rsidRDefault="0012202E" w:rsidP="0012202E">
      <w:pPr>
        <w:jc w:val="both"/>
        <w:rPr>
          <w:sz w:val="28"/>
          <w:szCs w:val="28"/>
        </w:rPr>
      </w:pPr>
      <w:r w:rsidRPr="003E245C">
        <w:rPr>
          <w:sz w:val="28"/>
          <w:szCs w:val="28"/>
        </w:rPr>
        <w:t>от 10 до 15 календарных лет - 1</w:t>
      </w:r>
      <w:r>
        <w:rPr>
          <w:sz w:val="28"/>
          <w:szCs w:val="28"/>
        </w:rPr>
        <w:t>2</w:t>
      </w:r>
      <w:r w:rsidRPr="003E245C">
        <w:rPr>
          <w:sz w:val="28"/>
          <w:szCs w:val="28"/>
        </w:rPr>
        <w:t xml:space="preserve"> должностных окладов;</w:t>
      </w:r>
    </w:p>
    <w:p w:rsidR="0012202E" w:rsidRPr="003E245C" w:rsidRDefault="0012202E" w:rsidP="0012202E">
      <w:pPr>
        <w:jc w:val="both"/>
        <w:rPr>
          <w:sz w:val="28"/>
          <w:szCs w:val="28"/>
        </w:rPr>
      </w:pPr>
      <w:r w:rsidRPr="003E245C">
        <w:rPr>
          <w:sz w:val="28"/>
          <w:szCs w:val="28"/>
        </w:rPr>
        <w:t>свыше 15 календарных лет - 15 должностных окладов.</w:t>
      </w:r>
    </w:p>
    <w:p w:rsidR="0012202E" w:rsidRDefault="0012202E" w:rsidP="0012202E">
      <w:pPr>
        <w:ind w:firstLine="720"/>
        <w:jc w:val="both"/>
        <w:rPr>
          <w:sz w:val="28"/>
          <w:szCs w:val="28"/>
        </w:rPr>
      </w:pPr>
      <w:r>
        <w:rPr>
          <w:sz w:val="28"/>
          <w:szCs w:val="28"/>
        </w:rPr>
        <w:t xml:space="preserve">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муниципального образования </w:t>
      </w:r>
      <w:r w:rsidR="00CF6674">
        <w:rPr>
          <w:sz w:val="28"/>
          <w:szCs w:val="28"/>
        </w:rPr>
        <w:t>Екатеринославский</w:t>
      </w:r>
      <w:r w:rsidR="001D5D02">
        <w:rPr>
          <w:sz w:val="28"/>
          <w:szCs w:val="28"/>
        </w:rPr>
        <w:t xml:space="preserve"> сельсовет  Тюльганского района </w:t>
      </w:r>
      <w:r>
        <w:rPr>
          <w:sz w:val="28"/>
          <w:szCs w:val="28"/>
        </w:rPr>
        <w:t xml:space="preserve">Оренбургской области. </w:t>
      </w:r>
    </w:p>
    <w:p w:rsidR="0012202E" w:rsidRPr="003E245C" w:rsidRDefault="0012202E" w:rsidP="0012202E">
      <w:pPr>
        <w:ind w:firstLine="720"/>
        <w:jc w:val="both"/>
        <w:rPr>
          <w:sz w:val="28"/>
          <w:szCs w:val="28"/>
        </w:rPr>
      </w:pPr>
      <w:r>
        <w:rPr>
          <w:sz w:val="28"/>
          <w:szCs w:val="28"/>
        </w:rPr>
        <w:t>Данное положение не распространяется на лиц, имеющих право на пенсию за выслугу лет, ранее получивших единовременное пособие (единовременное денежное поощрение в связи с выходом на пенсию за выслугу лет) при увольнении по аналогичным основаниям из Вооруженных Сил, органов внутренних дел, органов прокуратуры, федеральных органов, других организаций.</w:t>
      </w:r>
    </w:p>
    <w:p w:rsidR="0012202E" w:rsidRPr="003E245C" w:rsidRDefault="0012202E" w:rsidP="0012202E">
      <w:pPr>
        <w:ind w:firstLine="720"/>
        <w:jc w:val="both"/>
        <w:rPr>
          <w:sz w:val="28"/>
          <w:szCs w:val="28"/>
        </w:rPr>
      </w:pPr>
      <w:bookmarkStart w:id="2" w:name="P99"/>
      <w:bookmarkEnd w:id="2"/>
      <w:r w:rsidRPr="003E245C">
        <w:rPr>
          <w:sz w:val="28"/>
          <w:szCs w:val="28"/>
        </w:rPr>
        <w:t>2.</w:t>
      </w:r>
      <w:r>
        <w:rPr>
          <w:sz w:val="28"/>
          <w:szCs w:val="28"/>
        </w:rPr>
        <w:t>5</w:t>
      </w:r>
      <w:r w:rsidRPr="003E245C">
        <w:rPr>
          <w:sz w:val="28"/>
          <w:szCs w:val="28"/>
        </w:rPr>
        <w:t>. Размер пенсии за выслугу лет</w:t>
      </w:r>
    </w:p>
    <w:p w:rsidR="0012202E" w:rsidRPr="00F15D40" w:rsidRDefault="0012202E" w:rsidP="0012202E">
      <w:pPr>
        <w:ind w:firstLine="720"/>
        <w:jc w:val="both"/>
        <w:rPr>
          <w:sz w:val="28"/>
          <w:szCs w:val="28"/>
        </w:rPr>
      </w:pPr>
      <w:r w:rsidRPr="003E245C">
        <w:rPr>
          <w:sz w:val="28"/>
          <w:szCs w:val="28"/>
        </w:rPr>
        <w:t xml:space="preserve">Пенсия за выслугу лет устанавливается в </w:t>
      </w:r>
      <w:r w:rsidRPr="00F15D40">
        <w:rPr>
          <w:sz w:val="28"/>
          <w:szCs w:val="28"/>
        </w:rPr>
        <w:t xml:space="preserve">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1" w:history="1">
        <w:r w:rsidRPr="00F15D40">
          <w:rPr>
            <w:rStyle w:val="a3"/>
            <w:sz w:val="28"/>
            <w:szCs w:val="28"/>
          </w:rPr>
          <w:t>законом</w:t>
        </w:r>
      </w:hyperlink>
      <w:r w:rsidRPr="00F15D40">
        <w:rPr>
          <w:sz w:val="28"/>
          <w:szCs w:val="28"/>
        </w:rPr>
        <w:t xml:space="preserve"> "О страховых пенсиях".</w:t>
      </w:r>
    </w:p>
    <w:p w:rsidR="0012202E" w:rsidRPr="00F15D40" w:rsidRDefault="0012202E" w:rsidP="0012202E">
      <w:pPr>
        <w:ind w:firstLine="720"/>
        <w:jc w:val="both"/>
        <w:rPr>
          <w:sz w:val="28"/>
          <w:szCs w:val="28"/>
        </w:rPr>
      </w:pPr>
      <w:r w:rsidRPr="00F15D40">
        <w:rPr>
          <w:sz w:val="28"/>
          <w:szCs w:val="28"/>
        </w:rPr>
        <w:t xml:space="preserve">За </w:t>
      </w:r>
      <w:proofErr w:type="gramStart"/>
      <w:r w:rsidRPr="00F15D40">
        <w:rPr>
          <w:sz w:val="28"/>
          <w:szCs w:val="28"/>
        </w:rPr>
        <w:t>каждый полный год</w:t>
      </w:r>
      <w:proofErr w:type="gramEnd"/>
      <w:r w:rsidRPr="00F15D40">
        <w:rPr>
          <w:sz w:val="28"/>
          <w:szCs w:val="28"/>
        </w:rPr>
        <w:t xml:space="preserve"> стажа муниципальной службы сверх необходимого стажа</w:t>
      </w:r>
      <w:r>
        <w:rPr>
          <w:sz w:val="28"/>
          <w:szCs w:val="28"/>
        </w:rPr>
        <w:t>, установленного пунктом 2.4. настоящего Положения размер</w:t>
      </w:r>
      <w:r w:rsidRPr="00F15D40">
        <w:rPr>
          <w:sz w:val="28"/>
          <w:szCs w:val="28"/>
        </w:rPr>
        <w:t xml:space="preserve"> пенси</w:t>
      </w:r>
      <w:r>
        <w:rPr>
          <w:sz w:val="28"/>
          <w:szCs w:val="28"/>
        </w:rPr>
        <w:t>и</w:t>
      </w:r>
      <w:r w:rsidRPr="00F15D40">
        <w:rPr>
          <w:sz w:val="28"/>
          <w:szCs w:val="28"/>
        </w:rPr>
        <w:t xml:space="preserve">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w:t>
      </w:r>
      <w:r w:rsidRPr="00F15D40">
        <w:rPr>
          <w:sz w:val="28"/>
          <w:szCs w:val="28"/>
        </w:rPr>
        <w:lastRenderedPageBreak/>
        <w:t>превышать 75 процентов среднемесячного заработка муниципального служащего.</w:t>
      </w:r>
    </w:p>
    <w:p w:rsidR="0012202E" w:rsidRPr="00F15D40" w:rsidRDefault="0012202E" w:rsidP="0012202E">
      <w:pPr>
        <w:ind w:firstLine="720"/>
        <w:jc w:val="both"/>
        <w:rPr>
          <w:sz w:val="28"/>
          <w:szCs w:val="28"/>
        </w:rPr>
      </w:pPr>
      <w:bookmarkStart w:id="3" w:name="P85"/>
      <w:bookmarkEnd w:id="3"/>
      <w:r w:rsidRPr="00F15D40">
        <w:rPr>
          <w:sz w:val="28"/>
          <w:szCs w:val="28"/>
        </w:rPr>
        <w:t xml:space="preserve"> </w:t>
      </w:r>
      <w:proofErr w:type="gramStart"/>
      <w:r w:rsidRPr="00F15D40">
        <w:rPr>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 w:history="1">
        <w:r w:rsidRPr="00F15D40">
          <w:rPr>
            <w:rStyle w:val="a3"/>
            <w:sz w:val="28"/>
            <w:szCs w:val="28"/>
          </w:rPr>
          <w:t>законом</w:t>
        </w:r>
      </w:hyperlink>
      <w:r w:rsidRPr="00F15D40">
        <w:rPr>
          <w:sz w:val="28"/>
          <w:szCs w:val="28"/>
        </w:rPr>
        <w:t xml:space="preserve"> "О трудовых пенсиях в Российской Федерации".</w:t>
      </w:r>
      <w:proofErr w:type="gramEnd"/>
    </w:p>
    <w:p w:rsidR="0012202E" w:rsidRPr="00F15D40" w:rsidRDefault="0012202E" w:rsidP="0012202E">
      <w:pPr>
        <w:ind w:firstLine="720"/>
        <w:jc w:val="both"/>
        <w:rPr>
          <w:sz w:val="28"/>
          <w:szCs w:val="28"/>
        </w:rPr>
      </w:pPr>
      <w:proofErr w:type="gramStart"/>
      <w:r w:rsidRPr="00F15D40">
        <w:rPr>
          <w:sz w:val="28"/>
          <w:szCs w:val="28"/>
        </w:rPr>
        <w:t xml:space="preserve">Также при определении размера пенсии за выслугу лет не учитываются размер доли страховой пенсии, установленной и исчисленной в соответствии с Федеральным </w:t>
      </w:r>
      <w:hyperlink r:id="rId23" w:history="1">
        <w:r w:rsidRPr="00F15D40">
          <w:rPr>
            <w:rStyle w:val="a3"/>
            <w:sz w:val="28"/>
            <w:szCs w:val="28"/>
          </w:rPr>
          <w:t>законом</w:t>
        </w:r>
      </w:hyperlink>
      <w:r w:rsidRPr="00F15D40">
        <w:rPr>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w:t>
      </w:r>
      <w:proofErr w:type="gramEnd"/>
      <w:r w:rsidRPr="00F15D40">
        <w:rPr>
          <w:sz w:val="28"/>
          <w:szCs w:val="28"/>
        </w:rPr>
        <w:t xml:space="preserve"> после отказа от получения установленной (в том числе досрочно) страховой пенсии по старости.</w:t>
      </w:r>
    </w:p>
    <w:p w:rsidR="0012202E" w:rsidRPr="00466A00" w:rsidRDefault="0012202E" w:rsidP="0012202E">
      <w:pPr>
        <w:ind w:firstLine="851"/>
        <w:jc w:val="both"/>
        <w:rPr>
          <w:sz w:val="28"/>
          <w:szCs w:val="28"/>
        </w:rPr>
      </w:pPr>
      <w:bookmarkStart w:id="4" w:name="P87"/>
      <w:bookmarkEnd w:id="4"/>
      <w:r>
        <w:rPr>
          <w:sz w:val="28"/>
          <w:szCs w:val="28"/>
        </w:rPr>
        <w:t xml:space="preserve">2.6. </w:t>
      </w:r>
      <w:r w:rsidRPr="00466A00">
        <w:rPr>
          <w:sz w:val="28"/>
          <w:szCs w:val="28"/>
        </w:rPr>
        <w:t xml:space="preserve">Выплата пенсии за выслугу лет лицам, указанным </w:t>
      </w:r>
      <w:proofErr w:type="gramStart"/>
      <w:r w:rsidRPr="00466A00">
        <w:rPr>
          <w:sz w:val="28"/>
          <w:szCs w:val="28"/>
        </w:rPr>
        <w:t>в</w:t>
      </w:r>
      <w:proofErr w:type="gramEnd"/>
      <w:r w:rsidRPr="00466A00">
        <w:rPr>
          <w:sz w:val="28"/>
          <w:szCs w:val="28"/>
        </w:rPr>
        <w:t xml:space="preserve"> </w:t>
      </w:r>
      <w:proofErr w:type="gramStart"/>
      <w:r>
        <w:rPr>
          <w:sz w:val="28"/>
          <w:szCs w:val="28"/>
        </w:rPr>
        <w:t>под</w:t>
      </w:r>
      <w:proofErr w:type="gramEnd"/>
      <w:r w:rsidR="00437C35">
        <w:fldChar w:fldCharType="begin"/>
      </w:r>
      <w:r w:rsidR="00437C35">
        <w:instrText xml:space="preserve"> HYPERLINK \l "sub_1012" </w:instrText>
      </w:r>
      <w:r w:rsidR="00437C35">
        <w:fldChar w:fldCharType="separate"/>
      </w:r>
      <w:r w:rsidRPr="00466A00">
        <w:rPr>
          <w:rStyle w:val="a6"/>
          <w:sz w:val="28"/>
          <w:szCs w:val="28"/>
        </w:rPr>
        <w:t>пункт</w:t>
      </w:r>
      <w:r w:rsidR="00437C35">
        <w:rPr>
          <w:rStyle w:val="a6"/>
          <w:sz w:val="28"/>
          <w:szCs w:val="28"/>
        </w:rPr>
        <w:fldChar w:fldCharType="end"/>
      </w:r>
      <w:r>
        <w:rPr>
          <w:sz w:val="28"/>
          <w:szCs w:val="28"/>
        </w:rPr>
        <w:t>е 1.3.,2.1., 2.2.</w:t>
      </w:r>
      <w:r w:rsidRPr="00466A00">
        <w:rPr>
          <w:sz w:val="28"/>
          <w:szCs w:val="28"/>
        </w:rPr>
        <w:t xml:space="preserve">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муниципальной должности,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12202E" w:rsidRPr="00466A00" w:rsidRDefault="0012202E" w:rsidP="0012202E">
      <w:pPr>
        <w:ind w:firstLine="851"/>
        <w:jc w:val="both"/>
        <w:rPr>
          <w:sz w:val="28"/>
          <w:szCs w:val="28"/>
        </w:rPr>
      </w:pPr>
      <w:bookmarkStart w:id="5" w:name="sub_1024"/>
      <w:proofErr w:type="gramStart"/>
      <w:r w:rsidRPr="00466A00">
        <w:rPr>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 областного бюджета, либо установлена дополнительная пенсия за особые заслуги перед Оренбургской областью, выплачиваемой за счет средств областного бюджета</w:t>
      </w:r>
      <w:proofErr w:type="gramEnd"/>
      <w:r w:rsidRPr="00466A00">
        <w:rPr>
          <w:sz w:val="28"/>
          <w:szCs w:val="28"/>
        </w:rPr>
        <w:t>, либо установлены ежемесячные доплаты к пенсии (пенсиям), выплачиваемые за счет средств организаций, предприятий и учреждений всех форм собственности. Выплата пенсии за выслугу лет прекращается со дня назначения указанных выплат.</w:t>
      </w:r>
    </w:p>
    <w:bookmarkEnd w:id="5"/>
    <w:p w:rsidR="0012202E" w:rsidRPr="00466A00" w:rsidRDefault="0012202E" w:rsidP="0012202E">
      <w:pPr>
        <w:ind w:firstLine="851"/>
        <w:jc w:val="both"/>
        <w:rPr>
          <w:sz w:val="28"/>
          <w:szCs w:val="28"/>
        </w:rPr>
      </w:pPr>
      <w:r w:rsidRPr="00466A00">
        <w:rPr>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12202E" w:rsidRPr="00466A00" w:rsidRDefault="0012202E" w:rsidP="0012202E">
      <w:pPr>
        <w:ind w:firstLine="851"/>
        <w:jc w:val="both"/>
        <w:rPr>
          <w:sz w:val="28"/>
          <w:szCs w:val="28"/>
        </w:rPr>
      </w:pPr>
      <w:proofErr w:type="gramStart"/>
      <w:r w:rsidRPr="00466A00">
        <w:rPr>
          <w:sz w:val="28"/>
          <w:szCs w:val="28"/>
        </w:rPr>
        <w:t>В случае выезда лица, получающего пенсию за выслугу лет, на постоянное место жительства в другой район Оренбургской области или субъект Российской Федерации выплата пенсии за выслугу лет приостанавливается до момента представления получателем справки о размере страховой части трудовой пенсии по старости (</w:t>
      </w:r>
      <w:r>
        <w:rPr>
          <w:sz w:val="28"/>
          <w:szCs w:val="28"/>
        </w:rPr>
        <w:t>страховой</w:t>
      </w:r>
      <w:r w:rsidRPr="00466A00">
        <w:rPr>
          <w:sz w:val="28"/>
          <w:szCs w:val="28"/>
        </w:rPr>
        <w:t xml:space="preserve"> пенсии по инвалидности), выплачиваемой в другом районе Оренбургской области или </w:t>
      </w:r>
      <w:r w:rsidRPr="00466A00">
        <w:rPr>
          <w:sz w:val="28"/>
          <w:szCs w:val="28"/>
        </w:rPr>
        <w:lastRenderedPageBreak/>
        <w:t>субъекте Российской Федерации, с учетом которой определяется пенсия</w:t>
      </w:r>
      <w:proofErr w:type="gramEnd"/>
      <w:r w:rsidRPr="00466A00">
        <w:rPr>
          <w:sz w:val="28"/>
          <w:szCs w:val="28"/>
        </w:rPr>
        <w:t xml:space="preserve"> за выслугу лет. Выплата пенсии за выслугу лет при ее перерасчете согласно </w:t>
      </w:r>
      <w:hyperlink w:anchor="sub_1005" w:history="1">
        <w:r w:rsidRPr="00466A00">
          <w:rPr>
            <w:rStyle w:val="a6"/>
            <w:sz w:val="28"/>
            <w:szCs w:val="28"/>
          </w:rPr>
          <w:t>части 5</w:t>
        </w:r>
      </w:hyperlink>
      <w:r w:rsidRPr="00466A00">
        <w:rPr>
          <w:sz w:val="28"/>
          <w:szCs w:val="28"/>
        </w:rPr>
        <w:t xml:space="preserve"> настоящего Положения также приостанавливается до момента представления получателем справки о размере страховой част</w:t>
      </w:r>
      <w:r>
        <w:rPr>
          <w:sz w:val="28"/>
          <w:szCs w:val="28"/>
        </w:rPr>
        <w:t>и трудовой пенсии по старости (страховой</w:t>
      </w:r>
      <w:r w:rsidRPr="00466A00">
        <w:rPr>
          <w:sz w:val="28"/>
          <w:szCs w:val="28"/>
        </w:rPr>
        <w:t xml:space="preserve"> пенсии по инвалидности), выплачиваемой в другом районе Оренбургской области или субъекте Российской Федерации</w:t>
      </w:r>
      <w:proofErr w:type="gramStart"/>
      <w:r w:rsidRPr="00466A00">
        <w:rPr>
          <w:sz w:val="28"/>
          <w:szCs w:val="28"/>
        </w:rPr>
        <w:t>.</w:t>
      </w:r>
      <w:proofErr w:type="gramEnd"/>
    </w:p>
    <w:p w:rsidR="0012202E" w:rsidRPr="003E245C" w:rsidRDefault="0012202E" w:rsidP="0012202E">
      <w:pPr>
        <w:ind w:firstLine="851"/>
        <w:jc w:val="both"/>
        <w:rPr>
          <w:sz w:val="28"/>
          <w:szCs w:val="28"/>
        </w:rPr>
      </w:pPr>
      <w:r w:rsidRPr="00466A00">
        <w:rPr>
          <w:sz w:val="28"/>
          <w:szCs w:val="28"/>
        </w:rPr>
        <w:t>.</w:t>
      </w:r>
    </w:p>
    <w:p w:rsidR="0012202E" w:rsidRPr="003E245C" w:rsidRDefault="0012202E" w:rsidP="0012202E">
      <w:pPr>
        <w:jc w:val="both"/>
        <w:rPr>
          <w:sz w:val="28"/>
          <w:szCs w:val="28"/>
        </w:rPr>
      </w:pPr>
    </w:p>
    <w:p w:rsidR="0012202E" w:rsidRPr="003E245C" w:rsidRDefault="0012202E" w:rsidP="0012202E">
      <w:pPr>
        <w:jc w:val="center"/>
        <w:rPr>
          <w:sz w:val="28"/>
          <w:szCs w:val="28"/>
        </w:rPr>
      </w:pPr>
      <w:r w:rsidRPr="003E245C">
        <w:rPr>
          <w:sz w:val="28"/>
          <w:szCs w:val="28"/>
        </w:rPr>
        <w:t>3. Стаж муниципальной службы и его исчисление</w:t>
      </w:r>
    </w:p>
    <w:p w:rsidR="0012202E" w:rsidRPr="003E245C" w:rsidRDefault="0012202E" w:rsidP="0012202E">
      <w:pPr>
        <w:jc w:val="both"/>
        <w:rPr>
          <w:sz w:val="28"/>
          <w:szCs w:val="28"/>
        </w:rPr>
      </w:pPr>
    </w:p>
    <w:p w:rsidR="0012202E" w:rsidRPr="003E245C" w:rsidRDefault="0012202E" w:rsidP="0012202E">
      <w:pPr>
        <w:ind w:firstLine="720"/>
        <w:jc w:val="both"/>
        <w:rPr>
          <w:sz w:val="28"/>
          <w:szCs w:val="28"/>
        </w:rPr>
      </w:pPr>
      <w:r w:rsidRPr="003E245C">
        <w:rPr>
          <w:sz w:val="28"/>
          <w:szCs w:val="28"/>
        </w:rPr>
        <w:t>3.1. Муниципальная служба, с учетом которой определяется право на пенсию за выслугу лет</w:t>
      </w:r>
    </w:p>
    <w:p w:rsidR="0012202E" w:rsidRPr="003E245C" w:rsidRDefault="0012202E" w:rsidP="0012202E">
      <w:pPr>
        <w:ind w:firstLine="720"/>
        <w:jc w:val="both"/>
        <w:rPr>
          <w:sz w:val="28"/>
          <w:szCs w:val="28"/>
        </w:rPr>
      </w:pPr>
      <w:r w:rsidRPr="003E245C">
        <w:rPr>
          <w:sz w:val="28"/>
          <w:szCs w:val="28"/>
        </w:rPr>
        <w:t xml:space="preserve">Стаж муниципальной службы, дающий право на пенсию за выслугу лет, определяется в соответствии с </w:t>
      </w:r>
      <w:hyperlink r:id="rId24" w:history="1">
        <w:r w:rsidRPr="003E245C">
          <w:rPr>
            <w:rStyle w:val="a3"/>
            <w:sz w:val="28"/>
            <w:szCs w:val="28"/>
          </w:rPr>
          <w:t>Законом</w:t>
        </w:r>
      </w:hyperlink>
      <w:r w:rsidRPr="003E245C">
        <w:rPr>
          <w:sz w:val="28"/>
          <w:szCs w:val="28"/>
        </w:rPr>
        <w:t xml:space="preserve"> Оренбургской области от 12.09.2000 N 660/185-ОЗ "О стаже государственной гражданской (муниципальной) службы Оренбургской области".</w:t>
      </w:r>
    </w:p>
    <w:p w:rsidR="0012202E" w:rsidRPr="003E245C" w:rsidRDefault="0012202E" w:rsidP="0012202E">
      <w:pPr>
        <w:ind w:firstLine="720"/>
        <w:jc w:val="both"/>
        <w:rPr>
          <w:sz w:val="28"/>
          <w:szCs w:val="28"/>
        </w:rPr>
      </w:pPr>
      <w:r w:rsidRPr="003E245C">
        <w:rPr>
          <w:sz w:val="28"/>
          <w:szCs w:val="28"/>
        </w:rPr>
        <w:t>3.2. Доказательство муниципальной службы документами</w:t>
      </w:r>
    </w:p>
    <w:p w:rsidR="0012202E" w:rsidRPr="003E245C" w:rsidRDefault="0012202E" w:rsidP="0012202E">
      <w:pPr>
        <w:ind w:firstLine="720"/>
        <w:jc w:val="both"/>
        <w:rPr>
          <w:sz w:val="28"/>
          <w:szCs w:val="28"/>
        </w:rPr>
      </w:pPr>
      <w:r w:rsidRPr="003E245C">
        <w:rPr>
          <w:sz w:val="28"/>
          <w:szCs w:val="28"/>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12202E" w:rsidRPr="003E245C" w:rsidRDefault="0012202E" w:rsidP="0012202E">
      <w:pPr>
        <w:jc w:val="both"/>
        <w:rPr>
          <w:sz w:val="28"/>
          <w:szCs w:val="28"/>
        </w:rPr>
      </w:pPr>
    </w:p>
    <w:p w:rsidR="0012202E" w:rsidRPr="003E245C" w:rsidRDefault="0012202E" w:rsidP="0012202E">
      <w:pPr>
        <w:ind w:firstLine="720"/>
        <w:jc w:val="center"/>
        <w:rPr>
          <w:sz w:val="28"/>
          <w:szCs w:val="28"/>
        </w:rPr>
      </w:pPr>
      <w:r w:rsidRPr="003E245C">
        <w:rPr>
          <w:sz w:val="28"/>
          <w:szCs w:val="28"/>
        </w:rPr>
        <w:t>4. Исчисление пенсии за выслугу лет</w:t>
      </w:r>
    </w:p>
    <w:p w:rsidR="0012202E" w:rsidRPr="003E245C" w:rsidRDefault="0012202E" w:rsidP="0012202E">
      <w:pPr>
        <w:jc w:val="both"/>
        <w:rPr>
          <w:sz w:val="28"/>
          <w:szCs w:val="28"/>
        </w:rPr>
      </w:pPr>
    </w:p>
    <w:p w:rsidR="0012202E" w:rsidRPr="003E245C" w:rsidRDefault="0012202E" w:rsidP="0012202E">
      <w:pPr>
        <w:jc w:val="both"/>
        <w:rPr>
          <w:sz w:val="28"/>
          <w:szCs w:val="28"/>
        </w:rPr>
      </w:pPr>
      <w:bookmarkStart w:id="6" w:name="P130"/>
      <w:bookmarkEnd w:id="6"/>
      <w:r w:rsidRPr="003E245C">
        <w:rPr>
          <w:sz w:val="28"/>
          <w:szCs w:val="28"/>
        </w:rPr>
        <w:t>4.1. Среднемесячный заработок, из которого исчисляется размер пенсии за выслугу лет</w:t>
      </w:r>
    </w:p>
    <w:p w:rsidR="0012202E" w:rsidRPr="003E245C" w:rsidRDefault="0012202E" w:rsidP="0012202E">
      <w:pPr>
        <w:ind w:firstLine="720"/>
        <w:jc w:val="both"/>
        <w:rPr>
          <w:sz w:val="28"/>
          <w:szCs w:val="28"/>
        </w:rPr>
      </w:pPr>
      <w:r w:rsidRPr="003E245C">
        <w:rPr>
          <w:sz w:val="28"/>
          <w:szCs w:val="28"/>
        </w:rPr>
        <w:t xml:space="preserve">Размер среднемесячного заработка, </w:t>
      </w:r>
      <w:proofErr w:type="gramStart"/>
      <w:r w:rsidRPr="003E245C">
        <w:rPr>
          <w:sz w:val="28"/>
          <w:szCs w:val="28"/>
        </w:rPr>
        <w:t>исходя из которого исчисляется</w:t>
      </w:r>
      <w:proofErr w:type="gramEnd"/>
      <w:r w:rsidRPr="003E245C">
        <w:rPr>
          <w:sz w:val="28"/>
          <w:szCs w:val="28"/>
        </w:rPr>
        <w:t xml:space="preserve"> пенсия за выслугу лет лицам, имеющим право на пенсию за выслугу лет,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w:t>
      </w:r>
      <w:r>
        <w:rPr>
          <w:sz w:val="28"/>
          <w:szCs w:val="28"/>
        </w:rPr>
        <w:t>,</w:t>
      </w:r>
      <w:r w:rsidRPr="003E245C">
        <w:rPr>
          <w:sz w:val="28"/>
          <w:szCs w:val="28"/>
        </w:rPr>
        <w:t xml:space="preserve"> руководителя контрольного органа муниципального образования, депутата представительного органа муниципального образования (осуществляющего депутатскую деятельность на постоянной основе), оплата труда которых осуществляется за счет средств бюджета</w:t>
      </w:r>
      <w:r w:rsidRPr="009910B1">
        <w:rPr>
          <w:sz w:val="28"/>
          <w:szCs w:val="28"/>
        </w:rPr>
        <w:t xml:space="preserve"> </w:t>
      </w:r>
      <w:r w:rsidRPr="003E245C">
        <w:rPr>
          <w:sz w:val="28"/>
          <w:szCs w:val="28"/>
        </w:rPr>
        <w:t>городского</w:t>
      </w:r>
      <w:r>
        <w:rPr>
          <w:sz w:val="28"/>
          <w:szCs w:val="28"/>
        </w:rPr>
        <w:t xml:space="preserve"> округа</w:t>
      </w:r>
      <w:r w:rsidRPr="003E245C">
        <w:rPr>
          <w:sz w:val="28"/>
          <w:szCs w:val="28"/>
        </w:rPr>
        <w:t>, не должен превышать 0,8 среднемесячного заработка в соответствующем периоде.</w:t>
      </w:r>
    </w:p>
    <w:p w:rsidR="0012202E" w:rsidRPr="003E245C" w:rsidRDefault="0012202E" w:rsidP="0012202E">
      <w:pPr>
        <w:ind w:firstLine="720"/>
        <w:jc w:val="both"/>
        <w:rPr>
          <w:sz w:val="28"/>
          <w:szCs w:val="28"/>
        </w:rPr>
      </w:pPr>
      <w:r w:rsidRPr="003E245C">
        <w:rPr>
          <w:sz w:val="28"/>
          <w:szCs w:val="28"/>
        </w:rPr>
        <w:t>Порядок определения среднемесячного заработка, из которого исчисляется размер пенсии за выслугу лет, устанавливается постановлением администрации</w:t>
      </w:r>
      <w:r>
        <w:rPr>
          <w:sz w:val="28"/>
          <w:szCs w:val="28"/>
        </w:rPr>
        <w:t xml:space="preserve"> муниципального образования</w:t>
      </w:r>
      <w:r w:rsidRPr="003E245C">
        <w:rPr>
          <w:sz w:val="28"/>
          <w:szCs w:val="28"/>
        </w:rPr>
        <w:t xml:space="preserve"> </w:t>
      </w:r>
      <w:r w:rsidR="00CF6674">
        <w:rPr>
          <w:sz w:val="28"/>
          <w:szCs w:val="28"/>
        </w:rPr>
        <w:t>Екатеринославский</w:t>
      </w:r>
      <w:r w:rsidR="001D5D02">
        <w:rPr>
          <w:sz w:val="28"/>
          <w:szCs w:val="28"/>
        </w:rPr>
        <w:t xml:space="preserve"> сельсовет Тюльганского района, </w:t>
      </w:r>
      <w:r>
        <w:rPr>
          <w:sz w:val="28"/>
          <w:szCs w:val="28"/>
        </w:rPr>
        <w:t>Оренбургской области</w:t>
      </w:r>
      <w:r w:rsidRPr="003E245C">
        <w:rPr>
          <w:sz w:val="28"/>
          <w:szCs w:val="28"/>
        </w:rPr>
        <w:t>.</w:t>
      </w:r>
    </w:p>
    <w:p w:rsidR="0012202E" w:rsidRDefault="0012202E" w:rsidP="0012202E">
      <w:pPr>
        <w:ind w:firstLine="720"/>
        <w:jc w:val="both"/>
        <w:rPr>
          <w:sz w:val="28"/>
          <w:szCs w:val="28"/>
        </w:rPr>
      </w:pPr>
      <w:proofErr w:type="gramStart"/>
      <w:r w:rsidRPr="003E245C">
        <w:rPr>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и территориальных органов администрации </w:t>
      </w:r>
      <w:r>
        <w:rPr>
          <w:sz w:val="28"/>
          <w:szCs w:val="28"/>
        </w:rPr>
        <w:t>муниципального образования</w:t>
      </w:r>
      <w:r w:rsidRPr="003E245C">
        <w:rPr>
          <w:sz w:val="28"/>
          <w:szCs w:val="28"/>
        </w:rPr>
        <w:t xml:space="preserve"> </w:t>
      </w:r>
      <w:r w:rsidR="00572597">
        <w:rPr>
          <w:sz w:val="28"/>
          <w:szCs w:val="28"/>
        </w:rPr>
        <w:lastRenderedPageBreak/>
        <w:t>Екатеринославский</w:t>
      </w:r>
      <w:r w:rsidR="001D5D02">
        <w:rPr>
          <w:sz w:val="28"/>
          <w:szCs w:val="28"/>
        </w:rPr>
        <w:t xml:space="preserve"> сельсовет Тюльганского района, Оренбургской области  </w:t>
      </w:r>
      <w:r w:rsidRPr="003E245C">
        <w:rPr>
          <w:sz w:val="28"/>
          <w:szCs w:val="28"/>
        </w:rPr>
        <w:t>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w:t>
      </w:r>
      <w:proofErr w:type="gramEnd"/>
      <w:r w:rsidRPr="003E245C">
        <w:rPr>
          <w:sz w:val="28"/>
          <w:szCs w:val="28"/>
        </w:rPr>
        <w:t xml:space="preserve"> момент увольнения работника с размером среднемесячного заработка на момент обращения за ней устанавливается постановлением администрации </w:t>
      </w:r>
      <w:bookmarkStart w:id="7" w:name="P135"/>
      <w:bookmarkEnd w:id="7"/>
      <w:r>
        <w:rPr>
          <w:sz w:val="28"/>
          <w:szCs w:val="28"/>
        </w:rPr>
        <w:t>муниципального образования</w:t>
      </w:r>
      <w:r w:rsidRPr="003E245C">
        <w:rPr>
          <w:sz w:val="28"/>
          <w:szCs w:val="28"/>
        </w:rPr>
        <w:t xml:space="preserve"> </w:t>
      </w:r>
      <w:r w:rsidR="00572597">
        <w:rPr>
          <w:sz w:val="28"/>
          <w:szCs w:val="28"/>
        </w:rPr>
        <w:t xml:space="preserve">Екатеринославский </w:t>
      </w:r>
      <w:r w:rsidR="00F93D30">
        <w:rPr>
          <w:sz w:val="28"/>
          <w:szCs w:val="28"/>
        </w:rPr>
        <w:t>сельсовет Тюльганского района, Оренбургской области</w:t>
      </w:r>
      <w:r w:rsidR="00F93D30" w:rsidRPr="003E245C">
        <w:rPr>
          <w:sz w:val="28"/>
          <w:szCs w:val="28"/>
        </w:rPr>
        <w:t>.</w:t>
      </w:r>
    </w:p>
    <w:p w:rsidR="0012202E" w:rsidRPr="003E245C" w:rsidRDefault="0012202E" w:rsidP="0012202E">
      <w:pPr>
        <w:ind w:firstLine="720"/>
        <w:jc w:val="both"/>
        <w:rPr>
          <w:sz w:val="28"/>
          <w:szCs w:val="28"/>
        </w:rPr>
      </w:pPr>
      <w:r w:rsidRPr="003E245C">
        <w:rPr>
          <w:sz w:val="28"/>
          <w:szCs w:val="28"/>
        </w:rPr>
        <w:t>4.2. Индексация и перерасчет пенсии за выслугу лет</w:t>
      </w:r>
    </w:p>
    <w:p w:rsidR="00F93D30" w:rsidRDefault="0012202E" w:rsidP="00F93D30">
      <w:pPr>
        <w:jc w:val="both"/>
        <w:rPr>
          <w:sz w:val="28"/>
          <w:szCs w:val="28"/>
        </w:rPr>
      </w:pPr>
      <w:proofErr w:type="gramStart"/>
      <w:r w:rsidRPr="003E245C">
        <w:rPr>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w:t>
      </w:r>
      <w:r>
        <w:rPr>
          <w:sz w:val="28"/>
          <w:szCs w:val="28"/>
        </w:rPr>
        <w:t>муниципального образования</w:t>
      </w:r>
      <w:r w:rsidRPr="003E245C">
        <w:rPr>
          <w:sz w:val="28"/>
          <w:szCs w:val="28"/>
        </w:rPr>
        <w:t xml:space="preserve"> </w:t>
      </w:r>
      <w:r w:rsidR="00632E11">
        <w:rPr>
          <w:sz w:val="28"/>
          <w:szCs w:val="28"/>
        </w:rPr>
        <w:t>Екатеринославский</w:t>
      </w:r>
      <w:r w:rsidR="00F93D30">
        <w:rPr>
          <w:sz w:val="28"/>
          <w:szCs w:val="28"/>
        </w:rPr>
        <w:t xml:space="preserve"> сельсовет </w:t>
      </w:r>
      <w:r w:rsidRPr="003E245C">
        <w:rPr>
          <w:sz w:val="28"/>
          <w:szCs w:val="28"/>
        </w:rPr>
        <w:t xml:space="preserve">в порядке, установленном постановлением администрации </w:t>
      </w:r>
      <w:r>
        <w:rPr>
          <w:sz w:val="28"/>
          <w:szCs w:val="28"/>
        </w:rPr>
        <w:t>муниципального образования</w:t>
      </w:r>
      <w:r w:rsidRPr="003E245C">
        <w:rPr>
          <w:sz w:val="28"/>
          <w:szCs w:val="28"/>
        </w:rPr>
        <w:t xml:space="preserve"> </w:t>
      </w:r>
      <w:r w:rsidR="00572597">
        <w:rPr>
          <w:sz w:val="28"/>
          <w:szCs w:val="28"/>
        </w:rPr>
        <w:t>Екатеринославский</w:t>
      </w:r>
      <w:r w:rsidR="00F93D30">
        <w:rPr>
          <w:sz w:val="28"/>
          <w:szCs w:val="28"/>
        </w:rPr>
        <w:t xml:space="preserve"> сельсовет Тюльганского района, Оренбургской области</w:t>
      </w:r>
      <w:r w:rsidR="00F93D30" w:rsidRPr="003E245C">
        <w:rPr>
          <w:sz w:val="28"/>
          <w:szCs w:val="28"/>
        </w:rPr>
        <w:t>.</w:t>
      </w:r>
      <w:proofErr w:type="gramEnd"/>
    </w:p>
    <w:p w:rsidR="0012202E" w:rsidRPr="003E245C" w:rsidRDefault="00F93D30" w:rsidP="00F93D30">
      <w:pPr>
        <w:jc w:val="both"/>
        <w:rPr>
          <w:sz w:val="28"/>
          <w:szCs w:val="28"/>
        </w:rPr>
      </w:pPr>
      <w:r>
        <w:rPr>
          <w:sz w:val="28"/>
          <w:szCs w:val="28"/>
        </w:rPr>
        <w:t xml:space="preserve">    </w:t>
      </w:r>
      <w:r w:rsidR="0012202E" w:rsidRPr="003E245C">
        <w:rPr>
          <w:sz w:val="28"/>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w:t>
      </w:r>
      <w:r w:rsidR="0012202E">
        <w:rPr>
          <w:sz w:val="28"/>
          <w:szCs w:val="28"/>
        </w:rPr>
        <w:t>муниципального образования</w:t>
      </w:r>
      <w:r w:rsidR="0012202E" w:rsidRPr="003E245C">
        <w:rPr>
          <w:sz w:val="28"/>
          <w:szCs w:val="28"/>
        </w:rPr>
        <w:t xml:space="preserve"> </w:t>
      </w:r>
      <w:r w:rsidR="00572597">
        <w:rPr>
          <w:sz w:val="28"/>
          <w:szCs w:val="28"/>
        </w:rPr>
        <w:t>Екатеринославский</w:t>
      </w:r>
      <w:r>
        <w:rPr>
          <w:sz w:val="28"/>
          <w:szCs w:val="28"/>
        </w:rPr>
        <w:t xml:space="preserve"> сельсовет Тюльганского района, Оренбургской области</w:t>
      </w:r>
      <w:r w:rsidR="0012202E">
        <w:rPr>
          <w:sz w:val="28"/>
          <w:szCs w:val="28"/>
        </w:rPr>
        <w:t>.</w:t>
      </w:r>
    </w:p>
    <w:p w:rsidR="0012202E" w:rsidRDefault="0012202E" w:rsidP="0012202E">
      <w:pPr>
        <w:ind w:firstLine="720"/>
        <w:jc w:val="both"/>
        <w:rPr>
          <w:sz w:val="28"/>
          <w:szCs w:val="28"/>
        </w:rPr>
      </w:pPr>
      <w:r w:rsidRPr="003E245C">
        <w:rPr>
          <w:sz w:val="28"/>
          <w:szCs w:val="28"/>
        </w:rPr>
        <w:t xml:space="preserve">При увеличении стажа муниципальной службы лиц, указанных </w:t>
      </w:r>
      <w:proofErr w:type="gramStart"/>
      <w:r w:rsidRPr="003E245C">
        <w:rPr>
          <w:sz w:val="28"/>
          <w:szCs w:val="28"/>
        </w:rPr>
        <w:t>в</w:t>
      </w:r>
      <w:proofErr w:type="gramEnd"/>
      <w:r w:rsidRPr="003E245C">
        <w:rPr>
          <w:sz w:val="28"/>
          <w:szCs w:val="28"/>
        </w:rPr>
        <w:t xml:space="preserve"> </w:t>
      </w:r>
      <w:proofErr w:type="gramStart"/>
      <w:r>
        <w:rPr>
          <w:sz w:val="28"/>
          <w:szCs w:val="28"/>
        </w:rPr>
        <w:t>под</w:t>
      </w:r>
      <w:proofErr w:type="gramEnd"/>
      <w:r w:rsidR="00437C35">
        <w:fldChar w:fldCharType="begin"/>
      </w:r>
      <w:r w:rsidR="00437C35">
        <w:instrText xml:space="preserve"> HYPERLINK \l "P63" </w:instrText>
      </w:r>
      <w:r w:rsidR="00437C35">
        <w:fldChar w:fldCharType="separate"/>
      </w:r>
      <w:r w:rsidRPr="003E245C">
        <w:rPr>
          <w:rStyle w:val="a3"/>
          <w:sz w:val="28"/>
          <w:szCs w:val="28"/>
        </w:rPr>
        <w:t>пункт</w:t>
      </w:r>
      <w:r w:rsidR="00437C35">
        <w:rPr>
          <w:rStyle w:val="a3"/>
          <w:sz w:val="28"/>
          <w:szCs w:val="28"/>
        </w:rPr>
        <w:fldChar w:fldCharType="end"/>
      </w:r>
      <w:r>
        <w:rPr>
          <w:sz w:val="28"/>
          <w:szCs w:val="28"/>
        </w:rPr>
        <w:t>е 1.3.,2.1., 2.2.</w:t>
      </w:r>
      <w:r w:rsidRPr="00466A00">
        <w:rPr>
          <w:sz w:val="28"/>
          <w:szCs w:val="28"/>
        </w:rPr>
        <w:t xml:space="preserve"> </w:t>
      </w:r>
      <w:r w:rsidRPr="003E245C">
        <w:rPr>
          <w:sz w:val="28"/>
          <w:szCs w:val="28"/>
        </w:rPr>
        <w:t xml:space="preserve">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w:t>
      </w:r>
      <w:r>
        <w:rPr>
          <w:sz w:val="28"/>
          <w:szCs w:val="28"/>
        </w:rPr>
        <w:t>подпункте 1.3.,2.1., 2.2.</w:t>
      </w:r>
      <w:r w:rsidRPr="00466A00">
        <w:rPr>
          <w:sz w:val="28"/>
          <w:szCs w:val="28"/>
        </w:rPr>
        <w:t xml:space="preserve"> </w:t>
      </w:r>
      <w:r w:rsidRPr="003E245C">
        <w:rPr>
          <w:sz w:val="28"/>
          <w:szCs w:val="28"/>
        </w:rPr>
        <w:t>настоящего Положения, с заявлением о перерасчете.</w:t>
      </w:r>
    </w:p>
    <w:p w:rsidR="0012202E" w:rsidRPr="003E245C" w:rsidRDefault="0012202E" w:rsidP="0012202E">
      <w:pPr>
        <w:ind w:firstLine="720"/>
        <w:jc w:val="both"/>
        <w:rPr>
          <w:sz w:val="28"/>
          <w:szCs w:val="28"/>
        </w:rPr>
      </w:pPr>
      <w:proofErr w:type="gramStart"/>
      <w:r>
        <w:rPr>
          <w:sz w:val="28"/>
          <w:szCs w:val="28"/>
        </w:rPr>
        <w:t>При изменении в соответствии с федеральным законодательством размера страховой пенсии по старости, либо страховой пенсии по инвалидности, фиксированной выплаты к страховой пенсии и повышенной фиксированной выплаты к страховой пенсии, с учетом которой определена пенсия за выслугу лет, размер пенсии за выслугу лет пересчитывается администрацией муниципального образования со дня вступления в силу соответствующих изменений.</w:t>
      </w:r>
      <w:proofErr w:type="gramEnd"/>
    </w:p>
    <w:p w:rsidR="0012202E" w:rsidRPr="003E245C" w:rsidRDefault="0012202E" w:rsidP="0012202E">
      <w:pPr>
        <w:ind w:firstLine="720"/>
        <w:jc w:val="both"/>
        <w:rPr>
          <w:sz w:val="28"/>
          <w:szCs w:val="28"/>
        </w:rPr>
      </w:pPr>
      <w:r w:rsidRPr="003E245C">
        <w:rPr>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12202E" w:rsidRPr="003E245C" w:rsidRDefault="0012202E" w:rsidP="0012202E">
      <w:pPr>
        <w:ind w:firstLine="720"/>
        <w:jc w:val="both"/>
        <w:rPr>
          <w:sz w:val="28"/>
          <w:szCs w:val="28"/>
        </w:rPr>
      </w:pPr>
      <w:r w:rsidRPr="003E245C">
        <w:rPr>
          <w:sz w:val="28"/>
          <w:szCs w:val="28"/>
        </w:rPr>
        <w:t>Стаж муниципальной службы не подлежит перерасчету в отношении лиц, которым пенсия за выслугу лет установлена до 01.01.2017.</w:t>
      </w:r>
    </w:p>
    <w:p w:rsidR="0012202E" w:rsidRPr="003E245C" w:rsidRDefault="0012202E" w:rsidP="0012202E">
      <w:pPr>
        <w:ind w:firstLine="720"/>
        <w:jc w:val="both"/>
        <w:rPr>
          <w:sz w:val="28"/>
          <w:szCs w:val="28"/>
        </w:rPr>
      </w:pPr>
      <w:r w:rsidRPr="003E245C">
        <w:rPr>
          <w:sz w:val="28"/>
          <w:szCs w:val="28"/>
        </w:rPr>
        <w:t>4.3. Срок, с которого назначается пенсия за выслугу лет</w:t>
      </w:r>
    </w:p>
    <w:p w:rsidR="0012202E" w:rsidRPr="003E245C" w:rsidRDefault="0012202E" w:rsidP="0012202E">
      <w:pPr>
        <w:jc w:val="both"/>
        <w:rPr>
          <w:sz w:val="28"/>
          <w:szCs w:val="28"/>
        </w:rPr>
      </w:pPr>
      <w:proofErr w:type="gramStart"/>
      <w:r w:rsidRPr="003E245C">
        <w:rPr>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либо страховой пенсии по инвалидности, назначенной в соответствии с </w:t>
      </w:r>
      <w:r w:rsidRPr="003E245C">
        <w:rPr>
          <w:sz w:val="28"/>
          <w:szCs w:val="28"/>
        </w:rPr>
        <w:lastRenderedPageBreak/>
        <w:t xml:space="preserve">Федеральным </w:t>
      </w:r>
      <w:hyperlink r:id="rId25" w:history="1">
        <w:r w:rsidRPr="003E245C">
          <w:rPr>
            <w:rStyle w:val="a3"/>
            <w:sz w:val="28"/>
            <w:szCs w:val="28"/>
          </w:rPr>
          <w:t>законом</w:t>
        </w:r>
      </w:hyperlink>
      <w:r w:rsidRPr="003E245C">
        <w:rPr>
          <w:sz w:val="28"/>
          <w:szCs w:val="28"/>
        </w:rPr>
        <w:t xml:space="preserve"> "О страховых пенсиях" (со дня назначения пенсии на период до наступления возраста, дающего право на трудовую пенсию по</w:t>
      </w:r>
      <w:proofErr w:type="gramEnd"/>
      <w:r w:rsidRPr="003E245C">
        <w:rPr>
          <w:sz w:val="28"/>
          <w:szCs w:val="28"/>
        </w:rPr>
        <w:t xml:space="preserve"> старости, в том числе досрочно назначаемую трудовую пенсию по старости, в соответствии с </w:t>
      </w:r>
      <w:hyperlink r:id="rId26" w:history="1">
        <w:r w:rsidRPr="003E245C">
          <w:rPr>
            <w:rStyle w:val="a3"/>
            <w:sz w:val="28"/>
            <w:szCs w:val="28"/>
          </w:rPr>
          <w:t>Законом</w:t>
        </w:r>
      </w:hyperlink>
      <w:r w:rsidRPr="003E245C">
        <w:rPr>
          <w:sz w:val="28"/>
          <w:szCs w:val="28"/>
        </w:rPr>
        <w:t xml:space="preserve"> Российской Федерации "О занятости населения в Российской Федерации").</w:t>
      </w:r>
    </w:p>
    <w:p w:rsidR="0012202E" w:rsidRPr="003E245C" w:rsidRDefault="0012202E" w:rsidP="0012202E">
      <w:pPr>
        <w:jc w:val="center"/>
        <w:rPr>
          <w:sz w:val="28"/>
          <w:szCs w:val="28"/>
        </w:rPr>
      </w:pPr>
      <w:r w:rsidRPr="003E245C">
        <w:rPr>
          <w:sz w:val="28"/>
          <w:szCs w:val="28"/>
        </w:rPr>
        <w:t>5. Заключительные положения</w:t>
      </w:r>
    </w:p>
    <w:p w:rsidR="0012202E" w:rsidRPr="003E245C" w:rsidRDefault="0012202E" w:rsidP="0012202E">
      <w:pPr>
        <w:jc w:val="both"/>
        <w:rPr>
          <w:sz w:val="28"/>
          <w:szCs w:val="28"/>
        </w:rPr>
      </w:pPr>
    </w:p>
    <w:p w:rsidR="0012202E" w:rsidRPr="00466A00" w:rsidRDefault="0012202E" w:rsidP="0012202E">
      <w:pPr>
        <w:ind w:firstLine="851"/>
        <w:jc w:val="both"/>
        <w:rPr>
          <w:sz w:val="28"/>
          <w:szCs w:val="28"/>
        </w:rPr>
      </w:pPr>
      <w:r w:rsidRPr="003E245C">
        <w:rPr>
          <w:sz w:val="28"/>
          <w:szCs w:val="28"/>
        </w:rPr>
        <w:t xml:space="preserve">5.1. </w:t>
      </w:r>
      <w:bookmarkStart w:id="8" w:name="sub_1051"/>
      <w:r w:rsidRPr="00466A00">
        <w:rPr>
          <w:sz w:val="28"/>
          <w:szCs w:val="28"/>
        </w:rPr>
        <w:t xml:space="preserve"> Заявление об установлении пенсии за выслугу лет подается лицом, имеющим право на получение пенсии, в </w:t>
      </w:r>
      <w:r>
        <w:rPr>
          <w:sz w:val="28"/>
          <w:szCs w:val="28"/>
        </w:rPr>
        <w:t xml:space="preserve">орган местного самоуправления </w:t>
      </w:r>
      <w:r w:rsidRPr="00466A00">
        <w:rPr>
          <w:sz w:val="28"/>
          <w:szCs w:val="28"/>
        </w:rPr>
        <w:t xml:space="preserve">муниципального образования </w:t>
      </w:r>
      <w:bookmarkEnd w:id="8"/>
      <w:r w:rsidR="00632E11">
        <w:rPr>
          <w:sz w:val="28"/>
          <w:szCs w:val="28"/>
        </w:rPr>
        <w:t>Екатеринославский</w:t>
      </w:r>
      <w:r w:rsidR="00F93D30">
        <w:rPr>
          <w:sz w:val="28"/>
          <w:szCs w:val="28"/>
        </w:rPr>
        <w:t xml:space="preserve"> сельсовет,</w:t>
      </w:r>
      <w:r>
        <w:rPr>
          <w:sz w:val="28"/>
          <w:szCs w:val="28"/>
        </w:rPr>
        <w:t xml:space="preserve"> в котором заявитель замещал муниципальную должность или должность муниципальной службы.</w:t>
      </w:r>
    </w:p>
    <w:p w:rsidR="0012202E" w:rsidRDefault="0012202E" w:rsidP="0012202E">
      <w:pPr>
        <w:ind w:firstLine="851"/>
        <w:jc w:val="both"/>
        <w:rPr>
          <w:sz w:val="28"/>
          <w:szCs w:val="28"/>
        </w:rPr>
      </w:pPr>
      <w:r w:rsidRPr="00466A00">
        <w:rPr>
          <w:sz w:val="28"/>
          <w:szCs w:val="28"/>
        </w:rPr>
        <w:t xml:space="preserve"> Решение об установлении пенсии за выслугу лет (в процентном отношении к среднемесячному заработку) принимается и оформляется </w:t>
      </w:r>
      <w:r>
        <w:rPr>
          <w:sz w:val="28"/>
          <w:szCs w:val="28"/>
        </w:rPr>
        <w:t>соответствующим органом местного самоуправления</w:t>
      </w:r>
      <w:r w:rsidRPr="00466A00">
        <w:rPr>
          <w:sz w:val="28"/>
          <w:szCs w:val="28"/>
        </w:rPr>
        <w:t xml:space="preserve"> муниципального образования </w:t>
      </w:r>
      <w:r w:rsidR="00572597">
        <w:rPr>
          <w:sz w:val="28"/>
          <w:szCs w:val="28"/>
        </w:rPr>
        <w:t>Екатеринославский</w:t>
      </w:r>
      <w:r w:rsidR="00F93D30">
        <w:rPr>
          <w:sz w:val="28"/>
          <w:szCs w:val="28"/>
        </w:rPr>
        <w:t xml:space="preserve"> сельсовет Тюльганского района, Оренбургской области</w:t>
      </w:r>
      <w:r w:rsidR="00F93D30" w:rsidRPr="003E245C">
        <w:rPr>
          <w:sz w:val="28"/>
          <w:szCs w:val="28"/>
        </w:rPr>
        <w:t>.</w:t>
      </w:r>
      <w:r w:rsidRPr="00466A00">
        <w:rPr>
          <w:sz w:val="28"/>
          <w:szCs w:val="28"/>
        </w:rPr>
        <w:t xml:space="preserve"> </w:t>
      </w:r>
    </w:p>
    <w:p w:rsidR="0012202E" w:rsidRPr="00846A09" w:rsidRDefault="0012202E" w:rsidP="0012202E">
      <w:pPr>
        <w:autoSpaceDE w:val="0"/>
        <w:autoSpaceDN w:val="0"/>
        <w:adjustRightInd w:val="0"/>
        <w:ind w:firstLine="540"/>
        <w:jc w:val="both"/>
        <w:rPr>
          <w:sz w:val="28"/>
          <w:szCs w:val="28"/>
        </w:rPr>
      </w:pPr>
      <w:r>
        <w:rPr>
          <w:sz w:val="28"/>
          <w:szCs w:val="28"/>
        </w:rPr>
        <w:t xml:space="preserve">Решение об установлении пенсии за выслугу лет (в процентном отношении) направляется в администрацию муниципального образования </w:t>
      </w:r>
      <w:r w:rsidR="00572597">
        <w:rPr>
          <w:sz w:val="28"/>
          <w:szCs w:val="28"/>
        </w:rPr>
        <w:t>Екатеринославский</w:t>
      </w:r>
      <w:r w:rsidR="00F93D30">
        <w:rPr>
          <w:sz w:val="28"/>
          <w:szCs w:val="28"/>
        </w:rPr>
        <w:t xml:space="preserve"> сельсовет Тюльганского района, Оренбургской области</w:t>
      </w:r>
      <w:proofErr w:type="gramStart"/>
      <w:r w:rsidR="00F93D30" w:rsidRPr="003E245C">
        <w:rPr>
          <w:sz w:val="28"/>
          <w:szCs w:val="28"/>
        </w:rPr>
        <w:t>.</w:t>
      </w:r>
      <w:r>
        <w:rPr>
          <w:sz w:val="28"/>
          <w:szCs w:val="28"/>
        </w:rPr>
        <w:t xml:space="preserve">, </w:t>
      </w:r>
      <w:proofErr w:type="gramEnd"/>
      <w:r>
        <w:rPr>
          <w:sz w:val="28"/>
          <w:szCs w:val="28"/>
        </w:rPr>
        <w:t>которая определяет размер пенсии за выслугу лет и выносит решение о сумме пенсии за выслугу лет.</w:t>
      </w:r>
    </w:p>
    <w:p w:rsidR="0012202E" w:rsidRPr="00466A00" w:rsidRDefault="0012202E" w:rsidP="0012202E">
      <w:pPr>
        <w:ind w:firstLine="851"/>
        <w:jc w:val="both"/>
        <w:rPr>
          <w:sz w:val="28"/>
          <w:szCs w:val="28"/>
        </w:rPr>
      </w:pPr>
      <w:r w:rsidRPr="00466A00">
        <w:rPr>
          <w:sz w:val="28"/>
          <w:szCs w:val="28"/>
        </w:rPr>
        <w:t xml:space="preserve">Порядок предоставления и оформления документов для установления и выплаты пенсии за выслугу лет утверждается </w:t>
      </w:r>
      <w:r>
        <w:rPr>
          <w:sz w:val="28"/>
          <w:szCs w:val="28"/>
        </w:rPr>
        <w:t xml:space="preserve">постановлением администрации </w:t>
      </w:r>
      <w:r w:rsidRPr="00466A00">
        <w:rPr>
          <w:sz w:val="28"/>
          <w:szCs w:val="28"/>
        </w:rPr>
        <w:t xml:space="preserve">муниципального образования </w:t>
      </w:r>
      <w:r w:rsidR="00572597">
        <w:rPr>
          <w:sz w:val="28"/>
          <w:szCs w:val="28"/>
        </w:rPr>
        <w:t>Екатеринославский</w:t>
      </w:r>
      <w:r w:rsidR="00F93D30">
        <w:rPr>
          <w:sz w:val="28"/>
          <w:szCs w:val="28"/>
        </w:rPr>
        <w:t xml:space="preserve"> сельсовет Тюльганского района, Оренбургской области</w:t>
      </w:r>
      <w:proofErr w:type="gramStart"/>
      <w:r w:rsidR="00F93D30" w:rsidRPr="003E245C">
        <w:rPr>
          <w:sz w:val="28"/>
          <w:szCs w:val="28"/>
        </w:rPr>
        <w:t>.</w:t>
      </w:r>
      <w:r w:rsidRPr="00466A00">
        <w:rPr>
          <w:sz w:val="28"/>
          <w:szCs w:val="28"/>
        </w:rPr>
        <w:t>.</w:t>
      </w:r>
      <w:proofErr w:type="gramEnd"/>
    </w:p>
    <w:p w:rsidR="0012202E" w:rsidRPr="00F15D40" w:rsidRDefault="0012202E" w:rsidP="0012202E">
      <w:pPr>
        <w:ind w:firstLine="720"/>
        <w:jc w:val="both"/>
        <w:rPr>
          <w:sz w:val="28"/>
          <w:szCs w:val="28"/>
        </w:rPr>
      </w:pPr>
      <w:r>
        <w:rPr>
          <w:sz w:val="28"/>
          <w:szCs w:val="28"/>
        </w:rPr>
        <w:t>5.2</w:t>
      </w:r>
      <w:r w:rsidRPr="00F15D40">
        <w:rPr>
          <w:sz w:val="28"/>
          <w:szCs w:val="28"/>
        </w:rPr>
        <w:t xml:space="preserve">. </w:t>
      </w:r>
      <w:proofErr w:type="gramStart"/>
      <w:r w:rsidRPr="00F15D40">
        <w:rPr>
          <w:sz w:val="28"/>
          <w:szCs w:val="28"/>
        </w:rPr>
        <w:t xml:space="preserve">Право на пенсию за выслугу лет в соответствии с </w:t>
      </w:r>
      <w:hyperlink r:id="rId27" w:history="1">
        <w:r w:rsidRPr="00F15D40">
          <w:rPr>
            <w:rStyle w:val="a3"/>
            <w:sz w:val="28"/>
            <w:szCs w:val="28"/>
          </w:rPr>
          <w:t>Законом</w:t>
        </w:r>
      </w:hyperlink>
      <w:r w:rsidRPr="00F15D40">
        <w:rPr>
          <w:sz w:val="28"/>
          <w:szCs w:val="28"/>
        </w:rPr>
        <w:t xml:space="preserve"> Оренбургской области "Об установлении пенсии за выслугу лет государственным гражданским служащим Оренбургской области" и настоящим Положением без учета изменений, внесенных Федеральным </w:t>
      </w:r>
      <w:hyperlink r:id="rId28" w:history="1">
        <w:r w:rsidRPr="00F15D40">
          <w:rPr>
            <w:rStyle w:val="a3"/>
            <w:sz w:val="28"/>
            <w:szCs w:val="28"/>
          </w:rPr>
          <w:t>законом</w:t>
        </w:r>
      </w:hyperlink>
      <w:r w:rsidRPr="00F15D40">
        <w:rPr>
          <w:sz w:val="28"/>
          <w:szCs w:val="28"/>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сохраняется за лицами:</w:t>
      </w:r>
      <w:proofErr w:type="gramEnd"/>
    </w:p>
    <w:p w:rsidR="0012202E" w:rsidRPr="00F15D40" w:rsidRDefault="0012202E" w:rsidP="0012202E">
      <w:pPr>
        <w:jc w:val="both"/>
        <w:rPr>
          <w:sz w:val="28"/>
          <w:szCs w:val="28"/>
        </w:rPr>
      </w:pPr>
      <w:r w:rsidRPr="00F15D40">
        <w:rPr>
          <w:sz w:val="28"/>
          <w:szCs w:val="28"/>
        </w:rPr>
        <w:t xml:space="preserve">1) </w:t>
      </w:r>
      <w:proofErr w:type="gramStart"/>
      <w:r w:rsidRPr="00F15D40">
        <w:rPr>
          <w:sz w:val="28"/>
          <w:szCs w:val="28"/>
        </w:rPr>
        <w:t>замещавшими</w:t>
      </w:r>
      <w:proofErr w:type="gramEnd"/>
      <w:r w:rsidRPr="00F15D40">
        <w:rPr>
          <w:sz w:val="28"/>
          <w:szCs w:val="28"/>
        </w:rPr>
        <w:t xml:space="preserve"> муниципальные должности на постоянной основе или должности муниципальной службы, приобретшими право на пенсию за выслугу лет, устанавливаемую в соответствии с </w:t>
      </w:r>
      <w:hyperlink r:id="rId29" w:history="1">
        <w:r w:rsidRPr="00F15D40">
          <w:rPr>
            <w:rStyle w:val="a3"/>
            <w:sz w:val="28"/>
            <w:szCs w:val="28"/>
          </w:rPr>
          <w:t>Законом</w:t>
        </w:r>
      </w:hyperlink>
      <w:r w:rsidRPr="00F15D40">
        <w:rPr>
          <w:sz w:val="28"/>
          <w:szCs w:val="28"/>
        </w:rPr>
        <w:t xml:space="preserve"> Оренбургской области "Об установлении пенсии за выслугу лет государственным гражданским служащим Оренбургской области", и прекратившими исполнение своих полномочий до 1 января 2017 года;</w:t>
      </w:r>
    </w:p>
    <w:p w:rsidR="0012202E" w:rsidRPr="00F15D40" w:rsidRDefault="0012202E" w:rsidP="0012202E">
      <w:pPr>
        <w:jc w:val="both"/>
        <w:rPr>
          <w:sz w:val="28"/>
          <w:szCs w:val="28"/>
        </w:rPr>
      </w:pPr>
      <w:r w:rsidRPr="00F15D40">
        <w:rPr>
          <w:sz w:val="28"/>
          <w:szCs w:val="28"/>
        </w:rPr>
        <w:t xml:space="preserve">2) </w:t>
      </w:r>
      <w:proofErr w:type="gramStart"/>
      <w:r w:rsidRPr="00F15D40">
        <w:rPr>
          <w:sz w:val="28"/>
          <w:szCs w:val="28"/>
        </w:rPr>
        <w:t>продолжающими</w:t>
      </w:r>
      <w:proofErr w:type="gramEnd"/>
      <w:r w:rsidRPr="00F15D40">
        <w:rPr>
          <w:sz w:val="28"/>
          <w:szCs w:val="28"/>
        </w:rPr>
        <w:t xml:space="preserve"> замещать на 1 января 2017 года муниципальные должности на постоянной основе или должности муниципальной службы и имеющими на 1 января 2017 года стаж, необходимый для назначения пенсии за выслугу лет, не менее 20 лет;</w:t>
      </w:r>
    </w:p>
    <w:p w:rsidR="0012202E" w:rsidRPr="00F15D40" w:rsidRDefault="0012202E" w:rsidP="0012202E">
      <w:pPr>
        <w:jc w:val="both"/>
        <w:rPr>
          <w:sz w:val="28"/>
          <w:szCs w:val="28"/>
        </w:rPr>
      </w:pPr>
      <w:r w:rsidRPr="00F15D40">
        <w:rPr>
          <w:sz w:val="28"/>
          <w:szCs w:val="28"/>
        </w:rPr>
        <w:lastRenderedPageBreak/>
        <w:t xml:space="preserve">3) </w:t>
      </w:r>
      <w:proofErr w:type="gramStart"/>
      <w:r w:rsidRPr="00F15D40">
        <w:rPr>
          <w:sz w:val="28"/>
          <w:szCs w:val="28"/>
        </w:rPr>
        <w:t>продолжающими</w:t>
      </w:r>
      <w:proofErr w:type="gramEnd"/>
      <w:r w:rsidRPr="00F15D40">
        <w:rPr>
          <w:sz w:val="28"/>
          <w:szCs w:val="28"/>
        </w:rPr>
        <w:t xml:space="preserve"> замещать на 1 января 2017 года муниципальные должности на постоянной основе или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0" w:history="1">
        <w:r w:rsidRPr="00F15D40">
          <w:rPr>
            <w:rStyle w:val="a3"/>
            <w:sz w:val="28"/>
            <w:szCs w:val="28"/>
          </w:rPr>
          <w:t>законом</w:t>
        </w:r>
      </w:hyperlink>
      <w:r w:rsidRPr="00F15D40">
        <w:rPr>
          <w:sz w:val="28"/>
          <w:szCs w:val="28"/>
        </w:rPr>
        <w:t xml:space="preserve"> "О страховых пенсиях".</w:t>
      </w:r>
    </w:p>
    <w:p w:rsidR="0012202E" w:rsidRDefault="0012202E" w:rsidP="0012202E">
      <w:pPr>
        <w:jc w:val="both"/>
        <w:rPr>
          <w:sz w:val="28"/>
          <w:szCs w:val="28"/>
        </w:rPr>
      </w:pPr>
      <w:r>
        <w:rPr>
          <w:sz w:val="28"/>
          <w:szCs w:val="28"/>
        </w:rPr>
        <w:tab/>
        <w:t xml:space="preserve">5.3. Администрация муниципального образования </w:t>
      </w:r>
      <w:r w:rsidR="00572597">
        <w:rPr>
          <w:sz w:val="28"/>
          <w:szCs w:val="28"/>
        </w:rPr>
        <w:t>Екатеринославский</w:t>
      </w:r>
      <w:r w:rsidR="00F93D30">
        <w:rPr>
          <w:sz w:val="28"/>
          <w:szCs w:val="28"/>
        </w:rPr>
        <w:t xml:space="preserve"> сельсовет Тюльганского района, Оренбургской области,</w:t>
      </w:r>
      <w:r>
        <w:rPr>
          <w:sz w:val="28"/>
          <w:szCs w:val="28"/>
        </w:rPr>
        <w:t xml:space="preserve"> обеспечивает передачу в Единую государственную систему социального обеспечения информацию о назначении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w:t>
      </w:r>
    </w:p>
    <w:p w:rsidR="0012202E" w:rsidRDefault="0012202E" w:rsidP="0012202E">
      <w:pPr>
        <w:pStyle w:val="ConsPlusNormal"/>
        <w:jc w:val="both"/>
      </w:pPr>
    </w:p>
    <w:p w:rsidR="0012202E" w:rsidRDefault="0012202E" w:rsidP="0012202E">
      <w:pPr>
        <w:pStyle w:val="ConsPlusNormal"/>
        <w:jc w:val="both"/>
      </w:pPr>
    </w:p>
    <w:p w:rsidR="00F93D30" w:rsidRDefault="00F93D30" w:rsidP="00F93D30">
      <w:pPr>
        <w:pStyle w:val="ConsPlusNormal"/>
        <w:jc w:val="right"/>
        <w:outlineLvl w:val="1"/>
      </w:pPr>
      <w:r>
        <w:t>Приложение</w:t>
      </w:r>
    </w:p>
    <w:p w:rsidR="00F93D30" w:rsidRDefault="00F93D30" w:rsidP="00F93D30">
      <w:pPr>
        <w:pStyle w:val="ConsPlusNormal"/>
        <w:jc w:val="right"/>
      </w:pPr>
      <w:r>
        <w:t>к Положению</w:t>
      </w:r>
    </w:p>
    <w:p w:rsidR="00F93D30" w:rsidRDefault="00F93D30" w:rsidP="00F93D30">
      <w:pPr>
        <w:pStyle w:val="ConsPlusNormal"/>
        <w:jc w:val="right"/>
      </w:pPr>
      <w:r>
        <w:t>об установлении пенсии</w:t>
      </w:r>
    </w:p>
    <w:p w:rsidR="00F93D30" w:rsidRDefault="00F93D30" w:rsidP="00F93D30">
      <w:pPr>
        <w:pStyle w:val="ConsPlusNormal"/>
        <w:jc w:val="right"/>
      </w:pPr>
      <w:r>
        <w:t>за выслугу лет лицам,</w:t>
      </w:r>
    </w:p>
    <w:p w:rsidR="00F93D30" w:rsidRDefault="00F93D30" w:rsidP="00F93D30">
      <w:pPr>
        <w:pStyle w:val="ConsPlusNormal"/>
        <w:jc w:val="right"/>
      </w:pPr>
      <w:proofErr w:type="gramStart"/>
      <w:r>
        <w:t>замещавшим</w:t>
      </w:r>
      <w:proofErr w:type="gramEnd"/>
      <w:r>
        <w:t xml:space="preserve"> муниципальные должности</w:t>
      </w:r>
    </w:p>
    <w:p w:rsidR="00F93D30" w:rsidRDefault="00F93D30" w:rsidP="00F93D30">
      <w:pPr>
        <w:pStyle w:val="ConsPlusNormal"/>
        <w:jc w:val="right"/>
      </w:pPr>
      <w:r>
        <w:t>и должности муниципальной службы</w:t>
      </w:r>
    </w:p>
    <w:p w:rsidR="00F93D30" w:rsidRDefault="00F93D30" w:rsidP="00F93D30">
      <w:pPr>
        <w:pStyle w:val="ConsPlusNormal"/>
        <w:jc w:val="right"/>
      </w:pPr>
      <w:r>
        <w:t>органов местного самоуправления</w:t>
      </w:r>
    </w:p>
    <w:p w:rsidR="008034E7" w:rsidRDefault="008034E7" w:rsidP="00F93D30">
      <w:pPr>
        <w:pStyle w:val="ConsPlusNormal"/>
        <w:jc w:val="right"/>
        <w:rPr>
          <w:szCs w:val="24"/>
        </w:rPr>
      </w:pPr>
      <w:r w:rsidRPr="008034E7">
        <w:rPr>
          <w:szCs w:val="24"/>
        </w:rPr>
        <w:t xml:space="preserve">муниципального образования </w:t>
      </w:r>
      <w:r w:rsidR="00572597" w:rsidRPr="00572597">
        <w:rPr>
          <w:szCs w:val="24"/>
        </w:rPr>
        <w:t>Екатеринославский</w:t>
      </w:r>
      <w:r w:rsidRPr="008034E7">
        <w:rPr>
          <w:szCs w:val="24"/>
        </w:rPr>
        <w:t xml:space="preserve"> сельсовет</w:t>
      </w:r>
    </w:p>
    <w:p w:rsidR="00F93D30" w:rsidRDefault="008034E7" w:rsidP="00F93D30">
      <w:pPr>
        <w:pStyle w:val="ConsPlusNormal"/>
        <w:jc w:val="right"/>
      </w:pPr>
      <w:r w:rsidRPr="008034E7">
        <w:rPr>
          <w:szCs w:val="24"/>
        </w:rPr>
        <w:t xml:space="preserve"> Тюльганского района, Оренбургской области</w:t>
      </w:r>
      <w:r>
        <w:rPr>
          <w:sz w:val="28"/>
          <w:szCs w:val="28"/>
        </w:rPr>
        <w:t>,</w:t>
      </w:r>
    </w:p>
    <w:p w:rsidR="00F93D30" w:rsidRDefault="00F93D30" w:rsidP="00F93D30">
      <w:pPr>
        <w:pStyle w:val="ConsPlusNormal"/>
        <w:jc w:val="both"/>
      </w:pPr>
    </w:p>
    <w:p w:rsidR="00F93D30" w:rsidRDefault="00F93D30" w:rsidP="00F93D30">
      <w:pPr>
        <w:pStyle w:val="ConsPlusNormal"/>
        <w:jc w:val="center"/>
      </w:pPr>
      <w:bookmarkStart w:id="9" w:name="P177"/>
      <w:bookmarkEnd w:id="9"/>
      <w:r>
        <w:t>Стаж</w:t>
      </w:r>
    </w:p>
    <w:p w:rsidR="00F93D30" w:rsidRDefault="00F93D30" w:rsidP="00F93D30">
      <w:pPr>
        <w:pStyle w:val="ConsPlusNormal"/>
        <w:jc w:val="center"/>
      </w:pPr>
      <w:r>
        <w:t>муниципальной службы для установления пенсии за выслугу лет</w:t>
      </w:r>
    </w:p>
    <w:p w:rsidR="00F93D30" w:rsidRDefault="00F93D30" w:rsidP="00F93D30">
      <w:pPr>
        <w:spacing w:after="1"/>
      </w:pPr>
    </w:p>
    <w:p w:rsidR="00F93D30" w:rsidRDefault="00F93D30" w:rsidP="00F93D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0"/>
        <w:gridCol w:w="4649"/>
      </w:tblGrid>
      <w:tr w:rsidR="00F93D30" w:rsidTr="00CF6674">
        <w:tc>
          <w:tcPr>
            <w:tcW w:w="4400" w:type="dxa"/>
          </w:tcPr>
          <w:p w:rsidR="00F93D30" w:rsidRDefault="00F93D30" w:rsidP="00CF6674">
            <w:pPr>
              <w:pStyle w:val="ConsPlusNormal"/>
              <w:jc w:val="center"/>
            </w:pPr>
            <w:r>
              <w:t>Год установления пенсии за выслугу лет</w:t>
            </w:r>
          </w:p>
        </w:tc>
        <w:tc>
          <w:tcPr>
            <w:tcW w:w="4649" w:type="dxa"/>
          </w:tcPr>
          <w:p w:rsidR="00F93D30" w:rsidRDefault="00F93D30" w:rsidP="00CF6674">
            <w:pPr>
              <w:pStyle w:val="ConsPlusNormal"/>
              <w:jc w:val="center"/>
            </w:pPr>
            <w:r>
              <w:t>Стаж для установления пенсии за выслугу лет</w:t>
            </w:r>
          </w:p>
        </w:tc>
      </w:tr>
      <w:tr w:rsidR="00F93D30" w:rsidTr="00CF6674">
        <w:tc>
          <w:tcPr>
            <w:tcW w:w="4400" w:type="dxa"/>
          </w:tcPr>
          <w:p w:rsidR="00F93D30" w:rsidRDefault="00F93D30" w:rsidP="00CF6674">
            <w:pPr>
              <w:pStyle w:val="ConsPlusNormal"/>
              <w:jc w:val="center"/>
            </w:pPr>
            <w:r>
              <w:t>2017</w:t>
            </w:r>
          </w:p>
        </w:tc>
        <w:tc>
          <w:tcPr>
            <w:tcW w:w="4649" w:type="dxa"/>
          </w:tcPr>
          <w:p w:rsidR="00F93D30" w:rsidRDefault="00F93D30" w:rsidP="00CF6674">
            <w:pPr>
              <w:pStyle w:val="ConsPlusNormal"/>
              <w:jc w:val="center"/>
            </w:pPr>
            <w:r>
              <w:t>15 лет 6 месяцев</w:t>
            </w:r>
          </w:p>
        </w:tc>
      </w:tr>
      <w:tr w:rsidR="00F93D30" w:rsidTr="00CF6674">
        <w:tc>
          <w:tcPr>
            <w:tcW w:w="4400" w:type="dxa"/>
          </w:tcPr>
          <w:p w:rsidR="00F93D30" w:rsidRDefault="00F93D30" w:rsidP="00CF6674">
            <w:pPr>
              <w:pStyle w:val="ConsPlusNormal"/>
              <w:jc w:val="center"/>
            </w:pPr>
            <w:r>
              <w:t>2018</w:t>
            </w:r>
          </w:p>
        </w:tc>
        <w:tc>
          <w:tcPr>
            <w:tcW w:w="4649" w:type="dxa"/>
          </w:tcPr>
          <w:p w:rsidR="00F93D30" w:rsidRDefault="00F93D30" w:rsidP="00CF6674">
            <w:pPr>
              <w:pStyle w:val="ConsPlusNormal"/>
              <w:jc w:val="center"/>
            </w:pPr>
            <w:r>
              <w:t>16 лет</w:t>
            </w:r>
          </w:p>
        </w:tc>
      </w:tr>
      <w:tr w:rsidR="00F93D30" w:rsidTr="00CF6674">
        <w:tc>
          <w:tcPr>
            <w:tcW w:w="4400" w:type="dxa"/>
          </w:tcPr>
          <w:p w:rsidR="00F93D30" w:rsidRDefault="00F93D30" w:rsidP="00CF6674">
            <w:pPr>
              <w:pStyle w:val="ConsPlusNormal"/>
              <w:jc w:val="center"/>
            </w:pPr>
            <w:r>
              <w:t>2019</w:t>
            </w:r>
          </w:p>
        </w:tc>
        <w:tc>
          <w:tcPr>
            <w:tcW w:w="4649" w:type="dxa"/>
          </w:tcPr>
          <w:p w:rsidR="00F93D30" w:rsidRDefault="00F93D30" w:rsidP="00CF6674">
            <w:pPr>
              <w:pStyle w:val="ConsPlusNormal"/>
              <w:jc w:val="center"/>
            </w:pPr>
            <w:r>
              <w:t>16 лет 6 месяцев</w:t>
            </w:r>
          </w:p>
        </w:tc>
      </w:tr>
      <w:tr w:rsidR="00F93D30" w:rsidTr="00CF6674">
        <w:tc>
          <w:tcPr>
            <w:tcW w:w="4400" w:type="dxa"/>
          </w:tcPr>
          <w:p w:rsidR="00F93D30" w:rsidRDefault="00F93D30" w:rsidP="00CF6674">
            <w:pPr>
              <w:pStyle w:val="ConsPlusNormal"/>
              <w:jc w:val="center"/>
            </w:pPr>
            <w:r>
              <w:t>2020</w:t>
            </w:r>
          </w:p>
        </w:tc>
        <w:tc>
          <w:tcPr>
            <w:tcW w:w="4649" w:type="dxa"/>
          </w:tcPr>
          <w:p w:rsidR="00F93D30" w:rsidRDefault="00F93D30" w:rsidP="00CF6674">
            <w:pPr>
              <w:pStyle w:val="ConsPlusNormal"/>
              <w:jc w:val="center"/>
            </w:pPr>
            <w:r>
              <w:t>17 лет</w:t>
            </w:r>
          </w:p>
        </w:tc>
      </w:tr>
      <w:tr w:rsidR="00F93D30" w:rsidTr="00CF6674">
        <w:tc>
          <w:tcPr>
            <w:tcW w:w="4400" w:type="dxa"/>
          </w:tcPr>
          <w:p w:rsidR="00F93D30" w:rsidRDefault="00F93D30" w:rsidP="00CF6674">
            <w:pPr>
              <w:pStyle w:val="ConsPlusNormal"/>
              <w:jc w:val="center"/>
            </w:pPr>
            <w:r>
              <w:t>2021</w:t>
            </w:r>
          </w:p>
        </w:tc>
        <w:tc>
          <w:tcPr>
            <w:tcW w:w="4649" w:type="dxa"/>
          </w:tcPr>
          <w:p w:rsidR="00F93D30" w:rsidRDefault="00F93D30" w:rsidP="00CF6674">
            <w:pPr>
              <w:pStyle w:val="ConsPlusNormal"/>
              <w:jc w:val="center"/>
            </w:pPr>
            <w:r>
              <w:t>17 лет 6 месяцев</w:t>
            </w:r>
          </w:p>
        </w:tc>
      </w:tr>
      <w:tr w:rsidR="00F93D30" w:rsidTr="00CF6674">
        <w:tc>
          <w:tcPr>
            <w:tcW w:w="4400" w:type="dxa"/>
          </w:tcPr>
          <w:p w:rsidR="00F93D30" w:rsidRDefault="00F93D30" w:rsidP="00CF6674">
            <w:pPr>
              <w:pStyle w:val="ConsPlusNormal"/>
              <w:jc w:val="center"/>
            </w:pPr>
            <w:r>
              <w:t>2022</w:t>
            </w:r>
          </w:p>
        </w:tc>
        <w:tc>
          <w:tcPr>
            <w:tcW w:w="4649" w:type="dxa"/>
          </w:tcPr>
          <w:p w:rsidR="00F93D30" w:rsidRDefault="00F93D30" w:rsidP="00CF6674">
            <w:pPr>
              <w:pStyle w:val="ConsPlusNormal"/>
              <w:jc w:val="center"/>
            </w:pPr>
            <w:r>
              <w:t>18 лет</w:t>
            </w:r>
          </w:p>
        </w:tc>
      </w:tr>
      <w:tr w:rsidR="00F93D30" w:rsidTr="00CF6674">
        <w:tc>
          <w:tcPr>
            <w:tcW w:w="4400" w:type="dxa"/>
          </w:tcPr>
          <w:p w:rsidR="00F93D30" w:rsidRDefault="00F93D30" w:rsidP="00CF6674">
            <w:pPr>
              <w:pStyle w:val="ConsPlusNormal"/>
              <w:jc w:val="center"/>
            </w:pPr>
            <w:r>
              <w:t>2023</w:t>
            </w:r>
          </w:p>
        </w:tc>
        <w:tc>
          <w:tcPr>
            <w:tcW w:w="4649" w:type="dxa"/>
          </w:tcPr>
          <w:p w:rsidR="00F93D30" w:rsidRDefault="00F93D30" w:rsidP="00CF6674">
            <w:pPr>
              <w:pStyle w:val="ConsPlusNormal"/>
              <w:jc w:val="center"/>
            </w:pPr>
            <w:r>
              <w:t>18 лет 6 месяцев</w:t>
            </w:r>
          </w:p>
        </w:tc>
      </w:tr>
      <w:tr w:rsidR="00F93D30" w:rsidTr="00CF6674">
        <w:tc>
          <w:tcPr>
            <w:tcW w:w="4400" w:type="dxa"/>
          </w:tcPr>
          <w:p w:rsidR="00F93D30" w:rsidRDefault="00F93D30" w:rsidP="00CF6674">
            <w:pPr>
              <w:pStyle w:val="ConsPlusNormal"/>
              <w:jc w:val="center"/>
            </w:pPr>
            <w:r>
              <w:t>2024</w:t>
            </w:r>
          </w:p>
        </w:tc>
        <w:tc>
          <w:tcPr>
            <w:tcW w:w="4649" w:type="dxa"/>
          </w:tcPr>
          <w:p w:rsidR="00F93D30" w:rsidRDefault="00F93D30" w:rsidP="00CF6674">
            <w:pPr>
              <w:pStyle w:val="ConsPlusNormal"/>
              <w:jc w:val="center"/>
            </w:pPr>
            <w:r>
              <w:t>19 лет</w:t>
            </w:r>
          </w:p>
        </w:tc>
      </w:tr>
      <w:tr w:rsidR="00F93D30" w:rsidTr="00CF6674">
        <w:tc>
          <w:tcPr>
            <w:tcW w:w="4400" w:type="dxa"/>
          </w:tcPr>
          <w:p w:rsidR="00F93D30" w:rsidRDefault="00F93D30" w:rsidP="00CF6674">
            <w:pPr>
              <w:pStyle w:val="ConsPlusNormal"/>
              <w:jc w:val="center"/>
            </w:pPr>
            <w:r>
              <w:t>2025</w:t>
            </w:r>
          </w:p>
        </w:tc>
        <w:tc>
          <w:tcPr>
            <w:tcW w:w="4649" w:type="dxa"/>
          </w:tcPr>
          <w:p w:rsidR="00F93D30" w:rsidRDefault="00F93D30" w:rsidP="00CF6674">
            <w:pPr>
              <w:pStyle w:val="ConsPlusNormal"/>
              <w:jc w:val="center"/>
            </w:pPr>
            <w:r>
              <w:t>19 лет 6 месяцев</w:t>
            </w:r>
          </w:p>
        </w:tc>
      </w:tr>
      <w:tr w:rsidR="00F93D30" w:rsidTr="00CF6674">
        <w:tc>
          <w:tcPr>
            <w:tcW w:w="4400" w:type="dxa"/>
          </w:tcPr>
          <w:p w:rsidR="00F93D30" w:rsidRDefault="00F93D30" w:rsidP="00CF6674">
            <w:pPr>
              <w:pStyle w:val="ConsPlusNormal"/>
              <w:jc w:val="center"/>
            </w:pPr>
            <w:r>
              <w:t>2026 и последующие годы</w:t>
            </w:r>
          </w:p>
        </w:tc>
        <w:tc>
          <w:tcPr>
            <w:tcW w:w="4649" w:type="dxa"/>
          </w:tcPr>
          <w:p w:rsidR="00F93D30" w:rsidRDefault="00F93D30" w:rsidP="00CF6674">
            <w:pPr>
              <w:pStyle w:val="ConsPlusNormal"/>
              <w:jc w:val="center"/>
            </w:pPr>
            <w:r>
              <w:t>20 лет</w:t>
            </w:r>
          </w:p>
        </w:tc>
      </w:tr>
    </w:tbl>
    <w:p w:rsidR="00F93D30" w:rsidRDefault="00F93D30" w:rsidP="00F93D30">
      <w:pPr>
        <w:pStyle w:val="ConsPlusNormal"/>
        <w:jc w:val="both"/>
      </w:pPr>
    </w:p>
    <w:p w:rsidR="00F93D30" w:rsidRDefault="00F93D30" w:rsidP="00F93D30">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12202E" w:rsidRDefault="0012202E" w:rsidP="0012202E">
      <w:pPr>
        <w:pStyle w:val="ConsPlusNormal"/>
        <w:jc w:val="both"/>
      </w:pPr>
    </w:p>
    <w:p w:rsidR="006E2F09" w:rsidRDefault="006E2F09"/>
    <w:sectPr w:rsidR="006E2F09" w:rsidSect="006E2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2E"/>
    <w:rsid w:val="0012202E"/>
    <w:rsid w:val="001D5D02"/>
    <w:rsid w:val="002A079C"/>
    <w:rsid w:val="002A1514"/>
    <w:rsid w:val="003F1957"/>
    <w:rsid w:val="00437C35"/>
    <w:rsid w:val="00572597"/>
    <w:rsid w:val="00632E11"/>
    <w:rsid w:val="006E2F09"/>
    <w:rsid w:val="00764F49"/>
    <w:rsid w:val="007E0BF9"/>
    <w:rsid w:val="008034E7"/>
    <w:rsid w:val="00CF6674"/>
    <w:rsid w:val="00F511B8"/>
    <w:rsid w:val="00F9142A"/>
    <w:rsid w:val="00F9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2202E"/>
    <w:pPr>
      <w:widowControl w:val="0"/>
      <w:autoSpaceDE w:val="0"/>
      <w:autoSpaceDN w:val="0"/>
      <w:adjustRightInd w:val="0"/>
      <w:spacing w:line="322" w:lineRule="exact"/>
      <w:jc w:val="both"/>
    </w:pPr>
    <w:rPr>
      <w:rFonts w:eastAsiaTheme="minorEastAsia"/>
      <w:sz w:val="24"/>
      <w:szCs w:val="24"/>
    </w:rPr>
  </w:style>
  <w:style w:type="character" w:customStyle="1" w:styleId="FontStyle17">
    <w:name w:val="Font Style17"/>
    <w:basedOn w:val="a0"/>
    <w:uiPriority w:val="99"/>
    <w:rsid w:val="0012202E"/>
    <w:rPr>
      <w:rFonts w:ascii="Times New Roman" w:hAnsi="Times New Roman" w:cs="Times New Roman" w:hint="default"/>
      <w:sz w:val="26"/>
      <w:szCs w:val="26"/>
    </w:rPr>
  </w:style>
  <w:style w:type="character" w:styleId="a3">
    <w:name w:val="Hyperlink"/>
    <w:uiPriority w:val="99"/>
    <w:rsid w:val="0012202E"/>
    <w:rPr>
      <w:rFonts w:cs="Times New Roman"/>
      <w:color w:val="000080"/>
      <w:u w:val="single"/>
    </w:rPr>
  </w:style>
  <w:style w:type="character" w:customStyle="1" w:styleId="17pt">
    <w:name w:val="Основной текст + 17 pt"/>
    <w:aliases w:val="Курсив"/>
    <w:uiPriority w:val="99"/>
    <w:rsid w:val="0012202E"/>
  </w:style>
  <w:style w:type="paragraph" w:styleId="a4">
    <w:name w:val="Body Text"/>
    <w:basedOn w:val="a"/>
    <w:link w:val="1"/>
    <w:uiPriority w:val="99"/>
    <w:rsid w:val="0012202E"/>
    <w:pPr>
      <w:widowControl w:val="0"/>
      <w:shd w:val="clear" w:color="auto" w:fill="FFFFFF"/>
      <w:spacing w:line="240" w:lineRule="atLeast"/>
    </w:pPr>
    <w:rPr>
      <w:rFonts w:ascii="Courier New" w:hAnsi="Courier New"/>
      <w:color w:val="000000"/>
      <w:sz w:val="24"/>
      <w:szCs w:val="24"/>
    </w:rPr>
  </w:style>
  <w:style w:type="character" w:customStyle="1" w:styleId="a5">
    <w:name w:val="Основной текст Знак"/>
    <w:basedOn w:val="a0"/>
    <w:uiPriority w:val="99"/>
    <w:semiHidden/>
    <w:rsid w:val="0012202E"/>
    <w:rPr>
      <w:rFonts w:ascii="Times New Roman" w:eastAsia="Times New Roman" w:hAnsi="Times New Roman" w:cs="Times New Roman"/>
      <w:sz w:val="20"/>
      <w:szCs w:val="20"/>
      <w:lang w:eastAsia="ru-RU"/>
    </w:rPr>
  </w:style>
  <w:style w:type="character" w:customStyle="1" w:styleId="1">
    <w:name w:val="Основной текст Знак1"/>
    <w:link w:val="a4"/>
    <w:uiPriority w:val="99"/>
    <w:locked/>
    <w:rsid w:val="0012202E"/>
    <w:rPr>
      <w:rFonts w:ascii="Courier New" w:eastAsia="Times New Roman" w:hAnsi="Courier New" w:cs="Times New Roman"/>
      <w:color w:val="000000"/>
      <w:sz w:val="24"/>
      <w:szCs w:val="24"/>
      <w:shd w:val="clear" w:color="auto" w:fill="FFFFFF"/>
    </w:rPr>
  </w:style>
  <w:style w:type="character" w:customStyle="1" w:styleId="a6">
    <w:name w:val="Гипертекстовая ссылка"/>
    <w:rsid w:val="0012202E"/>
    <w:rPr>
      <w:rFonts w:cs="Times New Roman"/>
      <w:color w:val="106BBE"/>
    </w:rPr>
  </w:style>
  <w:style w:type="paragraph" w:customStyle="1" w:styleId="ConsPlusNormal">
    <w:name w:val="ConsPlusNormal"/>
    <w:rsid w:val="0012202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12202E"/>
    <w:pPr>
      <w:widowControl w:val="0"/>
      <w:spacing w:after="120" w:line="480" w:lineRule="auto"/>
    </w:pPr>
    <w:rPr>
      <w:rFonts w:ascii="Courier New" w:hAnsi="Courier New" w:cs="Courier New"/>
      <w:color w:val="000000"/>
      <w:sz w:val="24"/>
      <w:szCs w:val="24"/>
    </w:rPr>
  </w:style>
  <w:style w:type="character" w:customStyle="1" w:styleId="20">
    <w:name w:val="Основной текст 2 Знак"/>
    <w:basedOn w:val="a0"/>
    <w:link w:val="2"/>
    <w:uiPriority w:val="99"/>
    <w:semiHidden/>
    <w:rsid w:val="0012202E"/>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2202E"/>
    <w:pPr>
      <w:widowControl w:val="0"/>
      <w:autoSpaceDE w:val="0"/>
      <w:autoSpaceDN w:val="0"/>
      <w:adjustRightInd w:val="0"/>
      <w:spacing w:line="322" w:lineRule="exact"/>
      <w:jc w:val="both"/>
    </w:pPr>
    <w:rPr>
      <w:rFonts w:eastAsiaTheme="minorEastAsia"/>
      <w:sz w:val="24"/>
      <w:szCs w:val="24"/>
    </w:rPr>
  </w:style>
  <w:style w:type="character" w:customStyle="1" w:styleId="FontStyle17">
    <w:name w:val="Font Style17"/>
    <w:basedOn w:val="a0"/>
    <w:uiPriority w:val="99"/>
    <w:rsid w:val="0012202E"/>
    <w:rPr>
      <w:rFonts w:ascii="Times New Roman" w:hAnsi="Times New Roman" w:cs="Times New Roman" w:hint="default"/>
      <w:sz w:val="26"/>
      <w:szCs w:val="26"/>
    </w:rPr>
  </w:style>
  <w:style w:type="character" w:styleId="a3">
    <w:name w:val="Hyperlink"/>
    <w:uiPriority w:val="99"/>
    <w:rsid w:val="0012202E"/>
    <w:rPr>
      <w:rFonts w:cs="Times New Roman"/>
      <w:color w:val="000080"/>
      <w:u w:val="single"/>
    </w:rPr>
  </w:style>
  <w:style w:type="character" w:customStyle="1" w:styleId="17pt">
    <w:name w:val="Основной текст + 17 pt"/>
    <w:aliases w:val="Курсив"/>
    <w:uiPriority w:val="99"/>
    <w:rsid w:val="0012202E"/>
  </w:style>
  <w:style w:type="paragraph" w:styleId="a4">
    <w:name w:val="Body Text"/>
    <w:basedOn w:val="a"/>
    <w:link w:val="1"/>
    <w:uiPriority w:val="99"/>
    <w:rsid w:val="0012202E"/>
    <w:pPr>
      <w:widowControl w:val="0"/>
      <w:shd w:val="clear" w:color="auto" w:fill="FFFFFF"/>
      <w:spacing w:line="240" w:lineRule="atLeast"/>
    </w:pPr>
    <w:rPr>
      <w:rFonts w:ascii="Courier New" w:hAnsi="Courier New"/>
      <w:color w:val="000000"/>
      <w:sz w:val="24"/>
      <w:szCs w:val="24"/>
    </w:rPr>
  </w:style>
  <w:style w:type="character" w:customStyle="1" w:styleId="a5">
    <w:name w:val="Основной текст Знак"/>
    <w:basedOn w:val="a0"/>
    <w:uiPriority w:val="99"/>
    <w:semiHidden/>
    <w:rsid w:val="0012202E"/>
    <w:rPr>
      <w:rFonts w:ascii="Times New Roman" w:eastAsia="Times New Roman" w:hAnsi="Times New Roman" w:cs="Times New Roman"/>
      <w:sz w:val="20"/>
      <w:szCs w:val="20"/>
      <w:lang w:eastAsia="ru-RU"/>
    </w:rPr>
  </w:style>
  <w:style w:type="character" w:customStyle="1" w:styleId="1">
    <w:name w:val="Основной текст Знак1"/>
    <w:link w:val="a4"/>
    <w:uiPriority w:val="99"/>
    <w:locked/>
    <w:rsid w:val="0012202E"/>
    <w:rPr>
      <w:rFonts w:ascii="Courier New" w:eastAsia="Times New Roman" w:hAnsi="Courier New" w:cs="Times New Roman"/>
      <w:color w:val="000000"/>
      <w:sz w:val="24"/>
      <w:szCs w:val="24"/>
      <w:shd w:val="clear" w:color="auto" w:fill="FFFFFF"/>
    </w:rPr>
  </w:style>
  <w:style w:type="character" w:customStyle="1" w:styleId="a6">
    <w:name w:val="Гипертекстовая ссылка"/>
    <w:rsid w:val="0012202E"/>
    <w:rPr>
      <w:rFonts w:cs="Times New Roman"/>
      <w:color w:val="106BBE"/>
    </w:rPr>
  </w:style>
  <w:style w:type="paragraph" w:customStyle="1" w:styleId="ConsPlusNormal">
    <w:name w:val="ConsPlusNormal"/>
    <w:rsid w:val="0012202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12202E"/>
    <w:pPr>
      <w:widowControl w:val="0"/>
      <w:spacing w:after="120" w:line="480" w:lineRule="auto"/>
    </w:pPr>
    <w:rPr>
      <w:rFonts w:ascii="Courier New" w:hAnsi="Courier New" w:cs="Courier New"/>
      <w:color w:val="000000"/>
      <w:sz w:val="24"/>
      <w:szCs w:val="24"/>
    </w:rPr>
  </w:style>
  <w:style w:type="character" w:customStyle="1" w:styleId="20">
    <w:name w:val="Основной текст 2 Знак"/>
    <w:basedOn w:val="a0"/>
    <w:link w:val="2"/>
    <w:uiPriority w:val="99"/>
    <w:semiHidden/>
    <w:rsid w:val="0012202E"/>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7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93A27DF30A9CDB73F8FB3C2B284DD240EABA5652F260460E4ABFD347CF76134027F5457695725c8R6H" TargetMode="External"/><Relationship Id="rId13" Type="http://schemas.openxmlformats.org/officeDocument/2006/relationships/hyperlink" Target="consultantplus://offline/ref=A3493A27DF30A9CDB73F91BED4DED9D92607F5A16A202C533ABBF0A06375FD36734D26161364572C8F8956cCR2H" TargetMode="External"/><Relationship Id="rId18" Type="http://schemas.openxmlformats.org/officeDocument/2006/relationships/hyperlink" Target="consultantplus://offline/ref=A3493A27DF30A9CDB73F91BED4DED9D92607F5A16A2E2F5238BBF0A06375FD36c7R3H" TargetMode="External"/><Relationship Id="rId26" Type="http://schemas.openxmlformats.org/officeDocument/2006/relationships/hyperlink" Target="consultantplus://offline/ref=D95CAB1E60CB062F4E26A20A32954901026BFEBEFF42E588FCB8BE3808e5S9F" TargetMode="External"/><Relationship Id="rId3" Type="http://schemas.openxmlformats.org/officeDocument/2006/relationships/settings" Target="settings.xml"/><Relationship Id="rId21" Type="http://schemas.openxmlformats.org/officeDocument/2006/relationships/hyperlink" Target="consultantplus://offline/ref=5BF5076540C268094DF4329F0ABB8EC915E22FF710135AB8447044D274XERDL" TargetMode="External"/><Relationship Id="rId7" Type="http://schemas.openxmlformats.org/officeDocument/2006/relationships/hyperlink" Target="consultantplus://offline/ref=5BF5076540C268094DF42C921CD7D3CD17E970FB131557EE1C2F1F8F23E42B90XCR8L" TargetMode="External"/><Relationship Id="rId12" Type="http://schemas.openxmlformats.org/officeDocument/2006/relationships/hyperlink" Target="consultantplus://offline/ref=A3493A27DF30A9CDB73F8FB3C2B284DD240EAAAE642E260460E4ABFD34c7RCH" TargetMode="External"/><Relationship Id="rId17" Type="http://schemas.openxmlformats.org/officeDocument/2006/relationships/hyperlink" Target="consultantplus://offline/ref=A3493A27DF30A9CDB73F91BED4DED9D92607F5A16A2F295435BBF0A06375FD36c7R3H" TargetMode="External"/><Relationship Id="rId25" Type="http://schemas.openxmlformats.org/officeDocument/2006/relationships/hyperlink" Target="consultantplus://offline/ref=D95CAB1E60CB062F4E26A20A32954901026BFEBEFF47E588FCB8BE3808e5S9F" TargetMode="External"/><Relationship Id="rId2" Type="http://schemas.microsoft.com/office/2007/relationships/stylesWithEffects" Target="stylesWithEffects.xml"/><Relationship Id="rId16" Type="http://schemas.openxmlformats.org/officeDocument/2006/relationships/hyperlink" Target="consultantplus://offline/ref=A3493A27DF30A9CDB73F91BED4DED9D92607F5A16A2A2B5238BBF0A06375FD36c7R3H" TargetMode="External"/><Relationship Id="rId20" Type="http://schemas.openxmlformats.org/officeDocument/2006/relationships/hyperlink" Target="consultantplus://offline/ref=D95CAB1E60CB062F4E26A20A32954901026BFEBEFF42E588FCB8BE3808e5S9F" TargetMode="External"/><Relationship Id="rId29" Type="http://schemas.openxmlformats.org/officeDocument/2006/relationships/hyperlink" Target="consultantplus://offline/ref=5BF5076540C268094DF42C921CD7D3CD17E970FB131557EC1B2F1F8F23E42B90XCR8L" TargetMode="External"/><Relationship Id="rId1" Type="http://schemas.openxmlformats.org/officeDocument/2006/relationships/styles" Target="styles.xml"/><Relationship Id="rId6" Type="http://schemas.openxmlformats.org/officeDocument/2006/relationships/hyperlink" Target="consultantplus://offline/ref=C1E5B3C96000092DF5A2C77F52B03CD4ADF0EA98B0EA8F91F59DD2B935F770D6w604F" TargetMode="External"/><Relationship Id="rId11" Type="http://schemas.openxmlformats.org/officeDocument/2006/relationships/hyperlink" Target="consultantplus://offline/ref=A3493A27DF30A9CDB73F8FB3C2B284DD240CAAAB6A2D260460E4ABFD347CF76134027F545769542Fc8RDH" TargetMode="External"/><Relationship Id="rId24" Type="http://schemas.openxmlformats.org/officeDocument/2006/relationships/hyperlink" Target="consultantplus://offline/ref=D95CAB1E60CB062F4E26BC0724F914050069A2B5F344E7DAA8E7E5655F50C8B9e8S2F" TargetMode="External"/><Relationship Id="rId32" Type="http://schemas.openxmlformats.org/officeDocument/2006/relationships/theme" Target="theme/theme1.xml"/><Relationship Id="rId5" Type="http://schemas.openxmlformats.org/officeDocument/2006/relationships/hyperlink" Target="consultantplus://offline/ref=5BF5076540C268094DF4329F0ABB8EC915E327F716155AB8447044D274ED21C78FE4397A1BXFR5L" TargetMode="External"/><Relationship Id="rId15" Type="http://schemas.openxmlformats.org/officeDocument/2006/relationships/hyperlink" Target="consultantplus://offline/ref=A3493A27DF30A9CDB73F91BED4DED9D92607F5A16A2A2B503FBBF0A06375FD36c7R3H" TargetMode="External"/><Relationship Id="rId23" Type="http://schemas.openxmlformats.org/officeDocument/2006/relationships/hyperlink" Target="consultantplus://offline/ref=5BF5076540C268094DF4329F0ABB8EC915E22FF710135AB8447044D274XERDL" TargetMode="External"/><Relationship Id="rId28" Type="http://schemas.openxmlformats.org/officeDocument/2006/relationships/hyperlink" Target="consultantplus://offline/ref=5BF5076540C268094DF4329F0ABB8EC916EB26F71D1F5AB8447044D274XERDL" TargetMode="External"/><Relationship Id="rId10" Type="http://schemas.openxmlformats.org/officeDocument/2006/relationships/hyperlink" Target="consultantplus://offline/ref=A3493A27DF30A9CDB73F8FB3C2B284DD240CAAAD692C260460E4ABFD347CF76134027F5457695428c8RCH" TargetMode="External"/><Relationship Id="rId19" Type="http://schemas.openxmlformats.org/officeDocument/2006/relationships/hyperlink" Target="consultantplus://offline/ref=D95CAB1E60CB062F4E26A20A32954901026BFEBEFF47E588FCB8BE3808e5S9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493A27DF30A9CDB73F8FB3C2B284DD240DA2AD6F2A260460E4ABFD347CF76134027F5752c6R8H" TargetMode="External"/><Relationship Id="rId14" Type="http://schemas.openxmlformats.org/officeDocument/2006/relationships/hyperlink" Target="consultantplus://offline/ref=A3493A27DF30A9CDB73F91BED4DED9D92607F5A1692A245634BBF0A06375FD36c7R3H" TargetMode="External"/><Relationship Id="rId22" Type="http://schemas.openxmlformats.org/officeDocument/2006/relationships/hyperlink" Target="consultantplus://offline/ref=5BF5076540C268094DF4329F0ABB8EC915E22FF113125AB8447044D274XERDL" TargetMode="External"/><Relationship Id="rId27" Type="http://schemas.openxmlformats.org/officeDocument/2006/relationships/hyperlink" Target="consultantplus://offline/ref=5BF5076540C268094DF42C921CD7D3CD17E970FB131557EC1B2F1F8F23E42B90XCR8L" TargetMode="External"/><Relationship Id="rId30" Type="http://schemas.openxmlformats.org/officeDocument/2006/relationships/hyperlink" Target="consultantplus://offline/ref=5BF5076540C268094DF4329F0ABB8EC915E22FF710135AB8447044D274XE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UsrSS</cp:lastModifiedBy>
  <cp:revision>8</cp:revision>
  <dcterms:created xsi:type="dcterms:W3CDTF">2021-07-28T11:01:00Z</dcterms:created>
  <dcterms:modified xsi:type="dcterms:W3CDTF">2022-03-21T11:13:00Z</dcterms:modified>
</cp:coreProperties>
</file>